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03AC" w:rsidRPr="003603AC" w:rsidRDefault="003603AC" w:rsidP="003603AC">
      <w:pPr>
        <w:spacing w:before="180" w:after="0" w:line="240" w:lineRule="auto"/>
        <w:jc w:val="center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3603AC">
        <w:rPr>
          <w:rFonts w:ascii="Arial" w:eastAsia="Times New Roman" w:hAnsi="Arial" w:cs="Arial"/>
          <w:b/>
          <w:bCs/>
          <w:color w:val="222222"/>
          <w:sz w:val="32"/>
          <w:szCs w:val="32"/>
          <w:lang w:eastAsia="ru-RU"/>
        </w:rPr>
        <w:t>План внутри школьного контроля </w:t>
      </w:r>
    </w:p>
    <w:p w:rsidR="003603AC" w:rsidRPr="003603AC" w:rsidRDefault="003603AC" w:rsidP="003603AC">
      <w:pPr>
        <w:spacing w:before="180" w:after="0" w:line="240" w:lineRule="auto"/>
        <w:jc w:val="center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3603AC">
        <w:rPr>
          <w:rFonts w:ascii="Arial" w:eastAsia="Times New Roman" w:hAnsi="Arial" w:cs="Arial"/>
          <w:b/>
          <w:bCs/>
          <w:color w:val="222222"/>
          <w:sz w:val="32"/>
          <w:szCs w:val="32"/>
          <w:lang w:eastAsia="ru-RU"/>
        </w:rPr>
        <w:t>на 2014 – 2015 учебный год</w:t>
      </w:r>
    </w:p>
    <w:p w:rsidR="003603AC" w:rsidRPr="003603AC" w:rsidRDefault="003603AC" w:rsidP="003603AC">
      <w:pPr>
        <w:spacing w:before="180" w:after="0" w:line="240" w:lineRule="auto"/>
        <w:jc w:val="center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3603AC">
        <w:rPr>
          <w:rFonts w:ascii="Arial" w:eastAsia="Times New Roman" w:hAnsi="Arial" w:cs="Arial"/>
          <w:b/>
          <w:bCs/>
          <w:color w:val="222222"/>
          <w:sz w:val="32"/>
          <w:szCs w:val="32"/>
          <w:lang w:eastAsia="ru-RU"/>
        </w:rPr>
        <w:t> </w:t>
      </w:r>
    </w:p>
    <w:p w:rsidR="003603AC" w:rsidRPr="003603AC" w:rsidRDefault="003603AC" w:rsidP="003603AC">
      <w:pPr>
        <w:spacing w:before="180" w:after="0" w:line="240" w:lineRule="auto"/>
        <w:jc w:val="center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3603AC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 </w:t>
      </w:r>
    </w:p>
    <w:p w:rsidR="003603AC" w:rsidRPr="003603AC" w:rsidRDefault="003603AC" w:rsidP="003603AC">
      <w:pPr>
        <w:spacing w:before="180" w:after="0" w:line="240" w:lineRule="auto"/>
        <w:jc w:val="center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3603AC">
        <w:rPr>
          <w:rFonts w:ascii="Arial" w:eastAsia="Times New Roman" w:hAnsi="Arial" w:cs="Arial"/>
          <w:b/>
          <w:bCs/>
          <w:color w:val="222222"/>
          <w:sz w:val="32"/>
          <w:szCs w:val="32"/>
          <w:lang w:eastAsia="ru-RU"/>
        </w:rPr>
        <w:t>Информация  по внутри школьному контролю</w:t>
      </w:r>
    </w:p>
    <w:p w:rsidR="003603AC" w:rsidRPr="003603AC" w:rsidRDefault="003603AC" w:rsidP="003603AC">
      <w:pPr>
        <w:spacing w:before="180" w:after="0" w:line="240" w:lineRule="auto"/>
        <w:jc w:val="center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3603AC">
        <w:rPr>
          <w:rFonts w:ascii="Arial" w:eastAsia="Times New Roman" w:hAnsi="Arial" w:cs="Arial"/>
          <w:b/>
          <w:bCs/>
          <w:i/>
          <w:iCs/>
          <w:color w:val="222222"/>
          <w:sz w:val="32"/>
          <w:szCs w:val="32"/>
          <w:lang w:eastAsia="ru-RU"/>
        </w:rPr>
        <w:t> </w:t>
      </w:r>
    </w:p>
    <w:p w:rsidR="003603AC" w:rsidRPr="003603AC" w:rsidRDefault="003603AC" w:rsidP="003603AC">
      <w:pPr>
        <w:spacing w:before="180" w:after="0" w:line="240" w:lineRule="auto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3603AC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Внутри школьный контроль – система оценивания состояния учебно-воспитательного процесса в школе</w:t>
      </w:r>
    </w:p>
    <w:p w:rsidR="003603AC" w:rsidRPr="003603AC" w:rsidRDefault="003603AC" w:rsidP="003603AC">
      <w:pPr>
        <w:spacing w:before="180" w:after="0" w:line="240" w:lineRule="auto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3603AC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Сложные процессы, происходящие в современной школе, не могут протекать без анализа результатов деятельности, оценки и самооценки труда учителя, учащихся, родителей, руководителей образовательного учреждения как единого школьного сообщества.</w:t>
      </w:r>
    </w:p>
    <w:p w:rsidR="003603AC" w:rsidRPr="003603AC" w:rsidRDefault="003603AC" w:rsidP="003603AC">
      <w:pPr>
        <w:spacing w:before="180" w:after="0" w:line="240" w:lineRule="auto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3603AC">
        <w:rPr>
          <w:rFonts w:ascii="Arial" w:eastAsia="Times New Roman" w:hAnsi="Arial" w:cs="Arial"/>
          <w:color w:val="222222"/>
          <w:sz w:val="32"/>
          <w:szCs w:val="32"/>
          <w:lang w:eastAsia="ru-RU"/>
        </w:rPr>
        <w:t xml:space="preserve">Каждый руководитель школы должен иметь четкое представление о том, как развивается школа, как совершенствуется образовательный процесс. Иными словами, нужна информированность обо всех сферах жизни и деятельности коллектива, необходима постоянная обратная связь. Полную достоверную информацию можно получить только с помощью хорошо налаженного </w:t>
      </w:r>
      <w:proofErr w:type="spellStart"/>
      <w:r w:rsidRPr="003603AC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внутришкольного</w:t>
      </w:r>
      <w:proofErr w:type="spellEnd"/>
      <w:r w:rsidRPr="003603AC">
        <w:rPr>
          <w:rFonts w:ascii="Arial" w:eastAsia="Times New Roman" w:hAnsi="Arial" w:cs="Arial"/>
          <w:color w:val="222222"/>
          <w:sz w:val="32"/>
          <w:szCs w:val="32"/>
          <w:lang w:eastAsia="ru-RU"/>
        </w:rPr>
        <w:t xml:space="preserve"> контроля</w:t>
      </w:r>
    </w:p>
    <w:p w:rsidR="003603AC" w:rsidRPr="003603AC" w:rsidRDefault="003603AC" w:rsidP="003603AC">
      <w:pPr>
        <w:spacing w:before="180" w:after="0" w:line="240" w:lineRule="auto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3603AC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 </w:t>
      </w:r>
    </w:p>
    <w:p w:rsidR="003603AC" w:rsidRPr="003603AC" w:rsidRDefault="003603AC" w:rsidP="003603AC">
      <w:pPr>
        <w:spacing w:before="180" w:after="0" w:line="240" w:lineRule="auto"/>
        <w:jc w:val="center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3603AC">
        <w:rPr>
          <w:rFonts w:ascii="Arial" w:eastAsia="Times New Roman" w:hAnsi="Arial" w:cs="Arial"/>
          <w:b/>
          <w:bCs/>
          <w:color w:val="222222"/>
          <w:sz w:val="32"/>
          <w:szCs w:val="32"/>
          <w:lang w:eastAsia="ru-RU"/>
        </w:rPr>
        <w:t> </w:t>
      </w:r>
      <w:r w:rsidRPr="003603AC">
        <w:rPr>
          <w:rFonts w:ascii="Arial" w:eastAsia="Times New Roman" w:hAnsi="Arial" w:cs="Arial"/>
          <w:b/>
          <w:bCs/>
          <w:i/>
          <w:iCs/>
          <w:color w:val="222222"/>
          <w:sz w:val="32"/>
          <w:szCs w:val="32"/>
          <w:lang w:eastAsia="ru-RU"/>
        </w:rPr>
        <w:t xml:space="preserve">Целью </w:t>
      </w:r>
      <w:proofErr w:type="spellStart"/>
      <w:r w:rsidRPr="003603AC">
        <w:rPr>
          <w:rFonts w:ascii="Arial" w:eastAsia="Times New Roman" w:hAnsi="Arial" w:cs="Arial"/>
          <w:b/>
          <w:bCs/>
          <w:i/>
          <w:iCs/>
          <w:color w:val="222222"/>
          <w:sz w:val="32"/>
          <w:szCs w:val="32"/>
          <w:lang w:eastAsia="ru-RU"/>
        </w:rPr>
        <w:t>внутришкольного</w:t>
      </w:r>
      <w:proofErr w:type="spellEnd"/>
      <w:r w:rsidRPr="003603AC">
        <w:rPr>
          <w:rFonts w:ascii="Arial" w:eastAsia="Times New Roman" w:hAnsi="Arial" w:cs="Arial"/>
          <w:b/>
          <w:bCs/>
          <w:i/>
          <w:iCs/>
          <w:color w:val="222222"/>
          <w:sz w:val="32"/>
          <w:szCs w:val="32"/>
          <w:lang w:eastAsia="ru-RU"/>
        </w:rPr>
        <w:t xml:space="preserve"> контроля является:</w:t>
      </w:r>
    </w:p>
    <w:p w:rsidR="003603AC" w:rsidRPr="003603AC" w:rsidRDefault="003603AC" w:rsidP="003603AC">
      <w:pPr>
        <w:spacing w:before="180" w:after="180" w:line="240" w:lineRule="auto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3603AC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·</w:t>
      </w:r>
      <w:r w:rsidRPr="003603AC">
        <w:rPr>
          <w:rFonts w:ascii="Arial" w:eastAsia="Times New Roman" w:hAnsi="Arial" w:cs="Arial"/>
          <w:color w:val="222222"/>
          <w:sz w:val="14"/>
          <w:szCs w:val="14"/>
          <w:lang w:eastAsia="ru-RU"/>
        </w:rPr>
        <w:t>     </w:t>
      </w:r>
      <w:r w:rsidRPr="003603AC">
        <w:rPr>
          <w:rFonts w:ascii="Arial" w:eastAsia="Times New Roman" w:hAnsi="Arial" w:cs="Arial"/>
          <w:color w:val="222222"/>
          <w:sz w:val="32"/>
          <w:szCs w:val="32"/>
          <w:lang w:eastAsia="ru-RU"/>
        </w:rPr>
        <w:t xml:space="preserve">совершенствование деятельности образовательного учреждения, в </w:t>
      </w:r>
      <w:proofErr w:type="spellStart"/>
      <w:r w:rsidRPr="003603AC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т.ч</w:t>
      </w:r>
      <w:proofErr w:type="spellEnd"/>
      <w:r w:rsidRPr="003603AC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. улучшение качества образования и воспитания;</w:t>
      </w:r>
    </w:p>
    <w:p w:rsidR="003603AC" w:rsidRPr="003603AC" w:rsidRDefault="003603AC" w:rsidP="003603AC">
      <w:pPr>
        <w:spacing w:before="180" w:after="180" w:line="240" w:lineRule="auto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3603AC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·</w:t>
      </w:r>
      <w:r w:rsidRPr="003603AC">
        <w:rPr>
          <w:rFonts w:ascii="Arial" w:eastAsia="Times New Roman" w:hAnsi="Arial" w:cs="Arial"/>
          <w:color w:val="222222"/>
          <w:sz w:val="14"/>
          <w:szCs w:val="14"/>
          <w:lang w:eastAsia="ru-RU"/>
        </w:rPr>
        <w:t>     </w:t>
      </w:r>
      <w:r w:rsidRPr="003603AC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повышение профессионализма педагогических работников.</w:t>
      </w:r>
    </w:p>
    <w:p w:rsidR="003603AC" w:rsidRPr="003603AC" w:rsidRDefault="003603AC" w:rsidP="003603AC">
      <w:pPr>
        <w:spacing w:before="180" w:after="180" w:line="240" w:lineRule="auto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3603AC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 </w:t>
      </w:r>
    </w:p>
    <w:p w:rsidR="003603AC" w:rsidRPr="003603AC" w:rsidRDefault="003603AC" w:rsidP="003603AC">
      <w:pPr>
        <w:spacing w:before="180" w:after="0" w:line="240" w:lineRule="auto"/>
        <w:jc w:val="center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3603AC">
        <w:rPr>
          <w:rFonts w:ascii="Arial" w:eastAsia="Times New Roman" w:hAnsi="Arial" w:cs="Arial"/>
          <w:b/>
          <w:bCs/>
          <w:i/>
          <w:iCs/>
          <w:color w:val="222222"/>
          <w:sz w:val="32"/>
          <w:szCs w:val="32"/>
          <w:lang w:eastAsia="ru-RU"/>
        </w:rPr>
        <w:t xml:space="preserve">Задачи </w:t>
      </w:r>
      <w:proofErr w:type="spellStart"/>
      <w:r w:rsidRPr="003603AC">
        <w:rPr>
          <w:rFonts w:ascii="Arial" w:eastAsia="Times New Roman" w:hAnsi="Arial" w:cs="Arial"/>
          <w:b/>
          <w:bCs/>
          <w:i/>
          <w:iCs/>
          <w:color w:val="222222"/>
          <w:sz w:val="32"/>
          <w:szCs w:val="32"/>
          <w:lang w:eastAsia="ru-RU"/>
        </w:rPr>
        <w:t>внутришкольного</w:t>
      </w:r>
      <w:proofErr w:type="spellEnd"/>
      <w:r w:rsidRPr="003603AC">
        <w:rPr>
          <w:rFonts w:ascii="Arial" w:eastAsia="Times New Roman" w:hAnsi="Arial" w:cs="Arial"/>
          <w:b/>
          <w:bCs/>
          <w:i/>
          <w:iCs/>
          <w:color w:val="222222"/>
          <w:sz w:val="32"/>
          <w:szCs w:val="32"/>
          <w:lang w:eastAsia="ru-RU"/>
        </w:rPr>
        <w:t xml:space="preserve"> контроля:</w:t>
      </w:r>
    </w:p>
    <w:p w:rsidR="003603AC" w:rsidRPr="003603AC" w:rsidRDefault="003603AC" w:rsidP="003603AC">
      <w:pPr>
        <w:spacing w:before="180" w:after="180" w:line="240" w:lineRule="auto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3603AC">
        <w:rPr>
          <w:rFonts w:ascii="Arial" w:eastAsia="Times New Roman" w:hAnsi="Arial" w:cs="Arial"/>
          <w:color w:val="222222"/>
          <w:sz w:val="32"/>
          <w:szCs w:val="32"/>
          <w:lang w:eastAsia="ru-RU"/>
        </w:rPr>
        <w:lastRenderedPageBreak/>
        <w:t>·</w:t>
      </w:r>
      <w:r w:rsidRPr="003603AC">
        <w:rPr>
          <w:rFonts w:ascii="Arial" w:eastAsia="Times New Roman" w:hAnsi="Arial" w:cs="Arial"/>
          <w:color w:val="222222"/>
          <w:sz w:val="14"/>
          <w:szCs w:val="14"/>
          <w:lang w:eastAsia="ru-RU"/>
        </w:rPr>
        <w:t>       </w:t>
      </w:r>
      <w:r w:rsidRPr="003603AC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выявление случаев нарушений и неисполнения законодательных и иных нормативных правовых актов в области образования и принятие мер по их предупреждению;</w:t>
      </w:r>
    </w:p>
    <w:p w:rsidR="003603AC" w:rsidRPr="003603AC" w:rsidRDefault="003603AC" w:rsidP="003603AC">
      <w:pPr>
        <w:spacing w:before="180" w:after="180" w:line="240" w:lineRule="auto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3603AC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·</w:t>
      </w:r>
      <w:r w:rsidRPr="003603AC">
        <w:rPr>
          <w:rFonts w:ascii="Arial" w:eastAsia="Times New Roman" w:hAnsi="Arial" w:cs="Arial"/>
          <w:color w:val="222222"/>
          <w:sz w:val="14"/>
          <w:szCs w:val="14"/>
          <w:lang w:eastAsia="ru-RU"/>
        </w:rPr>
        <w:t>       </w:t>
      </w:r>
      <w:r w:rsidRPr="003603AC">
        <w:rPr>
          <w:rFonts w:ascii="Arial" w:eastAsia="Times New Roman" w:hAnsi="Arial" w:cs="Arial"/>
          <w:b/>
          <w:bCs/>
          <w:color w:val="222222"/>
          <w:sz w:val="32"/>
          <w:szCs w:val="32"/>
          <w:lang w:eastAsia="ru-RU"/>
        </w:rPr>
        <w:t> </w:t>
      </w:r>
      <w:r w:rsidRPr="003603AC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анализ и экспертная оценка эффективности результатов деятельности педагогических работников;</w:t>
      </w:r>
    </w:p>
    <w:p w:rsidR="003603AC" w:rsidRPr="003603AC" w:rsidRDefault="003603AC" w:rsidP="003603AC">
      <w:pPr>
        <w:spacing w:before="180" w:after="180" w:line="240" w:lineRule="auto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3603AC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·</w:t>
      </w:r>
      <w:r w:rsidRPr="003603AC">
        <w:rPr>
          <w:rFonts w:ascii="Arial" w:eastAsia="Times New Roman" w:hAnsi="Arial" w:cs="Arial"/>
          <w:color w:val="222222"/>
          <w:sz w:val="14"/>
          <w:szCs w:val="14"/>
          <w:lang w:eastAsia="ru-RU"/>
        </w:rPr>
        <w:t>       </w:t>
      </w:r>
      <w:r w:rsidRPr="003603AC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Выявление отрицательных и положительных тенденций в организации образовательного процесса и разработка предложений по их устранению;</w:t>
      </w:r>
    </w:p>
    <w:p w:rsidR="003603AC" w:rsidRPr="003603AC" w:rsidRDefault="003603AC" w:rsidP="003603AC">
      <w:pPr>
        <w:spacing w:before="180" w:after="180" w:line="240" w:lineRule="auto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3603AC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·</w:t>
      </w:r>
      <w:r w:rsidRPr="003603AC">
        <w:rPr>
          <w:rFonts w:ascii="Arial" w:eastAsia="Times New Roman" w:hAnsi="Arial" w:cs="Arial"/>
          <w:color w:val="222222"/>
          <w:sz w:val="14"/>
          <w:szCs w:val="14"/>
          <w:lang w:eastAsia="ru-RU"/>
        </w:rPr>
        <w:t>       </w:t>
      </w:r>
      <w:r w:rsidRPr="003603AC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анализ результатов реализации приказов и распоряжений  в организации образования;</w:t>
      </w:r>
    </w:p>
    <w:p w:rsidR="003603AC" w:rsidRPr="003603AC" w:rsidRDefault="003603AC" w:rsidP="003603AC">
      <w:pPr>
        <w:spacing w:before="180" w:after="180" w:line="240" w:lineRule="auto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3603AC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·</w:t>
      </w:r>
      <w:r w:rsidRPr="003603AC">
        <w:rPr>
          <w:rFonts w:ascii="Arial" w:eastAsia="Times New Roman" w:hAnsi="Arial" w:cs="Arial"/>
          <w:color w:val="222222"/>
          <w:sz w:val="14"/>
          <w:szCs w:val="14"/>
          <w:lang w:eastAsia="ru-RU"/>
        </w:rPr>
        <w:t>       </w:t>
      </w:r>
      <w:r w:rsidRPr="003603AC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оказание методической помощи педагогическим работникам.</w:t>
      </w:r>
    </w:p>
    <w:p w:rsidR="003603AC" w:rsidRPr="003603AC" w:rsidRDefault="003603AC" w:rsidP="003603AC">
      <w:pPr>
        <w:spacing w:before="180" w:after="180" w:line="240" w:lineRule="auto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3603AC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 </w:t>
      </w:r>
    </w:p>
    <w:p w:rsidR="003603AC" w:rsidRPr="003603AC" w:rsidRDefault="003603AC" w:rsidP="003603AC">
      <w:pPr>
        <w:spacing w:before="180" w:after="180" w:line="240" w:lineRule="auto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3603AC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 </w:t>
      </w:r>
    </w:p>
    <w:p w:rsidR="003603AC" w:rsidRPr="003603AC" w:rsidRDefault="003603AC" w:rsidP="003603AC">
      <w:pPr>
        <w:spacing w:before="180" w:after="0" w:line="240" w:lineRule="auto"/>
        <w:jc w:val="center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3603AC">
        <w:rPr>
          <w:rFonts w:ascii="Arial" w:eastAsia="Times New Roman" w:hAnsi="Arial" w:cs="Arial"/>
          <w:b/>
          <w:bCs/>
          <w:i/>
          <w:iCs/>
          <w:color w:val="222222"/>
          <w:sz w:val="32"/>
          <w:szCs w:val="32"/>
          <w:lang w:eastAsia="ru-RU"/>
        </w:rPr>
        <w:t>Полноценный контроль должен охватывать все объекты системы образования:</w:t>
      </w:r>
    </w:p>
    <w:p w:rsidR="003603AC" w:rsidRPr="003603AC" w:rsidRDefault="003603AC" w:rsidP="003603AC">
      <w:pPr>
        <w:spacing w:before="180" w:after="0" w:line="240" w:lineRule="auto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3603AC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- качество знаний и воспитания;</w:t>
      </w:r>
    </w:p>
    <w:p w:rsidR="003603AC" w:rsidRPr="003603AC" w:rsidRDefault="003603AC" w:rsidP="003603AC">
      <w:pPr>
        <w:spacing w:before="180" w:after="0" w:line="240" w:lineRule="auto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3603AC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- уровень здоровья;</w:t>
      </w:r>
    </w:p>
    <w:p w:rsidR="003603AC" w:rsidRPr="003603AC" w:rsidRDefault="003603AC" w:rsidP="003603AC">
      <w:pPr>
        <w:spacing w:before="180" w:after="0" w:line="240" w:lineRule="auto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3603AC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- качество организации методической работы;</w:t>
      </w:r>
    </w:p>
    <w:p w:rsidR="003603AC" w:rsidRPr="003603AC" w:rsidRDefault="003603AC" w:rsidP="003603AC">
      <w:pPr>
        <w:spacing w:before="180" w:after="0" w:line="240" w:lineRule="auto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3603AC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- программно-методическое обеспечение;</w:t>
      </w:r>
    </w:p>
    <w:p w:rsidR="003603AC" w:rsidRPr="003603AC" w:rsidRDefault="003603AC" w:rsidP="003603AC">
      <w:pPr>
        <w:spacing w:before="180" w:after="0" w:line="240" w:lineRule="auto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3603AC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- работа с родителями;</w:t>
      </w:r>
    </w:p>
    <w:p w:rsidR="003603AC" w:rsidRPr="003603AC" w:rsidRDefault="003603AC" w:rsidP="003603AC">
      <w:pPr>
        <w:spacing w:before="180" w:after="0" w:line="240" w:lineRule="auto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3603AC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- ученическое самоуправление;</w:t>
      </w:r>
    </w:p>
    <w:p w:rsidR="003603AC" w:rsidRPr="003603AC" w:rsidRDefault="003603AC" w:rsidP="003603AC">
      <w:pPr>
        <w:spacing w:before="180" w:after="0" w:line="240" w:lineRule="auto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3603AC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- безопасность жизнеобеспечения образовательного процесса;</w:t>
      </w:r>
    </w:p>
    <w:p w:rsidR="003603AC" w:rsidRPr="003603AC" w:rsidRDefault="003603AC" w:rsidP="003603AC">
      <w:pPr>
        <w:spacing w:before="180" w:after="0" w:line="240" w:lineRule="auto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3603AC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- психологическое состояние и условия.</w:t>
      </w:r>
    </w:p>
    <w:p w:rsidR="003603AC" w:rsidRPr="003603AC" w:rsidRDefault="003603AC" w:rsidP="003603AC">
      <w:pPr>
        <w:spacing w:before="180" w:after="0" w:line="240" w:lineRule="auto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3603AC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 </w:t>
      </w:r>
    </w:p>
    <w:p w:rsidR="003603AC" w:rsidRPr="003603AC" w:rsidRDefault="003603AC" w:rsidP="003603AC">
      <w:pPr>
        <w:spacing w:before="180" w:after="0" w:line="240" w:lineRule="auto"/>
        <w:jc w:val="center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3603AC">
        <w:rPr>
          <w:rFonts w:ascii="Arial" w:eastAsia="Times New Roman" w:hAnsi="Arial" w:cs="Arial"/>
          <w:b/>
          <w:bCs/>
          <w:i/>
          <w:iCs/>
          <w:color w:val="222222"/>
          <w:sz w:val="32"/>
          <w:szCs w:val="32"/>
          <w:lang w:eastAsia="ru-RU"/>
        </w:rPr>
        <w:t>Направления ВШК:</w:t>
      </w:r>
    </w:p>
    <w:p w:rsidR="003603AC" w:rsidRPr="003603AC" w:rsidRDefault="003603AC" w:rsidP="003603AC">
      <w:pPr>
        <w:spacing w:before="180" w:after="0" w:line="240" w:lineRule="auto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3603AC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- дидактическая деятельность учителя;</w:t>
      </w:r>
    </w:p>
    <w:p w:rsidR="003603AC" w:rsidRPr="003603AC" w:rsidRDefault="003603AC" w:rsidP="003603AC">
      <w:pPr>
        <w:spacing w:before="180" w:after="0" w:line="240" w:lineRule="auto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3603AC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- воспитательная деятельность учителя;</w:t>
      </w:r>
    </w:p>
    <w:p w:rsidR="003603AC" w:rsidRPr="003603AC" w:rsidRDefault="003603AC" w:rsidP="003603AC">
      <w:pPr>
        <w:spacing w:before="180" w:after="0" w:line="240" w:lineRule="auto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3603AC">
        <w:rPr>
          <w:rFonts w:ascii="Arial" w:eastAsia="Times New Roman" w:hAnsi="Arial" w:cs="Arial"/>
          <w:color w:val="222222"/>
          <w:sz w:val="32"/>
          <w:szCs w:val="32"/>
          <w:lang w:eastAsia="ru-RU"/>
        </w:rPr>
        <w:lastRenderedPageBreak/>
        <w:t>- развитие учащихся средствами учебного предмета;</w:t>
      </w:r>
    </w:p>
    <w:p w:rsidR="003603AC" w:rsidRPr="003603AC" w:rsidRDefault="003603AC" w:rsidP="003603AC">
      <w:pPr>
        <w:spacing w:before="180" w:after="0" w:line="240" w:lineRule="auto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3603AC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- уровень педагогического мастерства;</w:t>
      </w:r>
    </w:p>
    <w:p w:rsidR="003603AC" w:rsidRPr="003603AC" w:rsidRDefault="003603AC" w:rsidP="003603AC">
      <w:pPr>
        <w:spacing w:before="180" w:after="0" w:line="240" w:lineRule="auto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3603AC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- работа с документацией (учебной, нормативной и т.д.);</w:t>
      </w:r>
    </w:p>
    <w:p w:rsidR="003603AC" w:rsidRPr="003603AC" w:rsidRDefault="003603AC" w:rsidP="003603AC">
      <w:pPr>
        <w:spacing w:before="180" w:after="0" w:line="240" w:lineRule="auto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3603AC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- выполнение санитарно-гигиенического режима;</w:t>
      </w:r>
    </w:p>
    <w:p w:rsidR="003603AC" w:rsidRPr="003603AC" w:rsidRDefault="003603AC" w:rsidP="003603AC">
      <w:pPr>
        <w:spacing w:before="180" w:after="0" w:line="240" w:lineRule="auto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3603AC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- организационно-управленческая деятельность.</w:t>
      </w:r>
    </w:p>
    <w:p w:rsidR="003603AC" w:rsidRPr="003603AC" w:rsidRDefault="003603AC" w:rsidP="003603AC">
      <w:pPr>
        <w:spacing w:before="180" w:after="0" w:line="240" w:lineRule="auto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3603AC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 </w:t>
      </w:r>
    </w:p>
    <w:p w:rsidR="003603AC" w:rsidRPr="003603AC" w:rsidRDefault="003603AC" w:rsidP="003603AC">
      <w:pPr>
        <w:spacing w:before="180" w:after="0" w:line="240" w:lineRule="auto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3603AC">
        <w:rPr>
          <w:rFonts w:ascii="Arial" w:eastAsia="Times New Roman" w:hAnsi="Arial" w:cs="Arial"/>
          <w:b/>
          <w:bCs/>
          <w:color w:val="222222"/>
          <w:sz w:val="32"/>
          <w:szCs w:val="32"/>
          <w:lang w:eastAsia="ru-RU"/>
        </w:rPr>
        <w:t>                             </w:t>
      </w:r>
      <w:r w:rsidRPr="003603AC">
        <w:rPr>
          <w:rFonts w:ascii="Arial" w:eastAsia="Times New Roman" w:hAnsi="Arial" w:cs="Arial"/>
          <w:b/>
          <w:bCs/>
          <w:i/>
          <w:iCs/>
          <w:color w:val="222222"/>
          <w:sz w:val="32"/>
          <w:szCs w:val="32"/>
          <w:lang w:eastAsia="ru-RU"/>
        </w:rPr>
        <w:t xml:space="preserve">Виды </w:t>
      </w:r>
      <w:proofErr w:type="spellStart"/>
      <w:r w:rsidRPr="003603AC">
        <w:rPr>
          <w:rFonts w:ascii="Arial" w:eastAsia="Times New Roman" w:hAnsi="Arial" w:cs="Arial"/>
          <w:b/>
          <w:bCs/>
          <w:i/>
          <w:iCs/>
          <w:color w:val="222222"/>
          <w:sz w:val="32"/>
          <w:szCs w:val="32"/>
          <w:lang w:eastAsia="ru-RU"/>
        </w:rPr>
        <w:t>внутришкольного</w:t>
      </w:r>
      <w:proofErr w:type="spellEnd"/>
      <w:r w:rsidRPr="003603AC">
        <w:rPr>
          <w:rFonts w:ascii="Arial" w:eastAsia="Times New Roman" w:hAnsi="Arial" w:cs="Arial"/>
          <w:b/>
          <w:bCs/>
          <w:i/>
          <w:iCs/>
          <w:color w:val="222222"/>
          <w:sz w:val="32"/>
          <w:szCs w:val="32"/>
          <w:lang w:eastAsia="ru-RU"/>
        </w:rPr>
        <w:t xml:space="preserve"> контроля:</w:t>
      </w:r>
    </w:p>
    <w:p w:rsidR="003603AC" w:rsidRPr="003603AC" w:rsidRDefault="003603AC" w:rsidP="003603AC">
      <w:pPr>
        <w:spacing w:before="180" w:after="180" w:line="240" w:lineRule="auto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3603AC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·</w:t>
      </w:r>
      <w:r w:rsidRPr="003603AC">
        <w:rPr>
          <w:rFonts w:ascii="Arial" w:eastAsia="Times New Roman" w:hAnsi="Arial" w:cs="Arial"/>
          <w:color w:val="222222"/>
          <w:sz w:val="14"/>
          <w:szCs w:val="14"/>
          <w:lang w:eastAsia="ru-RU"/>
        </w:rPr>
        <w:t>       </w:t>
      </w:r>
      <w:r w:rsidRPr="003603AC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фронтальный;</w:t>
      </w:r>
    </w:p>
    <w:p w:rsidR="003603AC" w:rsidRPr="003603AC" w:rsidRDefault="003603AC" w:rsidP="003603AC">
      <w:pPr>
        <w:spacing w:before="180" w:after="180" w:line="240" w:lineRule="auto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3603AC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·</w:t>
      </w:r>
      <w:r w:rsidRPr="003603AC">
        <w:rPr>
          <w:rFonts w:ascii="Arial" w:eastAsia="Times New Roman" w:hAnsi="Arial" w:cs="Arial"/>
          <w:color w:val="222222"/>
          <w:sz w:val="14"/>
          <w:szCs w:val="14"/>
          <w:lang w:eastAsia="ru-RU"/>
        </w:rPr>
        <w:t>       </w:t>
      </w:r>
      <w:r w:rsidRPr="003603AC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тематический</w:t>
      </w:r>
    </w:p>
    <w:p w:rsidR="003603AC" w:rsidRPr="003603AC" w:rsidRDefault="003603AC" w:rsidP="003603AC">
      <w:pPr>
        <w:spacing w:before="180" w:after="180" w:line="240" w:lineRule="auto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3603AC">
        <w:rPr>
          <w:rFonts w:ascii="Arial" w:eastAsia="Times New Roman" w:hAnsi="Arial" w:cs="Arial"/>
          <w:b/>
          <w:bCs/>
          <w:color w:val="222222"/>
          <w:sz w:val="32"/>
          <w:szCs w:val="32"/>
          <w:lang w:eastAsia="ru-RU"/>
        </w:rPr>
        <w:t> </w:t>
      </w:r>
    </w:p>
    <w:p w:rsidR="003603AC" w:rsidRPr="003603AC" w:rsidRDefault="003603AC" w:rsidP="003603AC">
      <w:pPr>
        <w:spacing w:before="180" w:after="180" w:line="240" w:lineRule="auto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3603AC">
        <w:rPr>
          <w:rFonts w:ascii="Arial" w:eastAsia="Times New Roman" w:hAnsi="Arial" w:cs="Arial"/>
          <w:b/>
          <w:bCs/>
          <w:color w:val="222222"/>
          <w:sz w:val="32"/>
          <w:szCs w:val="32"/>
          <w:lang w:eastAsia="ru-RU"/>
        </w:rPr>
        <w:t>              </w:t>
      </w:r>
      <w:r w:rsidRPr="003603AC">
        <w:rPr>
          <w:rFonts w:ascii="Arial" w:eastAsia="Times New Roman" w:hAnsi="Arial" w:cs="Arial"/>
          <w:b/>
          <w:bCs/>
          <w:i/>
          <w:iCs/>
          <w:color w:val="222222"/>
          <w:sz w:val="32"/>
          <w:szCs w:val="32"/>
          <w:lang w:eastAsia="ru-RU"/>
        </w:rPr>
        <w:t xml:space="preserve">Формы </w:t>
      </w:r>
      <w:proofErr w:type="spellStart"/>
      <w:r w:rsidRPr="003603AC">
        <w:rPr>
          <w:rFonts w:ascii="Arial" w:eastAsia="Times New Roman" w:hAnsi="Arial" w:cs="Arial"/>
          <w:b/>
          <w:bCs/>
          <w:i/>
          <w:iCs/>
          <w:color w:val="222222"/>
          <w:sz w:val="32"/>
          <w:szCs w:val="32"/>
          <w:lang w:eastAsia="ru-RU"/>
        </w:rPr>
        <w:t>внутришкольного</w:t>
      </w:r>
      <w:proofErr w:type="spellEnd"/>
      <w:r w:rsidRPr="003603AC">
        <w:rPr>
          <w:rFonts w:ascii="Arial" w:eastAsia="Times New Roman" w:hAnsi="Arial" w:cs="Arial"/>
          <w:b/>
          <w:bCs/>
          <w:i/>
          <w:iCs/>
          <w:color w:val="222222"/>
          <w:sz w:val="32"/>
          <w:szCs w:val="32"/>
          <w:lang w:eastAsia="ru-RU"/>
        </w:rPr>
        <w:t xml:space="preserve"> контроля:</w:t>
      </w:r>
    </w:p>
    <w:p w:rsidR="003603AC" w:rsidRPr="003603AC" w:rsidRDefault="003603AC" w:rsidP="003603AC">
      <w:pPr>
        <w:spacing w:before="180" w:after="180" w:line="240" w:lineRule="auto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3603AC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·</w:t>
      </w:r>
      <w:r w:rsidRPr="003603AC">
        <w:rPr>
          <w:rFonts w:ascii="Arial" w:eastAsia="Times New Roman" w:hAnsi="Arial" w:cs="Arial"/>
          <w:color w:val="222222"/>
          <w:sz w:val="14"/>
          <w:szCs w:val="14"/>
          <w:lang w:eastAsia="ru-RU"/>
        </w:rPr>
        <w:t>       </w:t>
      </w:r>
      <w:r w:rsidRPr="003603AC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классно – обобщающий;</w:t>
      </w:r>
    </w:p>
    <w:p w:rsidR="003603AC" w:rsidRPr="003603AC" w:rsidRDefault="003603AC" w:rsidP="003603AC">
      <w:pPr>
        <w:spacing w:before="180" w:after="180" w:line="240" w:lineRule="auto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3603AC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·</w:t>
      </w:r>
      <w:r w:rsidRPr="003603AC">
        <w:rPr>
          <w:rFonts w:ascii="Arial" w:eastAsia="Times New Roman" w:hAnsi="Arial" w:cs="Arial"/>
          <w:color w:val="222222"/>
          <w:sz w:val="14"/>
          <w:szCs w:val="14"/>
          <w:lang w:eastAsia="ru-RU"/>
        </w:rPr>
        <w:t>       </w:t>
      </w:r>
      <w:r w:rsidRPr="003603AC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предметно – обобщающий;</w:t>
      </w:r>
    </w:p>
    <w:p w:rsidR="003603AC" w:rsidRPr="003603AC" w:rsidRDefault="003603AC" w:rsidP="003603AC">
      <w:pPr>
        <w:spacing w:before="180" w:after="180" w:line="240" w:lineRule="auto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3603AC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·</w:t>
      </w:r>
      <w:r w:rsidRPr="003603AC">
        <w:rPr>
          <w:rFonts w:ascii="Arial" w:eastAsia="Times New Roman" w:hAnsi="Arial" w:cs="Arial"/>
          <w:color w:val="222222"/>
          <w:sz w:val="14"/>
          <w:szCs w:val="14"/>
          <w:lang w:eastAsia="ru-RU"/>
        </w:rPr>
        <w:t>       </w:t>
      </w:r>
      <w:r w:rsidRPr="003603AC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тематически – обобщающий;</w:t>
      </w:r>
    </w:p>
    <w:p w:rsidR="003603AC" w:rsidRPr="003603AC" w:rsidRDefault="003603AC" w:rsidP="003603AC">
      <w:pPr>
        <w:spacing w:before="180" w:after="180" w:line="240" w:lineRule="auto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3603AC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·</w:t>
      </w:r>
      <w:r w:rsidRPr="003603AC">
        <w:rPr>
          <w:rFonts w:ascii="Arial" w:eastAsia="Times New Roman" w:hAnsi="Arial" w:cs="Arial"/>
          <w:color w:val="222222"/>
          <w:sz w:val="14"/>
          <w:szCs w:val="14"/>
          <w:lang w:eastAsia="ru-RU"/>
        </w:rPr>
        <w:t>       </w:t>
      </w:r>
      <w:r w:rsidRPr="003603AC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комплексно – обобщающий;</w:t>
      </w:r>
    </w:p>
    <w:p w:rsidR="003603AC" w:rsidRPr="003603AC" w:rsidRDefault="003603AC" w:rsidP="003603AC">
      <w:pPr>
        <w:spacing w:before="180" w:after="180" w:line="240" w:lineRule="auto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3603AC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·</w:t>
      </w:r>
      <w:r w:rsidRPr="003603AC">
        <w:rPr>
          <w:rFonts w:ascii="Arial" w:eastAsia="Times New Roman" w:hAnsi="Arial" w:cs="Arial"/>
          <w:color w:val="222222"/>
          <w:sz w:val="14"/>
          <w:szCs w:val="14"/>
          <w:lang w:eastAsia="ru-RU"/>
        </w:rPr>
        <w:t>       </w:t>
      </w:r>
      <w:r w:rsidRPr="003603AC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обзорный;</w:t>
      </w:r>
    </w:p>
    <w:p w:rsidR="003603AC" w:rsidRPr="003603AC" w:rsidRDefault="003603AC" w:rsidP="003603AC">
      <w:pPr>
        <w:spacing w:before="180" w:after="180" w:line="240" w:lineRule="auto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3603AC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·</w:t>
      </w:r>
      <w:r w:rsidRPr="003603AC">
        <w:rPr>
          <w:rFonts w:ascii="Arial" w:eastAsia="Times New Roman" w:hAnsi="Arial" w:cs="Arial"/>
          <w:color w:val="222222"/>
          <w:sz w:val="14"/>
          <w:szCs w:val="14"/>
          <w:lang w:eastAsia="ru-RU"/>
        </w:rPr>
        <w:t>       </w:t>
      </w:r>
      <w:r w:rsidRPr="003603AC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персональный;</w:t>
      </w:r>
    </w:p>
    <w:p w:rsidR="003603AC" w:rsidRPr="003603AC" w:rsidRDefault="003603AC" w:rsidP="003603AC">
      <w:pPr>
        <w:spacing w:before="180" w:after="180" w:line="240" w:lineRule="auto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3603AC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·</w:t>
      </w:r>
      <w:r w:rsidRPr="003603AC">
        <w:rPr>
          <w:rFonts w:ascii="Arial" w:eastAsia="Times New Roman" w:hAnsi="Arial" w:cs="Arial"/>
          <w:color w:val="222222"/>
          <w:sz w:val="14"/>
          <w:szCs w:val="14"/>
          <w:lang w:eastAsia="ru-RU"/>
        </w:rPr>
        <w:t>       </w:t>
      </w:r>
      <w:r w:rsidRPr="003603AC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предварительный;</w:t>
      </w:r>
    </w:p>
    <w:p w:rsidR="003603AC" w:rsidRPr="003603AC" w:rsidRDefault="003603AC" w:rsidP="003603AC">
      <w:pPr>
        <w:spacing w:before="180" w:after="180" w:line="240" w:lineRule="auto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3603AC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·</w:t>
      </w:r>
      <w:r w:rsidRPr="003603AC">
        <w:rPr>
          <w:rFonts w:ascii="Arial" w:eastAsia="Times New Roman" w:hAnsi="Arial" w:cs="Arial"/>
          <w:color w:val="222222"/>
          <w:sz w:val="14"/>
          <w:szCs w:val="14"/>
          <w:lang w:eastAsia="ru-RU"/>
        </w:rPr>
        <w:t>       </w:t>
      </w:r>
      <w:r w:rsidRPr="003603AC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текущий;</w:t>
      </w:r>
    </w:p>
    <w:p w:rsidR="003603AC" w:rsidRPr="003603AC" w:rsidRDefault="003603AC" w:rsidP="003603AC">
      <w:pPr>
        <w:spacing w:before="180" w:after="180" w:line="240" w:lineRule="auto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3603AC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·</w:t>
      </w:r>
      <w:r w:rsidRPr="003603AC">
        <w:rPr>
          <w:rFonts w:ascii="Arial" w:eastAsia="Times New Roman" w:hAnsi="Arial" w:cs="Arial"/>
          <w:color w:val="222222"/>
          <w:sz w:val="14"/>
          <w:szCs w:val="14"/>
          <w:lang w:eastAsia="ru-RU"/>
        </w:rPr>
        <w:t>       </w:t>
      </w:r>
      <w:r w:rsidRPr="003603AC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промежуточный;</w:t>
      </w:r>
    </w:p>
    <w:p w:rsidR="003603AC" w:rsidRPr="003603AC" w:rsidRDefault="003603AC" w:rsidP="003603AC">
      <w:pPr>
        <w:spacing w:before="180" w:after="180" w:line="240" w:lineRule="auto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3603AC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·</w:t>
      </w:r>
      <w:r w:rsidRPr="003603AC">
        <w:rPr>
          <w:rFonts w:ascii="Arial" w:eastAsia="Times New Roman" w:hAnsi="Arial" w:cs="Arial"/>
          <w:color w:val="222222"/>
          <w:sz w:val="14"/>
          <w:szCs w:val="14"/>
          <w:lang w:eastAsia="ru-RU"/>
        </w:rPr>
        <w:t>       </w:t>
      </w:r>
      <w:r w:rsidRPr="003603AC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итоговый;</w:t>
      </w:r>
    </w:p>
    <w:p w:rsidR="003603AC" w:rsidRPr="003603AC" w:rsidRDefault="003603AC" w:rsidP="003603AC">
      <w:pPr>
        <w:spacing w:before="180" w:after="180" w:line="240" w:lineRule="auto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3603AC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·</w:t>
      </w:r>
      <w:r w:rsidRPr="003603AC">
        <w:rPr>
          <w:rFonts w:ascii="Arial" w:eastAsia="Times New Roman" w:hAnsi="Arial" w:cs="Arial"/>
          <w:color w:val="222222"/>
          <w:sz w:val="14"/>
          <w:szCs w:val="14"/>
          <w:lang w:eastAsia="ru-RU"/>
        </w:rPr>
        <w:t>       </w:t>
      </w:r>
      <w:r w:rsidRPr="003603AC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комплексный.</w:t>
      </w:r>
    </w:p>
    <w:p w:rsidR="003603AC" w:rsidRPr="003603AC" w:rsidRDefault="003603AC" w:rsidP="003603AC">
      <w:pPr>
        <w:spacing w:before="180" w:after="180" w:line="240" w:lineRule="auto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3603AC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 </w:t>
      </w:r>
    </w:p>
    <w:p w:rsidR="003603AC" w:rsidRPr="003603AC" w:rsidRDefault="003603AC" w:rsidP="003603AC">
      <w:pPr>
        <w:spacing w:before="180" w:after="180" w:line="240" w:lineRule="auto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3603AC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 </w:t>
      </w:r>
    </w:p>
    <w:p w:rsidR="003603AC" w:rsidRPr="003603AC" w:rsidRDefault="003603AC" w:rsidP="003603AC">
      <w:pPr>
        <w:spacing w:before="180" w:after="0" w:line="240" w:lineRule="auto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3603AC">
        <w:rPr>
          <w:rFonts w:ascii="Arial" w:eastAsia="Times New Roman" w:hAnsi="Arial" w:cs="Arial"/>
          <w:b/>
          <w:bCs/>
          <w:color w:val="222222"/>
          <w:sz w:val="32"/>
          <w:szCs w:val="32"/>
          <w:u w:val="single"/>
          <w:lang w:eastAsia="ru-RU"/>
        </w:rPr>
        <w:t>Классно-обобщающий контроль</w:t>
      </w:r>
      <w:r w:rsidRPr="003603AC">
        <w:rPr>
          <w:rFonts w:ascii="Arial" w:eastAsia="Times New Roman" w:hAnsi="Arial" w:cs="Arial"/>
          <w:color w:val="222222"/>
          <w:sz w:val="32"/>
          <w:szCs w:val="32"/>
          <w:lang w:eastAsia="ru-RU"/>
        </w:rPr>
        <w:t xml:space="preserve">. В школе эта форма контроля применяется традиционно в 4, 5, 9, 11 классах. Изучается поведение учащихся в школе, их активность на </w:t>
      </w:r>
      <w:r w:rsidRPr="003603AC">
        <w:rPr>
          <w:rFonts w:ascii="Arial" w:eastAsia="Times New Roman" w:hAnsi="Arial" w:cs="Arial"/>
          <w:color w:val="222222"/>
          <w:sz w:val="32"/>
          <w:szCs w:val="32"/>
          <w:lang w:eastAsia="ru-RU"/>
        </w:rPr>
        <w:lastRenderedPageBreak/>
        <w:t>уроках, взаимоотношения ученик – учитель - родител</w:t>
      </w:r>
      <w:proofErr w:type="gramStart"/>
      <w:r w:rsidRPr="003603AC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ь-</w:t>
      </w:r>
      <w:proofErr w:type="gramEnd"/>
      <w:r w:rsidRPr="003603AC">
        <w:rPr>
          <w:rFonts w:ascii="Arial" w:eastAsia="Times New Roman" w:hAnsi="Arial" w:cs="Arial"/>
          <w:color w:val="222222"/>
          <w:sz w:val="32"/>
          <w:szCs w:val="32"/>
          <w:lang w:eastAsia="ru-RU"/>
        </w:rPr>
        <w:t xml:space="preserve"> школа, проверяется освоение стандартов за курс начальной школы (4 класс), адаптация учащихся 5 класса в среднем звене и т.д. Инспекторами являются администрация, психолог.</w:t>
      </w:r>
    </w:p>
    <w:p w:rsidR="003603AC" w:rsidRPr="003603AC" w:rsidRDefault="003603AC" w:rsidP="003603AC">
      <w:pPr>
        <w:spacing w:after="0" w:line="240" w:lineRule="auto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3603AC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·</w:t>
      </w:r>
      <w:r w:rsidRPr="003603AC">
        <w:rPr>
          <w:rFonts w:ascii="Arial" w:eastAsia="Times New Roman" w:hAnsi="Arial" w:cs="Arial"/>
          <w:color w:val="222222"/>
          <w:sz w:val="14"/>
          <w:szCs w:val="14"/>
          <w:lang w:eastAsia="ru-RU"/>
        </w:rPr>
        <w:t>       </w:t>
      </w:r>
      <w:r w:rsidRPr="003603AC">
        <w:rPr>
          <w:rFonts w:ascii="Arial" w:eastAsia="Times New Roman" w:hAnsi="Arial" w:cs="Arial"/>
          <w:b/>
          <w:bCs/>
          <w:color w:val="222222"/>
          <w:sz w:val="32"/>
          <w:szCs w:val="32"/>
          <w:u w:val="single"/>
          <w:lang w:eastAsia="ru-RU"/>
        </w:rPr>
        <w:t>фронтальный или предметный контро</w:t>
      </w:r>
      <w:r w:rsidRPr="003603AC">
        <w:rPr>
          <w:rFonts w:ascii="Arial" w:eastAsia="Times New Roman" w:hAnsi="Arial" w:cs="Arial"/>
          <w:color w:val="222222"/>
          <w:sz w:val="32"/>
          <w:szCs w:val="32"/>
          <w:u w:val="single"/>
          <w:lang w:eastAsia="ru-RU"/>
        </w:rPr>
        <w:t>ль</w:t>
      </w:r>
      <w:r w:rsidRPr="003603AC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 – изучение состояния преподавания какого-либо предмета по причине очень низкого или высокого качества знаний, или нового предмета, или работы классного руководителя;</w:t>
      </w:r>
    </w:p>
    <w:p w:rsidR="003603AC" w:rsidRPr="003603AC" w:rsidRDefault="003603AC" w:rsidP="003603AC">
      <w:pPr>
        <w:spacing w:after="0" w:line="240" w:lineRule="auto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3603AC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·</w:t>
      </w:r>
      <w:r w:rsidRPr="003603AC">
        <w:rPr>
          <w:rFonts w:ascii="Arial" w:eastAsia="Times New Roman" w:hAnsi="Arial" w:cs="Arial"/>
          <w:color w:val="222222"/>
          <w:sz w:val="14"/>
          <w:szCs w:val="14"/>
          <w:lang w:eastAsia="ru-RU"/>
        </w:rPr>
        <w:t>       </w:t>
      </w:r>
      <w:r w:rsidRPr="003603AC">
        <w:rPr>
          <w:rFonts w:ascii="Arial" w:eastAsia="Times New Roman" w:hAnsi="Arial" w:cs="Arial"/>
          <w:b/>
          <w:bCs/>
          <w:color w:val="222222"/>
          <w:sz w:val="32"/>
          <w:szCs w:val="32"/>
          <w:u w:val="single"/>
          <w:lang w:eastAsia="ru-RU"/>
        </w:rPr>
        <w:t>тематический контроль</w:t>
      </w:r>
      <w:r w:rsidRPr="003603AC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 – самая распространенная форма. Имеет место в связи с конкретно выявленной проблемой в </w:t>
      </w:r>
      <w:r w:rsidRPr="003603AC">
        <w:rPr>
          <w:rFonts w:ascii="Arial" w:eastAsia="Times New Roman" w:hAnsi="Arial" w:cs="Arial"/>
          <w:color w:val="0D0D0D"/>
          <w:sz w:val="32"/>
          <w:szCs w:val="32"/>
          <w:lang w:eastAsia="ru-RU"/>
        </w:rPr>
        <w:t>организации образования</w:t>
      </w:r>
      <w:r w:rsidRPr="003603AC">
        <w:rPr>
          <w:rFonts w:ascii="Arial" w:eastAsia="Times New Roman" w:hAnsi="Arial" w:cs="Arial"/>
          <w:color w:val="FF0000"/>
          <w:sz w:val="32"/>
          <w:szCs w:val="32"/>
          <w:lang w:eastAsia="ru-RU"/>
        </w:rPr>
        <w:t> </w:t>
      </w:r>
      <w:r w:rsidRPr="003603AC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- это все виды текущего контроля;</w:t>
      </w:r>
    </w:p>
    <w:p w:rsidR="003603AC" w:rsidRPr="003603AC" w:rsidRDefault="003603AC" w:rsidP="003603A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3603AC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·</w:t>
      </w:r>
      <w:r w:rsidRPr="003603AC">
        <w:rPr>
          <w:rFonts w:ascii="Arial" w:eastAsia="Times New Roman" w:hAnsi="Arial" w:cs="Arial"/>
          <w:color w:val="222222"/>
          <w:sz w:val="14"/>
          <w:szCs w:val="14"/>
          <w:lang w:eastAsia="ru-RU"/>
        </w:rPr>
        <w:t>       </w:t>
      </w:r>
      <w:r w:rsidRPr="003603AC">
        <w:rPr>
          <w:rFonts w:ascii="Arial" w:eastAsia="Times New Roman" w:hAnsi="Arial" w:cs="Arial"/>
          <w:b/>
          <w:bCs/>
          <w:color w:val="222222"/>
          <w:sz w:val="32"/>
          <w:szCs w:val="32"/>
          <w:u w:val="single"/>
          <w:lang w:eastAsia="ru-RU"/>
        </w:rPr>
        <w:t>персональный контроль</w:t>
      </w:r>
      <w:r w:rsidRPr="003603AC">
        <w:rPr>
          <w:rFonts w:ascii="Arial" w:eastAsia="Times New Roman" w:hAnsi="Arial" w:cs="Arial"/>
          <w:color w:val="222222"/>
          <w:sz w:val="32"/>
          <w:szCs w:val="32"/>
          <w:lang w:eastAsia="ru-RU"/>
        </w:rPr>
        <w:t xml:space="preserve"> проводится с целью оказания методической помощи конкретному учителю, изучения системы работы учителя, внедряющего новые технологии или </w:t>
      </w:r>
      <w:proofErr w:type="spellStart"/>
      <w:r w:rsidRPr="003603AC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аттестующегося</w:t>
      </w:r>
      <w:proofErr w:type="spellEnd"/>
      <w:proofErr w:type="gramStart"/>
      <w:r w:rsidRPr="003603AC">
        <w:rPr>
          <w:rFonts w:ascii="Arial" w:eastAsia="Times New Roman" w:hAnsi="Arial" w:cs="Arial"/>
          <w:color w:val="222222"/>
          <w:sz w:val="32"/>
          <w:szCs w:val="32"/>
          <w:lang w:eastAsia="ru-RU"/>
        </w:rPr>
        <w:t xml:space="preserve"> .</w:t>
      </w:r>
      <w:proofErr w:type="gramEnd"/>
    </w:p>
    <w:p w:rsidR="003603AC" w:rsidRPr="003603AC" w:rsidRDefault="003603AC" w:rsidP="003603AC">
      <w:pPr>
        <w:shd w:val="clear" w:color="auto" w:fill="FFFFFF"/>
        <w:spacing w:before="180" w:after="0" w:line="240" w:lineRule="auto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3603AC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 </w:t>
      </w:r>
    </w:p>
    <w:p w:rsidR="003603AC" w:rsidRPr="003603AC" w:rsidRDefault="003603AC" w:rsidP="003603AC">
      <w:pPr>
        <w:spacing w:before="180" w:after="0" w:line="240" w:lineRule="auto"/>
        <w:jc w:val="center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3603AC">
        <w:rPr>
          <w:rFonts w:ascii="Arial" w:eastAsia="Times New Roman" w:hAnsi="Arial" w:cs="Arial"/>
          <w:b/>
          <w:bCs/>
          <w:i/>
          <w:iCs/>
          <w:color w:val="222222"/>
          <w:sz w:val="32"/>
          <w:szCs w:val="32"/>
          <w:lang w:eastAsia="ru-RU"/>
        </w:rPr>
        <w:t>Для подведения итогов контроля используются такие формы:</w:t>
      </w:r>
    </w:p>
    <w:p w:rsidR="003603AC" w:rsidRPr="003603AC" w:rsidRDefault="003603AC" w:rsidP="003603AC">
      <w:pPr>
        <w:spacing w:before="180" w:after="0" w:line="240" w:lineRule="auto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3603AC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- педсовет;</w:t>
      </w:r>
    </w:p>
    <w:p w:rsidR="003603AC" w:rsidRPr="003603AC" w:rsidRDefault="003603AC" w:rsidP="003603AC">
      <w:pPr>
        <w:spacing w:before="180" w:after="0" w:line="240" w:lineRule="auto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3603AC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- административное совещание (при директоре, завуче);</w:t>
      </w:r>
    </w:p>
    <w:p w:rsidR="003603AC" w:rsidRPr="003603AC" w:rsidRDefault="003603AC" w:rsidP="003603AC">
      <w:pPr>
        <w:spacing w:before="180" w:after="0" w:line="240" w:lineRule="auto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3603AC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- заседания методического совета;</w:t>
      </w:r>
    </w:p>
    <w:p w:rsidR="003603AC" w:rsidRPr="003603AC" w:rsidRDefault="003603AC" w:rsidP="003603AC">
      <w:pPr>
        <w:spacing w:before="180" w:after="0" w:line="240" w:lineRule="auto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3603AC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- приказ по школе, справки. </w:t>
      </w:r>
    </w:p>
    <w:p w:rsidR="003603AC" w:rsidRPr="003603AC" w:rsidRDefault="003603AC" w:rsidP="003603AC">
      <w:pPr>
        <w:spacing w:before="180" w:after="0" w:line="240" w:lineRule="auto"/>
        <w:jc w:val="center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3603AC">
        <w:rPr>
          <w:rFonts w:ascii="Arial" w:eastAsia="Times New Roman" w:hAnsi="Arial" w:cs="Arial"/>
          <w:b/>
          <w:bCs/>
          <w:color w:val="222222"/>
          <w:sz w:val="32"/>
          <w:szCs w:val="32"/>
          <w:lang w:eastAsia="ru-RU"/>
        </w:rPr>
        <w:t>Август</w:t>
      </w:r>
    </w:p>
    <w:p w:rsidR="003603AC" w:rsidRPr="003603AC" w:rsidRDefault="003603AC" w:rsidP="003603AC">
      <w:pPr>
        <w:spacing w:before="180" w:after="0" w:line="240" w:lineRule="auto"/>
        <w:jc w:val="center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3603AC">
        <w:rPr>
          <w:rFonts w:ascii="Arial" w:eastAsia="Times New Roman" w:hAnsi="Arial" w:cs="Arial"/>
          <w:b/>
          <w:bCs/>
          <w:color w:val="222222"/>
          <w:sz w:val="29"/>
          <w:szCs w:val="29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7"/>
        <w:gridCol w:w="1916"/>
        <w:gridCol w:w="2328"/>
        <w:gridCol w:w="1283"/>
        <w:gridCol w:w="1711"/>
        <w:gridCol w:w="1876"/>
      </w:tblGrid>
      <w:tr w:rsidR="003603AC" w:rsidRPr="003603AC" w:rsidTr="00E14760">
        <w:tc>
          <w:tcPr>
            <w:tcW w:w="2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603AC" w:rsidRPr="003603AC" w:rsidRDefault="003603AC" w:rsidP="003603AC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3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603AC" w:rsidRPr="003603AC" w:rsidRDefault="003603AC" w:rsidP="003603AC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3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Вопросы, подлежащие контролю</w:t>
            </w:r>
          </w:p>
        </w:tc>
        <w:tc>
          <w:tcPr>
            <w:tcW w:w="2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603AC" w:rsidRPr="003603AC" w:rsidRDefault="003603AC" w:rsidP="003603AC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3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 контроля и</w:t>
            </w:r>
          </w:p>
          <w:p w:rsidR="003603AC" w:rsidRPr="003603AC" w:rsidRDefault="003603AC" w:rsidP="003603AC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3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метод работы</w:t>
            </w:r>
          </w:p>
        </w:tc>
        <w:tc>
          <w:tcPr>
            <w:tcW w:w="13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603AC" w:rsidRPr="003603AC" w:rsidRDefault="003603AC" w:rsidP="003603AC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3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17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603AC" w:rsidRPr="003603AC" w:rsidRDefault="003603AC" w:rsidP="003603AC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3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1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603AC" w:rsidRPr="003603AC" w:rsidRDefault="003603AC" w:rsidP="003603AC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3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Выход</w:t>
            </w:r>
          </w:p>
        </w:tc>
      </w:tr>
      <w:tr w:rsidR="003603AC" w:rsidRPr="003603AC" w:rsidTr="00E14760">
        <w:tc>
          <w:tcPr>
            <w:tcW w:w="2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603AC" w:rsidRPr="003603AC" w:rsidRDefault="003603AC" w:rsidP="003603AC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3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603AC" w:rsidRPr="003603AC" w:rsidRDefault="003603AC" w:rsidP="003603AC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готовности кабинетов к учебному году.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603AC" w:rsidRPr="003603AC" w:rsidRDefault="003603AC" w:rsidP="003603AC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603AC" w:rsidRPr="003603AC" w:rsidRDefault="003603AC" w:rsidP="003603AC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603AC" w:rsidRPr="003603AC" w:rsidRDefault="003603AC" w:rsidP="003603AC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603AC" w:rsidRPr="003603AC" w:rsidRDefault="003603AC" w:rsidP="003603AC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</w:tr>
      <w:tr w:rsidR="003603AC" w:rsidRPr="003603AC" w:rsidTr="00E14760">
        <w:tc>
          <w:tcPr>
            <w:tcW w:w="2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603AC" w:rsidRPr="003603AC" w:rsidRDefault="003603AC" w:rsidP="003603AC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3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603AC" w:rsidRPr="003603AC" w:rsidRDefault="003603AC" w:rsidP="003603AC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инструктажа на рабочем месте </w:t>
            </w:r>
            <w:proofErr w:type="gramStart"/>
            <w:r w:rsidRPr="00360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  <w:p w:rsidR="003603AC" w:rsidRPr="003603AC" w:rsidRDefault="003603AC" w:rsidP="003603AC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осеннее время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603AC" w:rsidRPr="003603AC" w:rsidRDefault="003603AC" w:rsidP="003603AC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Индивидуальная</w:t>
            </w:r>
          </w:p>
          <w:p w:rsidR="003603AC" w:rsidRPr="003603AC" w:rsidRDefault="003603AC" w:rsidP="003603AC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3AC" w:rsidRPr="003603AC" w:rsidRDefault="003603AC" w:rsidP="003603AC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3AC" w:rsidRPr="003603AC" w:rsidRDefault="003603AC" w:rsidP="003603AC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603AC" w:rsidRPr="003603AC" w:rsidRDefault="003603AC" w:rsidP="003603AC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в журнале</w:t>
            </w:r>
          </w:p>
        </w:tc>
      </w:tr>
      <w:tr w:rsidR="003603AC" w:rsidRPr="003603AC" w:rsidTr="00E14760">
        <w:tc>
          <w:tcPr>
            <w:tcW w:w="2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603AC" w:rsidRPr="003603AC" w:rsidRDefault="003603AC" w:rsidP="003603AC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3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1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603AC" w:rsidRPr="003603AC" w:rsidRDefault="003603AC" w:rsidP="003603AC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списков по 1-м классам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603AC" w:rsidRPr="003603AC" w:rsidRDefault="003603AC" w:rsidP="003603AC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Диагностический,</w:t>
            </w:r>
          </w:p>
          <w:p w:rsidR="003603AC" w:rsidRPr="003603AC" w:rsidRDefault="003603AC" w:rsidP="003603AC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списков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3AC" w:rsidRPr="003603AC" w:rsidRDefault="003603AC" w:rsidP="003603AC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3AC" w:rsidRPr="003603AC" w:rsidRDefault="003603AC" w:rsidP="003603AC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603AC" w:rsidRPr="003603AC" w:rsidRDefault="003603AC" w:rsidP="003603AC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</w:tr>
      <w:tr w:rsidR="003603AC" w:rsidRPr="003603AC" w:rsidTr="00E14760">
        <w:tc>
          <w:tcPr>
            <w:tcW w:w="2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603AC" w:rsidRPr="003603AC" w:rsidRDefault="003603AC" w:rsidP="003603AC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3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603AC" w:rsidRPr="003603AC" w:rsidRDefault="003603AC" w:rsidP="003603AC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Учет детей от 0 до 18 лет проживающих на территории с. </w:t>
            </w:r>
            <w:proofErr w:type="spellStart"/>
            <w:r w:rsidRPr="00360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Первомайка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603AC" w:rsidRPr="003603AC" w:rsidRDefault="003603AC" w:rsidP="003603AC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Тематический, подворный обход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3AC" w:rsidRPr="003603AC" w:rsidRDefault="003603AC" w:rsidP="003603AC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3AC" w:rsidRPr="003603AC" w:rsidRDefault="003603AC" w:rsidP="003603AC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603AC" w:rsidRPr="003603AC" w:rsidRDefault="003603AC" w:rsidP="003603AC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Списки в тетрадь</w:t>
            </w:r>
          </w:p>
        </w:tc>
      </w:tr>
      <w:tr w:rsidR="003603AC" w:rsidRPr="003603AC" w:rsidTr="00E14760">
        <w:tc>
          <w:tcPr>
            <w:tcW w:w="2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603AC" w:rsidRPr="003603AC" w:rsidRDefault="003603AC" w:rsidP="003603AC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3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603AC" w:rsidRPr="003603AC" w:rsidRDefault="003603AC" w:rsidP="003603AC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Проанализировать обеспеченность учащихся учебной литературой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603AC" w:rsidRPr="003603AC" w:rsidRDefault="003603AC" w:rsidP="003603AC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работа с библиотекарем и классными руководителями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3AC" w:rsidRPr="003603AC" w:rsidRDefault="003603AC" w:rsidP="003603AC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3AC" w:rsidRPr="003603AC" w:rsidRDefault="003603AC" w:rsidP="003603AC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603AC" w:rsidRPr="003603AC" w:rsidRDefault="003603AC" w:rsidP="003603AC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</w:tr>
      <w:tr w:rsidR="003603AC" w:rsidRPr="003603AC" w:rsidTr="00E14760">
        <w:tc>
          <w:tcPr>
            <w:tcW w:w="2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603AC" w:rsidRPr="003603AC" w:rsidRDefault="003603AC" w:rsidP="003603AC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3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603AC" w:rsidRPr="003603AC" w:rsidRDefault="003603AC" w:rsidP="003603AC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Изучить социальную адаптацию выпускников 9, 11 классов 2013-2014 учебного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603AC" w:rsidRPr="003603AC" w:rsidRDefault="003603AC" w:rsidP="003603AC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Диагностический. Составление списков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3AC" w:rsidRPr="003603AC" w:rsidRDefault="003603AC" w:rsidP="003603AC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3AC" w:rsidRPr="003603AC" w:rsidRDefault="003603AC" w:rsidP="003603AC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603AC" w:rsidRPr="003603AC" w:rsidRDefault="003603AC" w:rsidP="003603AC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Списки. Справки-подтверждения</w:t>
            </w:r>
          </w:p>
        </w:tc>
      </w:tr>
      <w:tr w:rsidR="003603AC" w:rsidRPr="003603AC" w:rsidTr="00E14760">
        <w:tc>
          <w:tcPr>
            <w:tcW w:w="2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603AC" w:rsidRPr="003603AC" w:rsidRDefault="003603AC" w:rsidP="003603AC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3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603AC" w:rsidRPr="003603AC" w:rsidRDefault="003603AC" w:rsidP="003603AC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Установление соответствие рабочих программ по предметам образовательным стандартам и образовательным программам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603AC" w:rsidRPr="003603AC" w:rsidRDefault="003603AC" w:rsidP="003603AC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Тематический. Работа с документацией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3AC" w:rsidRPr="003603AC" w:rsidRDefault="003603AC" w:rsidP="003603AC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03AC" w:rsidRPr="003603AC" w:rsidRDefault="003603AC" w:rsidP="003603AC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603AC" w:rsidRPr="003603AC" w:rsidRDefault="003603AC" w:rsidP="003603AC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работа</w:t>
            </w:r>
          </w:p>
        </w:tc>
      </w:tr>
    </w:tbl>
    <w:p w:rsidR="003603AC" w:rsidRPr="003603AC" w:rsidRDefault="003603AC" w:rsidP="003603AC">
      <w:pPr>
        <w:spacing w:before="180" w:after="0" w:line="240" w:lineRule="auto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3603AC">
        <w:rPr>
          <w:rFonts w:ascii="Arial" w:eastAsia="Times New Roman" w:hAnsi="Arial" w:cs="Arial"/>
          <w:b/>
          <w:bCs/>
          <w:color w:val="222222"/>
          <w:sz w:val="29"/>
          <w:szCs w:val="29"/>
          <w:lang w:eastAsia="ru-RU"/>
        </w:rPr>
        <w:t> </w:t>
      </w:r>
    </w:p>
    <w:p w:rsidR="003603AC" w:rsidRPr="003603AC" w:rsidRDefault="003603AC" w:rsidP="003603AC">
      <w:pPr>
        <w:spacing w:before="180" w:after="0" w:line="240" w:lineRule="auto"/>
        <w:jc w:val="center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3603AC">
        <w:rPr>
          <w:rFonts w:ascii="Arial" w:eastAsia="Times New Roman" w:hAnsi="Arial" w:cs="Arial"/>
          <w:b/>
          <w:bCs/>
          <w:color w:val="222222"/>
          <w:sz w:val="29"/>
          <w:szCs w:val="29"/>
          <w:lang w:eastAsia="ru-RU"/>
        </w:rPr>
        <w:t> </w:t>
      </w:r>
    </w:p>
    <w:p w:rsidR="003603AC" w:rsidRPr="003603AC" w:rsidRDefault="003603AC" w:rsidP="003603AC">
      <w:pPr>
        <w:spacing w:before="180" w:after="0" w:line="240" w:lineRule="auto"/>
        <w:jc w:val="center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3603AC">
        <w:rPr>
          <w:rFonts w:ascii="Arial" w:eastAsia="Times New Roman" w:hAnsi="Arial" w:cs="Arial"/>
          <w:b/>
          <w:bCs/>
          <w:color w:val="222222"/>
          <w:sz w:val="29"/>
          <w:szCs w:val="29"/>
          <w:lang w:eastAsia="ru-RU"/>
        </w:rPr>
        <w:t> </w:t>
      </w:r>
    </w:p>
    <w:p w:rsidR="003603AC" w:rsidRPr="003603AC" w:rsidRDefault="003603AC" w:rsidP="003603AC">
      <w:pPr>
        <w:spacing w:before="180" w:after="0" w:line="240" w:lineRule="auto"/>
        <w:jc w:val="center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3603AC">
        <w:rPr>
          <w:rFonts w:ascii="Arial" w:eastAsia="Times New Roman" w:hAnsi="Arial" w:cs="Arial"/>
          <w:b/>
          <w:bCs/>
          <w:color w:val="222222"/>
          <w:sz w:val="29"/>
          <w:szCs w:val="29"/>
          <w:lang w:eastAsia="ru-RU"/>
        </w:rPr>
        <w:t> </w:t>
      </w:r>
    </w:p>
    <w:p w:rsidR="003603AC" w:rsidRPr="003603AC" w:rsidRDefault="003603AC" w:rsidP="003603AC">
      <w:pPr>
        <w:spacing w:before="180" w:after="0" w:line="240" w:lineRule="auto"/>
        <w:jc w:val="center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3603AC">
        <w:rPr>
          <w:rFonts w:ascii="Arial" w:eastAsia="Times New Roman" w:hAnsi="Arial" w:cs="Arial"/>
          <w:b/>
          <w:bCs/>
          <w:color w:val="222222"/>
          <w:sz w:val="29"/>
          <w:szCs w:val="29"/>
          <w:lang w:eastAsia="ru-RU"/>
        </w:rPr>
        <w:t> </w:t>
      </w:r>
    </w:p>
    <w:p w:rsidR="003603AC" w:rsidRPr="003603AC" w:rsidRDefault="003603AC" w:rsidP="003603AC">
      <w:pPr>
        <w:spacing w:before="180" w:after="0" w:line="240" w:lineRule="auto"/>
        <w:jc w:val="center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3603AC">
        <w:rPr>
          <w:rFonts w:ascii="Arial" w:eastAsia="Times New Roman" w:hAnsi="Arial" w:cs="Arial"/>
          <w:b/>
          <w:bCs/>
          <w:color w:val="222222"/>
          <w:sz w:val="29"/>
          <w:szCs w:val="29"/>
          <w:lang w:eastAsia="ru-RU"/>
        </w:rPr>
        <w:t> </w:t>
      </w:r>
    </w:p>
    <w:p w:rsidR="003603AC" w:rsidRPr="003603AC" w:rsidRDefault="003603AC" w:rsidP="003603AC">
      <w:pPr>
        <w:spacing w:before="180" w:after="0" w:line="240" w:lineRule="auto"/>
        <w:jc w:val="center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3603AC">
        <w:rPr>
          <w:rFonts w:ascii="Arial" w:eastAsia="Times New Roman" w:hAnsi="Arial" w:cs="Arial"/>
          <w:b/>
          <w:bCs/>
          <w:color w:val="222222"/>
          <w:sz w:val="29"/>
          <w:szCs w:val="29"/>
          <w:lang w:eastAsia="ru-RU"/>
        </w:rPr>
        <w:t> </w:t>
      </w:r>
    </w:p>
    <w:p w:rsidR="003603AC" w:rsidRPr="003603AC" w:rsidRDefault="003603AC" w:rsidP="003603AC">
      <w:pPr>
        <w:spacing w:before="180" w:after="0" w:line="240" w:lineRule="auto"/>
        <w:jc w:val="center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3603AC">
        <w:rPr>
          <w:rFonts w:ascii="Arial" w:eastAsia="Times New Roman" w:hAnsi="Arial" w:cs="Arial"/>
          <w:b/>
          <w:bCs/>
          <w:color w:val="222222"/>
          <w:sz w:val="29"/>
          <w:szCs w:val="29"/>
          <w:lang w:eastAsia="ru-RU"/>
        </w:rPr>
        <w:t> </w:t>
      </w:r>
    </w:p>
    <w:p w:rsidR="003603AC" w:rsidRPr="003603AC" w:rsidRDefault="003603AC" w:rsidP="003603AC">
      <w:pPr>
        <w:spacing w:before="180" w:after="0" w:line="240" w:lineRule="auto"/>
        <w:jc w:val="center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3603AC">
        <w:rPr>
          <w:rFonts w:ascii="Arial" w:eastAsia="Times New Roman" w:hAnsi="Arial" w:cs="Arial"/>
          <w:b/>
          <w:bCs/>
          <w:color w:val="222222"/>
          <w:sz w:val="29"/>
          <w:szCs w:val="29"/>
          <w:lang w:eastAsia="ru-RU"/>
        </w:rPr>
        <w:t> </w:t>
      </w:r>
    </w:p>
    <w:p w:rsidR="003603AC" w:rsidRPr="003603AC" w:rsidRDefault="003603AC" w:rsidP="003603AC">
      <w:pPr>
        <w:spacing w:before="180" w:after="0" w:line="240" w:lineRule="auto"/>
        <w:jc w:val="center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3603AC">
        <w:rPr>
          <w:rFonts w:ascii="Arial" w:eastAsia="Times New Roman" w:hAnsi="Arial" w:cs="Arial"/>
          <w:b/>
          <w:bCs/>
          <w:color w:val="222222"/>
          <w:sz w:val="32"/>
          <w:szCs w:val="32"/>
          <w:lang w:eastAsia="ru-RU"/>
        </w:rPr>
        <w:t> </w:t>
      </w:r>
    </w:p>
    <w:p w:rsidR="003049FD" w:rsidRDefault="003049FD">
      <w:bookmarkStart w:id="0" w:name="_GoBack"/>
      <w:bookmarkEnd w:id="0"/>
    </w:p>
    <w:sectPr w:rsidR="003049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3AC"/>
    <w:rsid w:val="003049FD"/>
    <w:rsid w:val="003603AC"/>
    <w:rsid w:val="00E14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603A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603A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3603AC"/>
  </w:style>
  <w:style w:type="paragraph" w:styleId="a3">
    <w:name w:val="Normal (Web)"/>
    <w:basedOn w:val="a"/>
    <w:uiPriority w:val="99"/>
    <w:unhideWhenUsed/>
    <w:rsid w:val="003603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603A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603A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603A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3603AC"/>
  </w:style>
  <w:style w:type="paragraph" w:styleId="a3">
    <w:name w:val="Normal (Web)"/>
    <w:basedOn w:val="a"/>
    <w:uiPriority w:val="99"/>
    <w:unhideWhenUsed/>
    <w:rsid w:val="003603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603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830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725</Words>
  <Characters>4133</Characters>
  <Application>Microsoft Office Word</Application>
  <DocSecurity>0</DocSecurity>
  <Lines>34</Lines>
  <Paragraphs>9</Paragraphs>
  <ScaleCrop>false</ScaleCrop>
  <Company>Microsoft</Company>
  <LinksUpToDate>false</LinksUpToDate>
  <CharactersWithSpaces>4849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Windows 7</cp:lastModifiedBy>
  <cp:revision>2</cp:revision>
  <dcterms:created xsi:type="dcterms:W3CDTF">2014-08-16T20:57:00Z</dcterms:created>
  <dcterms:modified xsi:type="dcterms:W3CDTF">2014-08-22T20:54:00Z</dcterms:modified>
</cp:coreProperties>
</file>