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5E" w:rsidRDefault="000A125E" w:rsidP="000A125E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0A125E" w:rsidRPr="00FB53B8" w:rsidRDefault="000A125E" w:rsidP="000A125E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38</w:t>
      </w:r>
      <w:bookmarkStart w:id="1" w:name="_Toc120084404"/>
      <w:bookmarkEnd w:id="1"/>
      <w:r>
        <w:rPr>
          <w:b/>
          <w:bCs/>
        </w:rPr>
        <w:t xml:space="preserve"> </w:t>
      </w:r>
      <w:r w:rsidRPr="00FB53B8">
        <w:rPr>
          <w:b/>
          <w:bCs/>
          <w:caps/>
        </w:rPr>
        <w:t>лирический герой поэзии лермонтова.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темы лермонтовской лирики</w:t>
      </w:r>
    </w:p>
    <w:bookmarkEnd w:id="0"/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охарактеризовать лирического героя поэзии Лермонтова; рассмотреть основные темы его лирики.</w:t>
      </w:r>
    </w:p>
    <w:p w:rsidR="000A125E" w:rsidRPr="00FB53B8" w:rsidRDefault="000A125E" w:rsidP="000A125E">
      <w:pPr>
        <w:keepNext/>
        <w:autoSpaceDE w:val="0"/>
        <w:autoSpaceDN w:val="0"/>
        <w:adjustRightInd w:val="0"/>
        <w:spacing w:before="120" w:line="264" w:lineRule="auto"/>
        <w:jc w:val="center"/>
        <w:rPr>
          <w:b/>
          <w:bCs/>
          <w:spacing w:val="45"/>
        </w:rPr>
      </w:pPr>
      <w:bookmarkStart w:id="2" w:name="_Toc120084405"/>
      <w:bookmarkEnd w:id="2"/>
      <w:r w:rsidRPr="00FB53B8">
        <w:rPr>
          <w:b/>
          <w:bCs/>
          <w:spacing w:val="45"/>
        </w:rPr>
        <w:t>Ход урока</w:t>
      </w:r>
    </w:p>
    <w:p w:rsidR="000A125E" w:rsidRPr="00FB53B8" w:rsidRDefault="000A125E" w:rsidP="000A125E">
      <w:pPr>
        <w:autoSpaceDE w:val="0"/>
        <w:autoSpaceDN w:val="0"/>
        <w:adjustRightInd w:val="0"/>
        <w:spacing w:before="45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Вы познакомились дома с различными стихотворениями Лермонтова. Какую же характеристику можно дать его лирическому герою? </w:t>
      </w:r>
    </w:p>
    <w:p w:rsidR="000A125E" w:rsidRPr="00FB53B8" w:rsidRDefault="000A125E" w:rsidP="000A125E">
      <w:pPr>
        <w:autoSpaceDE w:val="0"/>
        <w:autoSpaceDN w:val="0"/>
        <w:adjustRightInd w:val="0"/>
        <w:spacing w:before="75" w:after="120" w:line="264" w:lineRule="auto"/>
        <w:ind w:firstLine="360"/>
        <w:jc w:val="both"/>
      </w:pPr>
      <w:r w:rsidRPr="00FB53B8">
        <w:t>1.</w:t>
      </w:r>
      <w:r w:rsidRPr="00FB53B8">
        <w:rPr>
          <w:spacing w:val="45"/>
        </w:rPr>
        <w:t xml:space="preserve"> Составление таблицы </w:t>
      </w:r>
      <w:r w:rsidRPr="00FB53B8">
        <w:t>«Лирический герой поэзии Лермонтова».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84"/>
        <w:gridCol w:w="5216"/>
      </w:tblGrid>
      <w:tr w:rsidR="000A125E" w:rsidRPr="00FB53B8" w:rsidTr="000F10DD">
        <w:trPr>
          <w:trHeight w:val="300"/>
          <w:tblCellSpacing w:w="0" w:type="dxa"/>
          <w:jc w:val="center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Тезис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Комментарии</w:t>
            </w:r>
          </w:p>
        </w:tc>
      </w:tr>
      <w:tr w:rsidR="000A125E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Это романтический герой, отличающийся внутренней цельностью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Переходит из произведения в произведение, проходит через все творчество («Парус», «Воздушный корабль», «Пленный рыцарь», «Гусар»)</w:t>
            </w:r>
          </w:p>
        </w:tc>
      </w:tr>
      <w:tr w:rsidR="000A125E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Он одинок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От одиночества невозможно избавиться, герой противостоит миру, толпе, Богу</w:t>
            </w:r>
          </w:p>
        </w:tc>
      </w:tr>
      <w:tr w:rsidR="000A125E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Свобода для него – абсолютная ценность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Идеал свободы недостижим, но он готов заплатить за нее даже жизнью («Мцыри»)</w:t>
            </w:r>
          </w:p>
        </w:tc>
      </w:tr>
      <w:tr w:rsidR="000A125E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FB53B8">
              <w:t>Погружен</w:t>
            </w:r>
            <w:proofErr w:type="gramEnd"/>
            <w:r w:rsidRPr="00FB53B8">
              <w:t xml:space="preserve"> в безысходное разочарование, необыкновенно близок к природе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«И скучно и грустно…» – мировая скорбь, вызванная неудовлетворительным устройством мира, где нет места могучей личности.</w:t>
            </w:r>
          </w:p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FB53B8">
              <w:t>В стихах – темы океана, гор, леса, плавания, одинокого странствия, туч, одинокого листа («Тучи», «Утес», «Парус», «Выхожу один я на дорогу…» и др.)</w:t>
            </w:r>
            <w:proofErr w:type="gramEnd"/>
          </w:p>
        </w:tc>
      </w:tr>
      <w:tr w:rsidR="000A125E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Романтический герой всегда ярко представляет </w:t>
            </w:r>
            <w:proofErr w:type="gramStart"/>
            <w:r w:rsidRPr="00FB53B8">
              <w:t>романтическое</w:t>
            </w:r>
            <w:proofErr w:type="gramEnd"/>
            <w:r w:rsidRPr="00FB53B8">
              <w:t xml:space="preserve"> </w:t>
            </w:r>
            <w:proofErr w:type="spellStart"/>
            <w:r w:rsidRPr="00FB53B8">
              <w:t>двоемирие</w:t>
            </w:r>
            <w:proofErr w:type="spellEnd"/>
            <w:r w:rsidRPr="00FB53B8">
              <w:t xml:space="preserve">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Чем хуже земная жизнь, тем сильнее устремление к небу, к потустороннему идеалу, к Богу</w:t>
            </w:r>
          </w:p>
        </w:tc>
      </w:tr>
      <w:tr w:rsidR="000A125E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В реалистической лирике («Бородино», «Смерть Поэта» и др.) переживает враждебное отношение к власти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5E" w:rsidRPr="00FB53B8" w:rsidRDefault="000A125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Власти дается точная социальная характеристика; лирический герой любуется русской природой; характеры перестают быть односторонне героическими</w:t>
            </w:r>
          </w:p>
        </w:tc>
      </w:tr>
    </w:tbl>
    <w:p w:rsidR="000A125E" w:rsidRPr="00FB53B8" w:rsidRDefault="000A125E" w:rsidP="000A125E">
      <w:pPr>
        <w:autoSpaceDE w:val="0"/>
        <w:autoSpaceDN w:val="0"/>
        <w:adjustRightInd w:val="0"/>
        <w:spacing w:before="180" w:after="60" w:line="264" w:lineRule="auto"/>
        <w:ind w:firstLine="360"/>
        <w:jc w:val="both"/>
      </w:pPr>
      <w:r w:rsidRPr="00FB53B8">
        <w:t xml:space="preserve">2. </w:t>
      </w:r>
      <w:r w:rsidRPr="00FB53B8">
        <w:rPr>
          <w:spacing w:val="45"/>
        </w:rPr>
        <w:t>Лекция учителя с элементами беседы</w:t>
      </w:r>
      <w:r w:rsidRPr="00FB53B8">
        <w:t xml:space="preserve"> «Темы </w:t>
      </w:r>
      <w:proofErr w:type="spellStart"/>
      <w:r w:rsidRPr="00FB53B8">
        <w:t>лермонтовской</w:t>
      </w:r>
      <w:proofErr w:type="spellEnd"/>
      <w:r w:rsidRPr="00FB53B8">
        <w:t xml:space="preserve"> лирики».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Трагическая судьба Поэта в лирике Лермонтова.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лирике Лермонтова мы находим основные темы русской поэзии XIX в.: поэта и поэзии, природы, любви. Но за ними скрывается другая тема – заветная, та, которую внушала Лермонтову его «идея-страсть»: тема смерти и тема «другого мира».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в поэзии Лермонтова близко вам? В чем неповторимость поэтического голоса Лермонтова? Каковы тайны его поэзии? Почему так «мрачна» душа поэта?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Чтение и анализ стихотворения «Как часто пестрою толпою окружен…».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– Ответил ли поэт на наши недоумения? Какая часть стихотворения вам ближе (оно ведь так контрастно!)? Оправдан ли «железный стих, облитый горечью и злостью» в завершении стихотворения?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Вот оно, назначение поэзии! Вот она, главная тема Лермонтова.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Это тема вечная – назначение поэзии, призвание поэта. Вслушайтесь в </w:t>
      </w:r>
      <w:proofErr w:type="spellStart"/>
      <w:r w:rsidRPr="00FB53B8">
        <w:t>лермонтовского</w:t>
      </w:r>
      <w:proofErr w:type="spellEnd"/>
      <w:r w:rsidRPr="00FB53B8">
        <w:t xml:space="preserve"> «Поэта». Удивлены? Наверное, после «железного стиха» эта страница у Лермонтова неизбежна.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caps/>
        </w:rPr>
        <w:t>с</w:t>
      </w:r>
      <w:r w:rsidRPr="00FB53B8">
        <w:t xml:space="preserve">тихотворение «Поэт» завершается строками, в которых звучит вопрос: «Проснешься ль ты опять, осмеянный пророк?» И Лермонтов ответил на него стихотворением «Пророк».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Трагична и </w:t>
      </w:r>
      <w:proofErr w:type="spellStart"/>
      <w:r w:rsidRPr="00FB53B8">
        <w:t>неожиданна</w:t>
      </w:r>
      <w:proofErr w:type="spellEnd"/>
      <w:r w:rsidRPr="00FB53B8">
        <w:t xml:space="preserve"> «развязка» «Пророка». И все-таки последнее слово осталось за Поэтом, как бы ни «гнала» толпа «его свободный, смелый дар»: «Погиб Поэт! Невольник чести…»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rPr>
          <w:spacing w:val="45"/>
        </w:rPr>
        <w:t>Чтение и разбор стихотворения</w:t>
      </w:r>
      <w:r w:rsidRPr="00FB53B8">
        <w:t xml:space="preserve"> </w:t>
      </w:r>
      <w:r w:rsidRPr="00FB53B8">
        <w:rPr>
          <w:spacing w:val="45"/>
        </w:rPr>
        <w:t>«Смерть Поэта»</w:t>
      </w:r>
      <w:r w:rsidRPr="00FB53B8">
        <w:t xml:space="preserve"> (с определением </w:t>
      </w:r>
      <w:proofErr w:type="spellStart"/>
      <w:r w:rsidRPr="00FB53B8">
        <w:t>микротем</w:t>
      </w:r>
      <w:proofErr w:type="spellEnd"/>
      <w:r w:rsidRPr="00FB53B8">
        <w:t xml:space="preserve"> стихотворения:</w:t>
      </w:r>
      <w:proofErr w:type="gramEnd"/>
      <w:r w:rsidRPr="00FB53B8">
        <w:t xml:space="preserve"> </w:t>
      </w:r>
      <w:proofErr w:type="gramStart"/>
      <w:r w:rsidRPr="00FB53B8">
        <w:t>«Смерть Поэта», «Поэт и светское общество», «Убийца», «Суд»).</w:t>
      </w:r>
      <w:proofErr w:type="gramEnd"/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Да, это своеобразный реквием Пушкину! Но обратите внимание на заглавие: вместо имени – слово «Поэт», причем с прописной буквы!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Каким стихотворением Лермонтова можно было бы подытожить наши размышления о поэте, прочтя эти строки как «автопортрет»?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Да, </w:t>
      </w:r>
      <w:proofErr w:type="spellStart"/>
      <w:r w:rsidRPr="00FB53B8">
        <w:t>лермонтовским</w:t>
      </w:r>
      <w:proofErr w:type="spellEnd"/>
      <w:r w:rsidRPr="00FB53B8">
        <w:t xml:space="preserve"> «Парусом». Как вы прочли завершающие строки, «бурю», которой жаждет парус?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Мы слышим ораторский пафос «судьи и гражданина» и – элегию реквиема в его стихах.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Поэт, считает Лермонтов, должен служить народу, но сделать свой божественный дар «игрушкой золотой» или выставить его на продажу – постыдно для избранника высших сил: </w:t>
      </w:r>
    </w:p>
    <w:p w:rsidR="000A125E" w:rsidRPr="00FB53B8" w:rsidRDefault="000A125E" w:rsidP="000A125E">
      <w:pPr>
        <w:autoSpaceDE w:val="0"/>
        <w:autoSpaceDN w:val="0"/>
        <w:adjustRightInd w:val="0"/>
        <w:spacing w:before="75" w:line="264" w:lineRule="auto"/>
        <w:ind w:firstLine="1695"/>
        <w:jc w:val="both"/>
      </w:pPr>
      <w:r w:rsidRPr="00FB53B8">
        <w:tab/>
      </w:r>
      <w:r w:rsidRPr="00FB53B8">
        <w:tab/>
        <w:t xml:space="preserve">Пускай толпа растопчет мой венец: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Венец певца, венец терновый!..</w:t>
      </w:r>
    </w:p>
    <w:p w:rsidR="000A125E" w:rsidRPr="00FB53B8" w:rsidRDefault="000A125E" w:rsidP="000A125E">
      <w:pPr>
        <w:autoSpaceDE w:val="0"/>
        <w:autoSpaceDN w:val="0"/>
        <w:adjustRightInd w:val="0"/>
        <w:spacing w:after="75" w:line="264" w:lineRule="auto"/>
        <w:ind w:firstLine="1695"/>
        <w:jc w:val="both"/>
      </w:pPr>
      <w:r w:rsidRPr="00FB53B8">
        <w:tab/>
      </w:r>
      <w:r w:rsidRPr="00FB53B8">
        <w:tab/>
        <w:t>Пускай! Я им не дорожил…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Что остается поэту? Уход из «этого» мира и присоединение к хору светил: «И звезды слушают меня, лучами радостно играя». </w:t>
      </w:r>
      <w:proofErr w:type="gramStart"/>
      <w:r w:rsidRPr="00FB53B8">
        <w:t xml:space="preserve">Или безнадежная, но славная война с поколением, обществом, миром людей; обличение и месть – посредством «железного стиха, облитого горечью и злостью», поэтического «клинка, покрытого ржавчиной презренья». </w:t>
      </w:r>
      <w:proofErr w:type="gramEnd"/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Попробуем определить идеалы Лермонтова. Что ж, «он, мятежный, просит бури…» Казалось бы, как просто и однозначно!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Вслушаемся теперь в трагическое пророчество Лермонтова, в его отроческое стихотворение «Предсказание». (Лермонтову всего-то 16 лет, и в этом «мятежном» возрасте крайности и неизбежны, и извинительны.) </w:t>
      </w:r>
    </w:p>
    <w:p w:rsidR="000A125E" w:rsidRPr="00FB53B8" w:rsidRDefault="000A125E" w:rsidP="000A125E">
      <w:pPr>
        <w:autoSpaceDE w:val="0"/>
        <w:autoSpaceDN w:val="0"/>
        <w:adjustRightInd w:val="0"/>
        <w:spacing w:before="45" w:after="45" w:line="264" w:lineRule="auto"/>
        <w:ind w:firstLine="360"/>
        <w:jc w:val="both"/>
      </w:pPr>
      <w:r w:rsidRPr="00FB53B8">
        <w:rPr>
          <w:spacing w:val="45"/>
        </w:rPr>
        <w:t>Чтение стихотворения</w:t>
      </w:r>
      <w:r w:rsidRPr="00FB53B8">
        <w:t>.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 вновь – </w:t>
      </w:r>
      <w:proofErr w:type="gramStart"/>
      <w:r w:rsidRPr="00FB53B8">
        <w:t>Пушкин</w:t>
      </w:r>
      <w:proofErr w:type="gramEnd"/>
      <w:r w:rsidRPr="00FB53B8">
        <w:t xml:space="preserve"> и Лермонтов, мучительная тема «пугачевщины» – «русского бунта, бессмысленного и беспощадного». </w:t>
      </w:r>
    </w:p>
    <w:p w:rsidR="000A125E" w:rsidRPr="00FB53B8" w:rsidRDefault="000A125E" w:rsidP="000A125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spacing w:val="45"/>
        </w:rPr>
      </w:pPr>
      <w:r w:rsidRPr="00FB53B8">
        <w:t xml:space="preserve">2) </w:t>
      </w:r>
      <w:r w:rsidRPr="00FB53B8">
        <w:rPr>
          <w:spacing w:val="45"/>
        </w:rPr>
        <w:t>Тема природы.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6. А теперь вслушайтесь в иные, может быть, и знакомые строки: «Когда волнуется желтеющая нива…», «Выхожу один я на дорогу…».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lastRenderedPageBreak/>
        <w:t>Чтение стихотворений</w:t>
      </w:r>
      <w:r w:rsidRPr="00FB53B8">
        <w:t>.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Так мы с вами подошли ко второй ведущей теме </w:t>
      </w:r>
      <w:proofErr w:type="spellStart"/>
      <w:r w:rsidRPr="00FB53B8">
        <w:t>лермонтовской</w:t>
      </w:r>
      <w:proofErr w:type="spellEnd"/>
      <w:r w:rsidRPr="00FB53B8">
        <w:t xml:space="preserve"> лирики – теме природы.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эти стихотворения так завораживают?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создает поэт проникновенную элегию слияния с мирозданием?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исчез «железный стих», сменившийся </w:t>
      </w:r>
      <w:proofErr w:type="gramStart"/>
      <w:r w:rsidRPr="00FB53B8">
        <w:t>противоположным</w:t>
      </w:r>
      <w:proofErr w:type="gramEnd"/>
      <w:r w:rsidRPr="00FB53B8">
        <w:t xml:space="preserve"> – трепетно лиричным, музыкальным?</w:t>
      </w:r>
    </w:p>
    <w:p w:rsidR="000A125E" w:rsidRPr="00FB53B8" w:rsidRDefault="000A125E" w:rsidP="000A125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spacing w:val="45"/>
        </w:rPr>
      </w:pPr>
      <w:r w:rsidRPr="00FB53B8">
        <w:t>3)</w:t>
      </w:r>
      <w:r w:rsidRPr="00FB53B8">
        <w:rPr>
          <w:spacing w:val="45"/>
        </w:rPr>
        <w:t xml:space="preserve"> Тема любви в поэзии Лермонтова.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Русский философ В. Соловьев указал на «</w:t>
      </w:r>
      <w:proofErr w:type="spellStart"/>
      <w:r w:rsidRPr="00FB53B8">
        <w:t>миражность</w:t>
      </w:r>
      <w:proofErr w:type="spellEnd"/>
      <w:r w:rsidRPr="00FB53B8">
        <w:t xml:space="preserve">» как на важнейший признак любовной лирики Лермонтова.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Не любви ищет поэт, а «иное в любви». Отрицание – вот реакция поэта на чувство, живущее в нем «сейчас»: «Оно [любовь], как чумное пятно…», «Все, что любит меня, все погибнуть должно», «Мне грустно, потому что я тебя люблю…», «Нет, не тебя так пылко я люблю…».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Условие истинной любви – отсутствие возлюбленной; родней не близость, а даль: «дальний отзвук дальних гор», «бедный призрак лучших лет». Любить стоит только невозможное – тот идеал, что в прошлом («огонь угаснувших очей»), или тот, что в будущем («бесплотное виденье»).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Идеал поэту является </w:t>
      </w:r>
      <w:proofErr w:type="gramStart"/>
      <w:r w:rsidRPr="00FB53B8">
        <w:t>в</w:t>
      </w:r>
      <w:proofErr w:type="gramEnd"/>
      <w:r w:rsidRPr="00FB53B8">
        <w:t xml:space="preserve"> снах. И не о земной страсти грезит он, а о любви абсолютной – той, которая может исполниться лишь в посмертном сне: </w:t>
      </w:r>
      <w:r w:rsidRPr="00FB53B8">
        <w:tab/>
      </w:r>
      <w:r w:rsidRPr="00FB53B8">
        <w:tab/>
      </w:r>
      <w:r w:rsidRPr="00FB53B8">
        <w:tab/>
      </w:r>
      <w:r w:rsidRPr="00FB53B8">
        <w:tab/>
        <w:t xml:space="preserve">Я б желал навеки так заснуть…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1845"/>
        <w:jc w:val="both"/>
        <w:rPr>
          <w:noProof/>
          <w:lang w:val="x-none"/>
        </w:rPr>
      </w:pPr>
      <w:r w:rsidRPr="00FB53B8">
        <w:t xml:space="preserve">               </w:t>
      </w:r>
      <w:r w:rsidRPr="00FB53B8">
        <w:tab/>
      </w:r>
      <w:r w:rsidRPr="00FB53B8">
        <w:tab/>
        <w:t xml:space="preserve">       </w:t>
      </w:r>
      <w:r w:rsidRPr="00FB53B8">
        <w:rPr>
          <w:noProof/>
          <w:lang w:val="x-none"/>
        </w:rPr>
        <w:t></w:t>
      </w:r>
      <w:r w:rsidRPr="00FB53B8">
        <w:t>…</w:t>
      </w:r>
      <w:r w:rsidRPr="00FB53B8">
        <w:rPr>
          <w:noProof/>
          <w:lang w:val="x-none"/>
        </w:rPr>
        <w:t>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1845"/>
        <w:jc w:val="both"/>
      </w:pPr>
      <w:r w:rsidRPr="00FB53B8">
        <w:tab/>
      </w:r>
      <w:r w:rsidRPr="00FB53B8">
        <w:tab/>
        <w:t xml:space="preserve">Чтоб всю ночь, весь день мой слух лелея, 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1845"/>
        <w:jc w:val="both"/>
      </w:pPr>
      <w:r w:rsidRPr="00FB53B8">
        <w:tab/>
      </w:r>
      <w:r w:rsidRPr="00FB53B8">
        <w:tab/>
        <w:t>О любви мне сладкий голос пел…</w:t>
      </w:r>
    </w:p>
    <w:p w:rsidR="000A125E" w:rsidRPr="00FB53B8" w:rsidRDefault="000A125E" w:rsidP="000A125E">
      <w:pPr>
        <w:autoSpaceDE w:val="0"/>
        <w:autoSpaceDN w:val="0"/>
        <w:adjustRightInd w:val="0"/>
        <w:spacing w:before="90" w:line="264" w:lineRule="auto"/>
        <w:ind w:firstLine="360"/>
        <w:jc w:val="both"/>
      </w:pPr>
      <w:r w:rsidRPr="00FB53B8">
        <w:rPr>
          <w:spacing w:val="45"/>
        </w:rPr>
        <w:t>Чтение стихотворений</w:t>
      </w:r>
      <w:r w:rsidRPr="00FB53B8">
        <w:t xml:space="preserve"> «Поцелуями прежде считал…», «Нищий», «Нет, не тебя так пылко я люблю…», «Расстались мы, но твой портрет…» и др. по выбору учащихся.</w:t>
      </w:r>
    </w:p>
    <w:p w:rsidR="000A125E" w:rsidRPr="00FB53B8" w:rsidRDefault="000A125E" w:rsidP="000A125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0A125E" w:rsidRPr="00FB53B8" w:rsidRDefault="000A125E" w:rsidP="000A12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по сборникам избранной лирики подобрать стихотворения, где ведущей является тема родины; выбрать цитаты для работы по этой теме.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5E"/>
    <w:rsid w:val="000A125E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2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A1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2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A1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5359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2013-03-25T15:18:00Z</dcterms:created>
  <dcterms:modified xsi:type="dcterms:W3CDTF">2013-03-25T15:21:00Z</dcterms:modified>
</cp:coreProperties>
</file>