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2E" w:rsidRDefault="0072432E" w:rsidP="0072432E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72432E" w:rsidRPr="00FB53B8" w:rsidRDefault="0072432E" w:rsidP="0072432E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37</w:t>
      </w:r>
      <w:bookmarkStart w:id="1" w:name="_Toc120084401"/>
      <w:bookmarkEnd w:id="1"/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м. ю. лермонтов: жизнь и судьба.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два поэтических мира: пушкин и лермонтов </w:t>
      </w:r>
    </w:p>
    <w:bookmarkEnd w:id="0"/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изучение биографии; обучение работе с учебником; сопоставление стихотворений «Пророк» Лермонтова и Пушкина. </w:t>
      </w:r>
    </w:p>
    <w:p w:rsidR="0072432E" w:rsidRPr="00FB53B8" w:rsidRDefault="0072432E" w:rsidP="0072432E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bookmarkStart w:id="2" w:name="_Toc120084402"/>
      <w:bookmarkEnd w:id="2"/>
      <w:r w:rsidRPr="00FB53B8">
        <w:rPr>
          <w:b/>
          <w:bCs/>
          <w:spacing w:val="45"/>
        </w:rPr>
        <w:t>Ход урока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на наших уроках Лермонтов следует, как правило, сразу же за Пушкиным?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сложилась его судьба?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С жизнью и личностью Лермонтова учащиеся уже знакомились в 5–8 классах, поэтому вспоминают биографию.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ее с судьбой Пушкина. Почему жизнь Лермонтова оборвалась в 27 лет?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Чтение и анализ стихотворений.</w:t>
      </w:r>
      <w:r w:rsidRPr="00FB53B8">
        <w:t xml:space="preserve">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1)</w:t>
      </w:r>
      <w:r w:rsidRPr="00FB53B8">
        <w:rPr>
          <w:spacing w:val="30"/>
        </w:rPr>
        <w:t xml:space="preserve"> «И скучно и грустно, и некому руку подать…».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Не кажется ли вам странным, что встречу с Лермонтовым мы начинаем со столь безысходных строк? Определите их жанр.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Да, это элегия, но – </w:t>
      </w:r>
      <w:proofErr w:type="spellStart"/>
      <w:r w:rsidRPr="00FB53B8">
        <w:t>лермонтовская</w:t>
      </w:r>
      <w:proofErr w:type="spellEnd"/>
      <w:r w:rsidRPr="00FB53B8">
        <w:t xml:space="preserve">. Как вы отнеслись к откровенному безверию Лермонтова, к его пронзительным, горестным вопросам и столь же безотрадным ответам, наконец – к заключительным строкам, где отчаяние, пессимизм его достигают трагического предела?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«Душа моя мрачна…».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Художника объясняют и его читательские, и творческие тяготения. Любимый поэт Лермонтова – Байрон, и он открыто в этом признается, переводя одно из самых значительных и едва ли не самое «байроническое» стихотворение английского поэта, ставшее и </w:t>
      </w:r>
      <w:proofErr w:type="spellStart"/>
      <w:r w:rsidRPr="00FB53B8">
        <w:t>лермонтовским</w:t>
      </w:r>
      <w:proofErr w:type="spellEnd"/>
      <w:r w:rsidRPr="00FB53B8">
        <w:t>: «Душа моя мрачна…».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Почему в лирике Байрона – а Лермонтов читал его в подлиннике, в совершенстве владея английским языком, – русский поэт избрал именно эту страницу? Каков жанр стихотворения? Понятна ли вам элегия Байрона – Лермонтова «Душа моя мрачна…»? Как вы встретили завершающий ее крик души: «…Я слез хочу, певец, / Иль разорвется грудь от муки»?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 вновь – возвращение к Пушкину: сопоставим его элегии с </w:t>
      </w:r>
      <w:proofErr w:type="spellStart"/>
      <w:r w:rsidRPr="00FB53B8">
        <w:t>лермонтовскими</w:t>
      </w:r>
      <w:proofErr w:type="spellEnd"/>
      <w:r w:rsidRPr="00FB53B8">
        <w:t xml:space="preserve">. </w:t>
      </w:r>
      <w:proofErr w:type="gramStart"/>
      <w:r w:rsidRPr="00FB53B8">
        <w:rPr>
          <w:i/>
          <w:iCs/>
        </w:rPr>
        <w:t xml:space="preserve">(Трагизм поэтического мира Лермонтова; безысходность одиночества как характерно </w:t>
      </w:r>
      <w:proofErr w:type="spellStart"/>
      <w:r w:rsidRPr="00FB53B8">
        <w:rPr>
          <w:i/>
          <w:iCs/>
        </w:rPr>
        <w:t>лермонтовский</w:t>
      </w:r>
      <w:proofErr w:type="spellEnd"/>
      <w:r w:rsidRPr="00FB53B8">
        <w:rPr>
          <w:i/>
          <w:iCs/>
        </w:rPr>
        <w:t xml:space="preserve"> мотив; пессимизм поэта, байроновская «мировая скорбь» в лирике Лермонтова.</w:t>
      </w:r>
      <w:proofErr w:type="gramEnd"/>
      <w:r w:rsidRPr="00FB53B8">
        <w:rPr>
          <w:i/>
          <w:iCs/>
        </w:rPr>
        <w:t xml:space="preserve"> Испытание жизнелюбия и надежд как смысл </w:t>
      </w:r>
      <w:proofErr w:type="spellStart"/>
      <w:r w:rsidRPr="00FB53B8">
        <w:rPr>
          <w:i/>
          <w:iCs/>
        </w:rPr>
        <w:t>лермонтовского</w:t>
      </w:r>
      <w:proofErr w:type="spellEnd"/>
      <w:r w:rsidRPr="00FB53B8">
        <w:rPr>
          <w:i/>
          <w:iCs/>
        </w:rPr>
        <w:t xml:space="preserve"> «Узника»; его композиция, обратная одноименному стихотворению Пушкина; реалистический образ «тюрьмы» в противоположность романтической «темнице». Метафоричность пейзажных образов Лермонтова – символика одиночества и безответности. </w:t>
      </w:r>
      <w:proofErr w:type="gramStart"/>
      <w:r w:rsidRPr="00FB53B8">
        <w:rPr>
          <w:i/>
          <w:iCs/>
        </w:rPr>
        <w:t xml:space="preserve">Элегия как жанровая форма </w:t>
      </w:r>
      <w:proofErr w:type="spellStart"/>
      <w:r w:rsidRPr="00FB53B8">
        <w:rPr>
          <w:i/>
          <w:iCs/>
        </w:rPr>
        <w:t>лермонтовской</w:t>
      </w:r>
      <w:proofErr w:type="spellEnd"/>
      <w:r w:rsidRPr="00FB53B8">
        <w:rPr>
          <w:i/>
          <w:iCs/>
        </w:rPr>
        <w:t xml:space="preserve"> лирики, прерывистость, трагическая напряженность ритмико-интонационного строя </w:t>
      </w:r>
      <w:proofErr w:type="spellStart"/>
      <w:r w:rsidRPr="00FB53B8">
        <w:rPr>
          <w:i/>
          <w:iCs/>
        </w:rPr>
        <w:t>лермонтовских</w:t>
      </w:r>
      <w:proofErr w:type="spellEnd"/>
      <w:r w:rsidRPr="00FB53B8">
        <w:rPr>
          <w:i/>
          <w:iCs/>
        </w:rPr>
        <w:t xml:space="preserve"> элегий; их диалогичность; природа как инобытие лирического «я» поэта.)</w:t>
      </w:r>
      <w:r w:rsidRPr="00FB53B8">
        <w:t xml:space="preserve"> </w:t>
      </w:r>
      <w:proofErr w:type="gramEnd"/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</w:t>
      </w:r>
      <w:r w:rsidRPr="00FB53B8">
        <w:rPr>
          <w:spacing w:val="45"/>
        </w:rPr>
        <w:t>Работа со статьей учебника</w:t>
      </w:r>
      <w:r w:rsidRPr="00FB53B8">
        <w:t xml:space="preserve"> «Два поэтических мира» (с. 253–254). </w:t>
      </w:r>
    </w:p>
    <w:p w:rsidR="0072432E" w:rsidRPr="00FB53B8" w:rsidRDefault="0072432E" w:rsidP="0072432E">
      <w:pPr>
        <w:autoSpaceDE w:val="0"/>
        <w:autoSpaceDN w:val="0"/>
        <w:adjustRightInd w:val="0"/>
        <w:spacing w:before="45" w:after="165" w:line="264" w:lineRule="auto"/>
        <w:ind w:firstLine="360"/>
        <w:jc w:val="both"/>
      </w:pPr>
      <w:r w:rsidRPr="00FB53B8">
        <w:t xml:space="preserve">4. </w:t>
      </w:r>
      <w:r w:rsidRPr="00FB53B8">
        <w:rPr>
          <w:spacing w:val="45"/>
        </w:rPr>
        <w:t>Сопоставление стихотворений:</w:t>
      </w:r>
      <w:r w:rsidRPr="00FB53B8">
        <w:t xml:space="preserve"> </w:t>
      </w:r>
      <w:r w:rsidRPr="00FB53B8">
        <w:rPr>
          <w:spacing w:val="45"/>
        </w:rPr>
        <w:t>«Пророк»</w:t>
      </w:r>
      <w:r w:rsidRPr="00FB53B8">
        <w:t xml:space="preserve"> Пушкина и </w:t>
      </w:r>
      <w:r w:rsidRPr="00FB53B8">
        <w:rPr>
          <w:spacing w:val="45"/>
        </w:rPr>
        <w:t>«Пророк»</w:t>
      </w:r>
      <w:r w:rsidRPr="00FB53B8">
        <w:t xml:space="preserve"> Лермонтова. 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42"/>
        <w:gridCol w:w="4558"/>
      </w:tblGrid>
      <w:tr w:rsidR="0072432E" w:rsidRPr="00FB53B8" w:rsidTr="000F10DD">
        <w:trPr>
          <w:tblCellSpacing w:w="0" w:type="dxa"/>
          <w:jc w:val="center"/>
        </w:trPr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Пушкин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Лермонтов</w:t>
            </w:r>
          </w:p>
        </w:tc>
      </w:tr>
      <w:tr w:rsidR="0072432E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lastRenderedPageBreak/>
              <w:t xml:space="preserve">– преображение человека в пророка;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ясный гармоничный миф;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богатство, разнообразие мира;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торжество будущей и настоящей жизни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мир отвергает пророка для службы человечеству;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«мир страданий и слез»;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– контраст света и тени, добра и зла; </w:t>
            </w:r>
          </w:p>
          <w:p w:rsidR="0072432E" w:rsidRPr="00FB53B8" w:rsidRDefault="0072432E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– отрицание жизни, несмотря на утверждение высших ценностей</w:t>
            </w:r>
          </w:p>
        </w:tc>
      </w:tr>
    </w:tbl>
    <w:p w:rsidR="0072432E" w:rsidRPr="00FB53B8" w:rsidRDefault="0072432E" w:rsidP="0072432E">
      <w:pPr>
        <w:autoSpaceDE w:val="0"/>
        <w:autoSpaceDN w:val="0"/>
        <w:adjustRightInd w:val="0"/>
        <w:spacing w:before="75" w:line="264" w:lineRule="auto"/>
        <w:ind w:firstLine="360"/>
        <w:jc w:val="both"/>
      </w:pPr>
      <w:r w:rsidRPr="00FB53B8">
        <w:t xml:space="preserve">Известный русский филолог Л. В. Пумпянский писал, противопоставляя Лермонтова Пушкину: «Утеряв «бездну пространства» каждого пушкинского слова, он создал «бездну движения», в которой тонут слова и стихи». «Бездна движения» – эту метафору можно применить и к стилю Лермонтова, к его поэтической мысли и к самой его мыслящей личности. Мысль Лермонтова никогда не застывает, не образует законченной системы тезисов. Не стоит ждать от лирики Лермонтова готовых ответов, выводов, итогов: едва ли не каждое его стихотворение – арена отчаянного спора идей, «боренья дум», незавершенного и открытого.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Найдите в стихотворении Лермонтова «Пророк» подтверждение этих слов.</w:t>
      </w:r>
    </w:p>
    <w:p w:rsidR="0072432E" w:rsidRPr="00FB53B8" w:rsidRDefault="0072432E" w:rsidP="0072432E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t xml:space="preserve">5. </w:t>
      </w:r>
      <w:r w:rsidRPr="00FB53B8">
        <w:rPr>
          <w:spacing w:val="45"/>
        </w:rPr>
        <w:t xml:space="preserve">Работа со статьей учебника </w:t>
      </w:r>
      <w:r w:rsidRPr="00FB53B8">
        <w:t>о М. Ю. Лермонтове (с. 250–252) с элементами конспектирования по вопросам.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Белинский характеризовал пафос лирики Лермонтова?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Каково лирическое «я» раннего Лермонтова?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Чем отличается поздняя лирика Лермонтова?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понимаете выражение «преемник Пушкина»? </w:t>
      </w:r>
    </w:p>
    <w:p w:rsidR="0072432E" w:rsidRPr="00FB53B8" w:rsidRDefault="0072432E" w:rsidP="0072432E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подготовить рассказ о тех периодах творчества великого поэта, которые вам покажутся особенно интересными (вопрос 3 учебника-хрестоматии, с. 252). </w:t>
      </w:r>
      <w:r w:rsidRPr="00FB53B8">
        <w:rPr>
          <w:i/>
          <w:iCs/>
        </w:rPr>
        <w:t>(Учитель должен проконтролировать, чтобы были охвачены все периоды жизни и творчества поэта.)</w:t>
      </w:r>
      <w:r w:rsidRPr="00FB53B8">
        <w:t>;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выучить одно из лирических стихотворений Лермонтова; проанализировать его;</w:t>
      </w:r>
    </w:p>
    <w:p w:rsidR="0072432E" w:rsidRPr="00FB53B8" w:rsidRDefault="0072432E" w:rsidP="0072432E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индивидуальное  задание:  чтение  и  разбор  стихотворения «Смерть </w:t>
      </w:r>
      <w:r w:rsidRPr="00FB53B8">
        <w:rPr>
          <w:caps/>
        </w:rPr>
        <w:t>п</w:t>
      </w:r>
      <w:r w:rsidRPr="00FB53B8">
        <w:t xml:space="preserve">оэта».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2E"/>
    <w:rsid w:val="000D6CFC"/>
    <w:rsid w:val="002761F2"/>
    <w:rsid w:val="004462D5"/>
    <w:rsid w:val="004A7AEA"/>
    <w:rsid w:val="004B7EAE"/>
    <w:rsid w:val="0072432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3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24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3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24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2013-03-25T15:18:00Z</dcterms:created>
  <dcterms:modified xsi:type="dcterms:W3CDTF">2013-03-25T15:22:00Z</dcterms:modified>
</cp:coreProperties>
</file>