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617" w:rsidRDefault="00CE3617" w:rsidP="00CE3617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CE3617" w:rsidRPr="00FB53B8" w:rsidRDefault="00CE3617" w:rsidP="00CE3617">
      <w:pPr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FB53B8">
        <w:rPr>
          <w:b/>
          <w:bCs/>
          <w:caps/>
        </w:rPr>
        <w:t>У</w:t>
      </w:r>
      <w:r w:rsidRPr="00FB53B8">
        <w:rPr>
          <w:b/>
          <w:bCs/>
        </w:rPr>
        <w:t>рок</w:t>
      </w:r>
      <w:r w:rsidRPr="00FB53B8">
        <w:rPr>
          <w:b/>
          <w:bCs/>
          <w:caps/>
        </w:rPr>
        <w:t xml:space="preserve"> 20</w:t>
      </w:r>
      <w:r>
        <w:rPr>
          <w:b/>
          <w:bCs/>
          <w:caps/>
        </w:rPr>
        <w:t xml:space="preserve"> </w:t>
      </w:r>
      <w:r w:rsidRPr="00FB53B8">
        <w:rPr>
          <w:b/>
          <w:bCs/>
          <w:caps/>
        </w:rPr>
        <w:t>а. с. ГРИБОЕДОВ: ЛИЧНОСТЬ и судьба</w:t>
      </w:r>
    </w:p>
    <w:bookmarkEnd w:id="0"/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</w:t>
      </w:r>
      <w:r w:rsidRPr="00FB53B8">
        <w:rPr>
          <w:b/>
          <w:bCs/>
        </w:rPr>
        <w:t xml:space="preserve">и: </w:t>
      </w:r>
      <w:r w:rsidRPr="00FB53B8">
        <w:t xml:space="preserve">изучить биографию А. С. Грибоедова; проследить творческую историю комедии «Горе от ума». </w:t>
      </w:r>
    </w:p>
    <w:p w:rsidR="00CE3617" w:rsidRPr="00FB53B8" w:rsidRDefault="00CE3617" w:rsidP="00CE3617">
      <w:pPr>
        <w:autoSpaceDE w:val="0"/>
        <w:autoSpaceDN w:val="0"/>
        <w:adjustRightInd w:val="0"/>
        <w:spacing w:before="105" w:after="105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урока</w:t>
      </w:r>
    </w:p>
    <w:p w:rsidR="00CE3617" w:rsidRPr="00FB53B8" w:rsidRDefault="00CE3617" w:rsidP="00CE3617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I. Работа по теме урока.</w:t>
      </w:r>
    </w:p>
    <w:p w:rsidR="00CE3617" w:rsidRPr="00FB53B8" w:rsidRDefault="00CE3617" w:rsidP="00CE3617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FB53B8">
        <w:t xml:space="preserve">1. </w:t>
      </w:r>
      <w:r w:rsidRPr="00FB53B8">
        <w:rPr>
          <w:spacing w:val="45"/>
        </w:rPr>
        <w:t>Чтение вступительной статьи</w:t>
      </w:r>
      <w:r w:rsidRPr="00FB53B8">
        <w:t xml:space="preserve"> «Шедевры русской литературы XIX века».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Кто из русских писателей и поэтов назван в статье </w:t>
      </w:r>
      <w:proofErr w:type="spellStart"/>
      <w:r w:rsidRPr="00FB53B8">
        <w:t>Машинского</w:t>
      </w:r>
      <w:proofErr w:type="spellEnd"/>
      <w:r w:rsidRPr="00FB53B8">
        <w:t xml:space="preserve">?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Какова роль русской классической литературы в духовной жизни человечества? </w:t>
      </w:r>
    </w:p>
    <w:p w:rsidR="00CE3617" w:rsidRPr="00FB53B8" w:rsidRDefault="00CE3617" w:rsidP="00CE3617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spacing w:val="45"/>
        </w:rPr>
      </w:pPr>
      <w:r w:rsidRPr="00FB53B8">
        <w:rPr>
          <w:spacing w:val="45"/>
        </w:rPr>
        <w:t>2. Литературно-музыкальная композиция.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 xml:space="preserve">Учитель. </w:t>
      </w:r>
      <w:r w:rsidRPr="00FB53B8">
        <w:t>Именем Александра Сергеевича Грибоедова открывается одна из самых блистательных страниц в истории русской литературы. Гениальный поэт и глубокий мыслитель, Грибоедов оставил неизгладимый след в развитии нашей национальной культуры. Парадокс состоит в том, что Грибоедов, при всем блеске художественного дарования, создал лишь одно действительно великое, бессмертное произведение – комедию «Горе от ума». Значение и влияние таких произведений «выходит далеко за пределы их исторической эпохи».</w:t>
      </w:r>
    </w:p>
    <w:p w:rsidR="00CE3617" w:rsidRPr="00FB53B8" w:rsidRDefault="00CE3617" w:rsidP="00CE3617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>Демонстрируется портрет А. С. Грибоедова работы И. Крамского, 1873 г.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Мы до сих пор восхищаемся художественным совершенством комедии, блеском </w:t>
      </w:r>
      <w:proofErr w:type="spellStart"/>
      <w:r w:rsidRPr="00FB53B8">
        <w:t>грибоедовского</w:t>
      </w:r>
      <w:proofErr w:type="spellEnd"/>
      <w:r w:rsidRPr="00FB53B8">
        <w:t xml:space="preserve"> языка, ярким изображением быта и нравов, реалистичностью образов.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Судьба Грибоедова трагична, прекрасна и таинственна.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Кто он был? Драматург? Военный? Дипломат? Музыкант? Политик? Может быть, все вместе?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Родился Александр Сергеевич в 1795 г. в Москве, в обеспеченной родовитой семье. Окружающих поражало его необыкновенно раннее и стремительное умственное развитие. В 1806–1812 гг. он учится в Московском университете и заканчивает юридический и философский (отделение словесности) факультеты. Закончить третий факультет – математики и естественных наук, а также сдать экзамены на получение ученой степени доктора юридических наук помешала Отечественная война 1812 года. Грибоедов добровольно поступил корнетом в Московский гусарский полк, затем был переведен в Иркутский полк. Но поскольку оба полка, в которых служил будущий автор комедии, находились в резерве, участвовать в военных действиях ему не пришлось.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 1816 г. Александр Сергеевич оставляет военную службу и определяется в Коллегию иностранных дел. Грибоедов был очень образованным человеком. Он владел несколькими европейскими языками, изучал древние и восточные языки, много читал, занимался музыкой, причем был не только тонким знатоком музыкальных произведений, но и сам сочинял. До нас дошли два вальса Грибоедова, послушайте один из них. </w:t>
      </w:r>
    </w:p>
    <w:p w:rsidR="00CE3617" w:rsidRPr="00FB53B8" w:rsidRDefault="00CE3617" w:rsidP="00CE3617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Звучит вальс А. С. Грибоедова.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После такой замечательной музыки хочется обратиться к портретам этого удивительного </w:t>
      </w:r>
      <w:proofErr w:type="gramStart"/>
      <w:r w:rsidRPr="00FB53B8">
        <w:t>человека</w:t>
      </w:r>
      <w:proofErr w:type="gramEnd"/>
      <w:r w:rsidRPr="00FB53B8">
        <w:t xml:space="preserve">: каким он был? </w:t>
      </w:r>
    </w:p>
    <w:p w:rsidR="00CE3617" w:rsidRPr="00FB53B8" w:rsidRDefault="00CE3617" w:rsidP="00CE3617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Вывешиваются остальные портреты А. С. Грибоедова работы Машкова, Уткина, Каратыгина.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Если внимательно всмотреться в эти портреты, невольно приходит мысль: а не разные ли это люди? Повторяется только одно – очки. Так, на знаменитой гравюре Н. Уткина </w:t>
      </w:r>
      <w:r w:rsidRPr="00FB53B8">
        <w:lastRenderedPageBreak/>
        <w:t xml:space="preserve">1829 г. – задумчивый молодой человек с грустным и спокойным взглядом, твердо сжатыми губами, аккуратно причесанный и одетый по моде.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На более раннем портрете работы П. Каратыгина (1828 г.) – надменный профиль с длинным носом, с застывшей усмешкой – «холодный», уверенный в себе чиновник.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На акварели В. Машкова 1827 г. – тонкогубый, задумчивый человек, с аккуратно зачесанными вперед височками, с каким-то растерянным выражением лица.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А вот портрет, написанный много лет спустя после смерти поэта, в 1873 г.,  художником И. Крамским. Высокий, гладкий лоб спокойного мыслителя, черные густые брови, оттеняющие мраморную бледность лица, взгляд сквозь очки, тонкие губы, язвительно сжатые в </w:t>
      </w:r>
      <w:proofErr w:type="spellStart"/>
      <w:r w:rsidRPr="00FB53B8">
        <w:t>полуусмешке</w:t>
      </w:r>
      <w:proofErr w:type="spellEnd"/>
      <w:r w:rsidRPr="00FB53B8">
        <w:t>… Холодный лик…</w:t>
      </w:r>
    </w:p>
    <w:p w:rsidR="00CE3617" w:rsidRPr="00FB53B8" w:rsidRDefault="00CE3617" w:rsidP="00CE3617">
      <w:pPr>
        <w:autoSpaceDE w:val="0"/>
        <w:autoSpaceDN w:val="0"/>
        <w:adjustRightInd w:val="0"/>
        <w:spacing w:before="105" w:line="264" w:lineRule="auto"/>
        <w:ind w:firstLine="360"/>
        <w:jc w:val="both"/>
      </w:pPr>
      <w:r w:rsidRPr="00FB53B8">
        <w:t xml:space="preserve">Так каким же он был на самом деле?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Каким его видели современники?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1-й </w:t>
      </w:r>
      <w:r w:rsidRPr="00FB53B8">
        <w:rPr>
          <w:spacing w:val="45"/>
        </w:rPr>
        <w:t>ученик</w:t>
      </w:r>
      <w:r w:rsidRPr="00FB53B8">
        <w:t xml:space="preserve">. «Грибоедов был хорошего роста, довольно интересной наружности, брюнет с живым румянцем и выразительной физиономией». </w:t>
      </w:r>
      <w:r w:rsidRPr="00FB53B8">
        <w:rPr>
          <w:i/>
          <w:iCs/>
        </w:rPr>
        <w:t xml:space="preserve">(Б. Андреев.)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2-й </w:t>
      </w:r>
      <w:r w:rsidRPr="00FB53B8">
        <w:rPr>
          <w:spacing w:val="45"/>
        </w:rPr>
        <w:t>ученик</w:t>
      </w:r>
      <w:r w:rsidRPr="00FB53B8">
        <w:t xml:space="preserve">. «И в лице его видно было столько же искреннего участия, как и в его приемах – умения жить в хорошем обществе, но без всякого жеманства, без всякой формальности… Кровь сердца всегда играла у него на лице». </w:t>
      </w:r>
      <w:r w:rsidRPr="00FB53B8">
        <w:rPr>
          <w:i/>
          <w:iCs/>
        </w:rPr>
        <w:t>(А. Бестужев.)</w:t>
      </w:r>
      <w:r w:rsidRPr="00FB53B8">
        <w:t xml:space="preserve">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3-й </w:t>
      </w:r>
      <w:r w:rsidRPr="00FB53B8">
        <w:rPr>
          <w:spacing w:val="45"/>
        </w:rPr>
        <w:t>ученик</w:t>
      </w:r>
      <w:r w:rsidRPr="00FB53B8">
        <w:t>.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</w:r>
      <w:proofErr w:type="spellStart"/>
      <w:r w:rsidRPr="00FB53B8">
        <w:t>Одеян</w:t>
      </w:r>
      <w:proofErr w:type="spellEnd"/>
      <w:r w:rsidRPr="00FB53B8">
        <w:t xml:space="preserve"> не был ты туманом,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Не искажен и не уныл,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Но </w:t>
      </w:r>
      <w:proofErr w:type="gramStart"/>
      <w:r w:rsidRPr="00FB53B8">
        <w:t>бледен</w:t>
      </w:r>
      <w:proofErr w:type="gramEnd"/>
      <w:r w:rsidRPr="00FB53B8">
        <w:t>… нет, ты ясен был…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1695"/>
        <w:jc w:val="both"/>
        <w:rPr>
          <w:noProof/>
          <w:lang w:val="x-none"/>
        </w:rPr>
      </w:pPr>
      <w:r w:rsidRPr="00FB53B8">
        <w:t xml:space="preserve">                  </w:t>
      </w:r>
      <w:r w:rsidRPr="00FB53B8">
        <w:tab/>
      </w:r>
      <w:r w:rsidRPr="00FB53B8">
        <w:tab/>
        <w:t xml:space="preserve">       </w:t>
      </w:r>
      <w:r w:rsidRPr="00FB53B8">
        <w:rPr>
          <w:noProof/>
          <w:lang w:val="x-none"/>
        </w:rPr>
        <w:t></w:t>
      </w:r>
      <w:r w:rsidRPr="00FB53B8">
        <w:t>…</w:t>
      </w:r>
      <w:r w:rsidRPr="00FB53B8">
        <w:rPr>
          <w:noProof/>
          <w:lang w:val="x-none"/>
        </w:rPr>
        <w:t>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>…</w:t>
      </w:r>
      <w:r w:rsidRPr="00FB53B8">
        <w:rPr>
          <w:caps/>
        </w:rPr>
        <w:t>с</w:t>
      </w:r>
      <w:r w:rsidRPr="00FB53B8">
        <w:t>вой покров нередко дума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Бросала на чело твое,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>Где ты прикрыть желал ее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>Улыбкой, шуткой, разговором…</w:t>
      </w:r>
    </w:p>
    <w:p w:rsidR="00CE3617" w:rsidRPr="00FB53B8" w:rsidRDefault="00CE3617" w:rsidP="00CE3617">
      <w:pPr>
        <w:autoSpaceDE w:val="0"/>
        <w:autoSpaceDN w:val="0"/>
        <w:adjustRightInd w:val="0"/>
        <w:spacing w:after="60" w:line="264" w:lineRule="auto"/>
        <w:ind w:firstLine="1695"/>
        <w:jc w:val="both"/>
        <w:rPr>
          <w:i/>
          <w:iCs/>
        </w:rPr>
      </w:pPr>
      <w:r w:rsidRPr="00FB53B8">
        <w:tab/>
      </w:r>
      <w:r w:rsidRPr="00FB53B8">
        <w:tab/>
      </w:r>
      <w:r w:rsidRPr="00FB53B8">
        <w:tab/>
      </w:r>
      <w:r w:rsidRPr="00FB53B8">
        <w:tab/>
      </w:r>
      <w:proofErr w:type="gramStart"/>
      <w:r w:rsidRPr="00FB53B8">
        <w:rPr>
          <w:i/>
          <w:iCs/>
        </w:rPr>
        <w:t>(В. Кюхельбекер.</w:t>
      </w:r>
      <w:proofErr w:type="gramEnd"/>
      <w:r w:rsidRPr="00FB53B8">
        <w:rPr>
          <w:i/>
          <w:iCs/>
        </w:rPr>
        <w:t xml:space="preserve"> </w:t>
      </w:r>
      <w:proofErr w:type="gramStart"/>
      <w:r w:rsidRPr="00FB53B8">
        <w:rPr>
          <w:i/>
          <w:iCs/>
        </w:rPr>
        <w:t>Памяти Грибоедова)</w:t>
      </w:r>
      <w:proofErr w:type="gramEnd"/>
    </w:p>
    <w:p w:rsidR="00CE3617" w:rsidRPr="00FB53B8" w:rsidRDefault="00CE3617" w:rsidP="00CE3617">
      <w:pPr>
        <w:tabs>
          <w:tab w:val="left" w:pos="3750"/>
        </w:tabs>
        <w:autoSpaceDE w:val="0"/>
        <w:autoSpaceDN w:val="0"/>
        <w:adjustRightInd w:val="0"/>
        <w:spacing w:before="105" w:line="264" w:lineRule="auto"/>
        <w:ind w:firstLine="360"/>
        <w:jc w:val="both"/>
      </w:pPr>
      <w:r w:rsidRPr="00FB53B8">
        <w:rPr>
          <w:spacing w:val="45"/>
        </w:rPr>
        <w:t>Учитель</w:t>
      </w:r>
      <w:r w:rsidRPr="00FB53B8">
        <w:t xml:space="preserve">. Значит, не было у Грибоедова «холодного лика»? Принято считать, что домом Грибоедовых управляла мать, которая была жестока со своими крепостными. Поэтому с юных лет Александр жил «умом и сердцем» в другом мире, где господствовали совершенно иные настроения, чувства, мысли, интересы. Он принадлежал к тому кругу передовой дворянской молодежи, которая заявляла себя противницей насилия и жадно мечтала о новой, «свободной» жизни: </w:t>
      </w:r>
    </w:p>
    <w:p w:rsidR="00CE3617" w:rsidRPr="00FB53B8" w:rsidRDefault="00CE3617" w:rsidP="00CE3617">
      <w:pPr>
        <w:tabs>
          <w:tab w:val="left" w:pos="3750"/>
        </w:tabs>
        <w:autoSpaceDE w:val="0"/>
        <w:autoSpaceDN w:val="0"/>
        <w:adjustRightInd w:val="0"/>
        <w:spacing w:before="60" w:line="264" w:lineRule="auto"/>
        <w:ind w:firstLine="1980"/>
      </w:pPr>
      <w:r w:rsidRPr="00FB53B8">
        <w:t xml:space="preserve">                   По духу времени и вкусу</w:t>
      </w:r>
    </w:p>
    <w:p w:rsidR="00CE3617" w:rsidRPr="00FB53B8" w:rsidRDefault="00CE3617" w:rsidP="00CE3617">
      <w:pPr>
        <w:tabs>
          <w:tab w:val="left" w:pos="3750"/>
        </w:tabs>
        <w:autoSpaceDE w:val="0"/>
        <w:autoSpaceDN w:val="0"/>
        <w:adjustRightInd w:val="0"/>
        <w:spacing w:after="60" w:line="264" w:lineRule="auto"/>
        <w:ind w:firstLine="1980"/>
      </w:pPr>
      <w:r w:rsidRPr="00FB53B8">
        <w:t xml:space="preserve">                   Он ненавидел слово «раб»…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Уже в университетском пансионе Грибоедов тесно общался со многими будущими активными участниками декабристского движения.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Он писал: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FB53B8">
        <w:tab/>
      </w:r>
      <w:r w:rsidRPr="00FB53B8">
        <w:tab/>
        <w:t xml:space="preserve">    …Не наслажденье жизни цель,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FB53B8">
        <w:tab/>
      </w:r>
      <w:r w:rsidRPr="00FB53B8">
        <w:tab/>
        <w:t xml:space="preserve">    Не утешенье наша жизнь.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FB53B8">
        <w:tab/>
      </w:r>
      <w:r w:rsidRPr="00FB53B8">
        <w:tab/>
        <w:t xml:space="preserve">    О, не обманывайся, сердце! </w:t>
      </w:r>
    </w:p>
    <w:p w:rsidR="00CE3617" w:rsidRPr="00FB53B8" w:rsidRDefault="00CE3617" w:rsidP="00CE3617">
      <w:pPr>
        <w:autoSpaceDE w:val="0"/>
        <w:autoSpaceDN w:val="0"/>
        <w:adjustRightInd w:val="0"/>
        <w:spacing w:after="60" w:line="264" w:lineRule="auto"/>
        <w:ind w:firstLine="1980"/>
        <w:jc w:val="right"/>
        <w:rPr>
          <w:i/>
          <w:iCs/>
        </w:rPr>
      </w:pPr>
      <w:r w:rsidRPr="00FB53B8">
        <w:tab/>
      </w:r>
      <w:r w:rsidRPr="00FB53B8">
        <w:rPr>
          <w:i/>
          <w:iCs/>
        </w:rPr>
        <w:t>(Отрывок из стих. «Прости, отечество!»)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 1817 г. Грибоедов участвует в дуэли в качестве секунданта. После этого тяжело пережитого им события он чувствует необходимость проститься с Петербургом и «праздной рассеянностью». Ему предложили отправиться на дипломатическую службу либо в Соединенные Штаты Северной Америки, либо в Персию.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 xml:space="preserve">Он выбрал Персию.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proofErr w:type="gramStart"/>
      <w:r w:rsidRPr="00FB53B8">
        <w:t>Назначенный секретарем новообразованной русской миссии при дворе шаха Персии, Грибоедов отправляется в дальний путь на Восток, где ему было суждено провести свои лучшие годы.</w:t>
      </w:r>
      <w:proofErr w:type="gramEnd"/>
      <w:r w:rsidRPr="00FB53B8">
        <w:t xml:space="preserve"> «Секретарь бродячей миссии» – так окрестил себя сам Грибоедов. Именно в Персии созрел окончательный замысел «Горя от ума».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1-й </w:t>
      </w:r>
      <w:r w:rsidRPr="00FB53B8">
        <w:rPr>
          <w:spacing w:val="45"/>
        </w:rPr>
        <w:t>ученик</w:t>
      </w:r>
      <w:r w:rsidRPr="00FB53B8">
        <w:t>. Лучший друг Грибоедова, С. Н. Бегичев, писал: «Известно мне, что план этой комедии был сделан у него еще в Петербурге, в 1816 г., и даже написаны были несколько сцен, но не знаю, в Персии или в Грузии, Грибоедов во многом изменил его и уничтожил некоторых действующих лиц…»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2-й </w:t>
      </w:r>
      <w:r w:rsidRPr="00FB53B8">
        <w:rPr>
          <w:spacing w:val="45"/>
        </w:rPr>
        <w:t>ученик</w:t>
      </w:r>
      <w:r w:rsidRPr="00FB53B8">
        <w:t>. В. В. Шнейдер, сокурсник Грибоедова по Московскому университету, говорил, что Грибоедов начал писать комедию еще в 1812 г.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Учитель</w:t>
      </w:r>
      <w:r w:rsidRPr="00FB53B8">
        <w:t xml:space="preserve">. Да, такая точка зрения существует. Учитывая необычайные способности Грибоедова, можно допустить, что этот 17-летний юноша способен был создать подобное произведение.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3-й </w:t>
      </w:r>
      <w:r w:rsidRPr="00FB53B8">
        <w:rPr>
          <w:spacing w:val="45"/>
        </w:rPr>
        <w:t>ученик</w:t>
      </w:r>
      <w:r w:rsidRPr="00FB53B8">
        <w:t>. Существует легенда, что сюжет комедии «Горе от ума» Грибоедову приснился…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Учитель</w:t>
      </w:r>
      <w:r w:rsidRPr="00FB53B8">
        <w:t xml:space="preserve">. Да, существует такая версия. Причем сам автор в письме из </w:t>
      </w:r>
      <w:proofErr w:type="spellStart"/>
      <w:r w:rsidRPr="00FB53B8">
        <w:t>Тавриза</w:t>
      </w:r>
      <w:proofErr w:type="spellEnd"/>
      <w:r w:rsidRPr="00FB53B8">
        <w:t xml:space="preserve"> от 17 ноября 1820 г. подтверждает: «…– Когда же должно быть готово? – Через год непременно. – Обязываюсь. – Через год, клятву дайте</w:t>
      </w:r>
      <w:proofErr w:type="gramStart"/>
      <w:r w:rsidRPr="00FB53B8">
        <w:t>… И</w:t>
      </w:r>
      <w:proofErr w:type="gramEnd"/>
      <w:r w:rsidRPr="00FB53B8">
        <w:t xml:space="preserve"> я дал ее с трепетом &lt;…&gt; Я пробудился &lt;…&gt; ночная стужа развеяла мое беспамятство, затеплил свечку в моей храмине, сажусь писать, и живо помню мое обещание; во сне дано, наяву исполнится!»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Комедия была завершена к осени 1824 года. Грибоедов очень хотел увидеть комедию в печати и на сцене, но на нее был наложен цензурный запрет. Комедия дошла до читателей России в виде «списков» (отрывки с цензурными правками). Успех был потрясающий. «Грому, шуму, восхищению, любопытству конца нет» (из письма Грибоедова С. Н. Бегичеву, июнь 1824 г.).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Только после смерти автора комедия появилась на профессиональной сцене. Первое издание «Горя от ума» вышло в Москве в 1833 г.; первоначально называлось оно «Горе уму».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Сюжетную основу произведения составляет драматический конфликт: столкновение умного, благородного и свободолюбивого героя с окружающей его косной дворянской средой. В итоге «горе» от собственного ума полной мерой испил сам автор. «Горе от ума» замыкает первый период литературной деятельности Грибоедова. В дальнейшем для него наступает пора напряженных творческих исканий. На расспросы и пожелания друзей он отвечал: «…комедии больше не напишу, веселость моя исчезла, а без веселости нет хорошей комедии».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Грибоедов постоянно вращался в среде будущих декабристов. Когда восстание произошло, драматург находился на Кавказе. Здесь, в крепости «Грозная», он был арестован 22 января 1826 г. «высочайшим повелением – по подозрению в принадлежности к тайному обществу». В течение четырех месяцев заключения его несколько раз допрашивали; он отрицал свое участие в декабрьском восстании, и его друзья-декабристы подтвердили его показания.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Вскоре после освобождения Грибоедова из-под ареста начинается русско-персидская война. Александр Сергеевич возвращается к месту службы, в Тифлис, участвует в походе. Персы были вынуждены вступить в мирные переговоры. С русской стороны переговоры вел Грибоедов, благодаря </w:t>
      </w:r>
      <w:proofErr w:type="gramStart"/>
      <w:r w:rsidRPr="00FB53B8">
        <w:t>которому</w:t>
      </w:r>
      <w:proofErr w:type="gramEnd"/>
      <w:r w:rsidRPr="00FB53B8">
        <w:t xml:space="preserve"> и был подписан мирный договор.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 xml:space="preserve">Грибоедов с почетом был принят императором Николаем I, награжден чином статского советника, орденом и четырьмя тысячами червонцев; был назначен на высокий пост полномочного министра в Персии.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Выдающийся дипломат, Грибоедов мог бы принести огромную пользу государству, но все его последующие предложения и планы не были одобрены правительством Николая I. Грибоедов тяготился государственной службой, уверял друзей, что рожден для другого поприща, но его заставили служить, упрятали в «политическую ссылку».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proofErr w:type="gramStart"/>
      <w:r w:rsidRPr="00FB53B8">
        <w:t>Вернувшись на Кавказ, Грибоедов женился «на той, которую любил».</w:t>
      </w:r>
      <w:proofErr w:type="gramEnd"/>
      <w:r w:rsidRPr="00FB53B8">
        <w:t xml:space="preserve"> Нину Александровну Чавчавадзе, дочь известного грузинского поэта, князя Александра Чавчавадзе, писатель знал давно. Он был своим человеком в этом доме, где часто собирались лучшие люди Грузии. </w:t>
      </w:r>
    </w:p>
    <w:p w:rsidR="00CE3617" w:rsidRPr="00FB53B8" w:rsidRDefault="00CE3617" w:rsidP="00CE3617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Инсценировка.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У</w:t>
      </w:r>
      <w:r w:rsidRPr="00FB53B8">
        <w:rPr>
          <w:spacing w:val="45"/>
        </w:rPr>
        <w:t>ченик</w:t>
      </w:r>
      <w:r w:rsidRPr="00FB53B8">
        <w:t xml:space="preserve">. Его будущая жена –16-летняя княжна Нина Чавчавадзе; она очень любезна, очень красива и прекрасно образованна.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spacing w:val="45"/>
        </w:rPr>
        <w:t>Ученица</w:t>
      </w:r>
      <w:r w:rsidRPr="00FB53B8">
        <w:t xml:space="preserve">. В одном из писем Грибоедова есть воспоминание о том, как он сделал своей будущей жене предложение. </w:t>
      </w:r>
      <w:r w:rsidRPr="00FB53B8">
        <w:rPr>
          <w:i/>
          <w:iCs/>
        </w:rPr>
        <w:t xml:space="preserve">(Садится за журнальный столик, на котором портрет «Нина Чавчавадзе» работы </w:t>
      </w:r>
      <w:proofErr w:type="spellStart"/>
      <w:r w:rsidRPr="00FB53B8">
        <w:rPr>
          <w:i/>
          <w:iCs/>
        </w:rPr>
        <w:t>Нателы</w:t>
      </w:r>
      <w:proofErr w:type="spellEnd"/>
      <w:r w:rsidRPr="00FB53B8">
        <w:rPr>
          <w:i/>
          <w:iCs/>
        </w:rPr>
        <w:t xml:space="preserve"> </w:t>
      </w:r>
      <w:proofErr w:type="spellStart"/>
      <w:r w:rsidRPr="00FB53B8">
        <w:rPr>
          <w:i/>
          <w:iCs/>
        </w:rPr>
        <w:t>Ианкошвили</w:t>
      </w:r>
      <w:proofErr w:type="spellEnd"/>
      <w:proofErr w:type="gramStart"/>
      <w:r w:rsidRPr="00FB53B8">
        <w:rPr>
          <w:i/>
          <w:iCs/>
        </w:rPr>
        <w:t xml:space="preserve"> .</w:t>
      </w:r>
      <w:proofErr w:type="gramEnd"/>
      <w:r w:rsidRPr="00FB53B8">
        <w:rPr>
          <w:i/>
          <w:iCs/>
        </w:rPr>
        <w:t>)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>У</w:t>
      </w:r>
      <w:r w:rsidRPr="00FB53B8">
        <w:rPr>
          <w:spacing w:val="45"/>
        </w:rPr>
        <w:t>ченик</w:t>
      </w:r>
      <w:r w:rsidRPr="00FB53B8">
        <w:t xml:space="preserve">. «Это было 16-го. </w:t>
      </w:r>
      <w:proofErr w:type="gramStart"/>
      <w:r w:rsidRPr="00FB53B8">
        <w:t xml:space="preserve">В этот день я обедал у старой моей приятельницы </w:t>
      </w:r>
      <w:proofErr w:type="spellStart"/>
      <w:r w:rsidRPr="00FB53B8">
        <w:t>Ахвердовой</w:t>
      </w:r>
      <w:proofErr w:type="spellEnd"/>
      <w:r w:rsidRPr="00FB53B8">
        <w:t xml:space="preserve">, за столом сидел против Нины </w:t>
      </w:r>
      <w:proofErr w:type="spellStart"/>
      <w:r w:rsidRPr="00FB53B8">
        <w:t>Чавчавадзевой</w:t>
      </w:r>
      <w:proofErr w:type="spellEnd"/>
      <w:r w:rsidRPr="00FB53B8">
        <w:t xml:space="preserve">… все на нее глядел, задумался, сердце забилось, беспокойства ли другого рода, по службе, теперь необыкновенно важной, или что другое придало мне решительность необычайную, не знаю, но, выходя из-за стола </w:t>
      </w:r>
      <w:r w:rsidRPr="00FB53B8">
        <w:rPr>
          <w:i/>
          <w:iCs/>
        </w:rPr>
        <w:t>(молодой человек встает, подходит к девушке, берет ее за руку)</w:t>
      </w:r>
      <w:r w:rsidRPr="00FB53B8">
        <w:t>, я взял ее за руку</w:t>
      </w:r>
      <w:proofErr w:type="gramEnd"/>
      <w:r w:rsidRPr="00FB53B8">
        <w:t xml:space="preserve"> и сказал ей: «</w:t>
      </w:r>
      <w:proofErr w:type="spellStart"/>
      <w:r w:rsidRPr="00FB53B8">
        <w:t>Vener</w:t>
      </w:r>
      <w:proofErr w:type="spellEnd"/>
      <w:r w:rsidRPr="00FB53B8">
        <w:t xml:space="preserve"> </w:t>
      </w:r>
      <w:proofErr w:type="spellStart"/>
      <w:r w:rsidRPr="00FB53B8">
        <w:t>avec</w:t>
      </w:r>
      <w:proofErr w:type="spellEnd"/>
      <w:r w:rsidRPr="00FB53B8">
        <w:t xml:space="preserve"> </w:t>
      </w:r>
      <w:proofErr w:type="spellStart"/>
      <w:r w:rsidRPr="00FB53B8">
        <w:t>moi</w:t>
      </w:r>
      <w:proofErr w:type="spellEnd"/>
      <w:r w:rsidRPr="00FB53B8">
        <w:t xml:space="preserve">, </w:t>
      </w:r>
      <w:proofErr w:type="spellStart"/>
      <w:r w:rsidRPr="00FB53B8">
        <w:t>jai</w:t>
      </w:r>
      <w:proofErr w:type="spellEnd"/>
      <w:r w:rsidRPr="00FB53B8">
        <w:t xml:space="preserve"> </w:t>
      </w:r>
      <w:proofErr w:type="spellStart"/>
      <w:r w:rsidRPr="00FB53B8">
        <w:t>guelgue</w:t>
      </w:r>
      <w:proofErr w:type="spellEnd"/>
      <w:r w:rsidRPr="00FB53B8">
        <w:t xml:space="preserve"> </w:t>
      </w:r>
      <w:proofErr w:type="spellStart"/>
      <w:r w:rsidRPr="00FB53B8">
        <w:t>chose</w:t>
      </w:r>
      <w:proofErr w:type="spellEnd"/>
      <w:r w:rsidRPr="00FB53B8">
        <w:t xml:space="preserve"> a </w:t>
      </w:r>
      <w:proofErr w:type="spellStart"/>
      <w:r w:rsidRPr="00FB53B8">
        <w:t>vous</w:t>
      </w:r>
      <w:proofErr w:type="spellEnd"/>
      <w:r w:rsidRPr="00FB53B8">
        <w:t xml:space="preserve"> </w:t>
      </w:r>
      <w:proofErr w:type="spellStart"/>
      <w:r w:rsidRPr="00FB53B8">
        <w:t>dire</w:t>
      </w:r>
      <w:proofErr w:type="spellEnd"/>
      <w:r w:rsidRPr="00FB53B8">
        <w:t>»</w:t>
      </w:r>
      <w:r w:rsidRPr="00FB53B8">
        <w:rPr>
          <w:position w:val="8"/>
        </w:rPr>
        <w:t>*</w:t>
      </w:r>
      <w:r w:rsidRPr="00FB53B8">
        <w:t xml:space="preserve"> </w:t>
      </w:r>
      <w:r w:rsidRPr="00FB53B8">
        <w:rPr>
          <w:i/>
          <w:iCs/>
        </w:rPr>
        <w:t>(см. Примечание)</w:t>
      </w:r>
      <w:r w:rsidRPr="00FB53B8">
        <w:t xml:space="preserve">. Она меня послушалась, как и всегда, верно, думала, что я ее усажу за фортепиано. </w:t>
      </w:r>
      <w:r w:rsidRPr="00FB53B8">
        <w:rPr>
          <w:caps/>
        </w:rPr>
        <w:t>в</w:t>
      </w:r>
      <w:r w:rsidRPr="00FB53B8">
        <w:t xml:space="preserve">ышло не то, дом ее матери возле, мы туда уклонились, взошли в комнату, щеки у меня разгорелись, дыхание занялось, я не помню, что я начал ей бормотать, и все живее и живее, она заплакала, засмеялась, я поцеловал ее, потом к матушке </w:t>
      </w:r>
      <w:proofErr w:type="gramStart"/>
      <w:r w:rsidRPr="00FB53B8">
        <w:t>ее</w:t>
      </w:r>
      <w:proofErr w:type="gramEnd"/>
      <w:r w:rsidRPr="00FB53B8">
        <w:t xml:space="preserve">… нас благословили…» </w:t>
      </w:r>
      <w:r w:rsidRPr="00FB53B8">
        <w:rPr>
          <w:i/>
          <w:iCs/>
        </w:rPr>
        <w:t xml:space="preserve">(Снова звучит вальс Грибоедова. </w:t>
      </w:r>
      <w:proofErr w:type="gramStart"/>
      <w:r w:rsidRPr="00FB53B8">
        <w:rPr>
          <w:i/>
          <w:iCs/>
        </w:rPr>
        <w:t xml:space="preserve">Молодые люди танцуют.) </w:t>
      </w:r>
      <w:proofErr w:type="gramEnd"/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Учитель</w:t>
      </w:r>
      <w:r w:rsidRPr="00FB53B8">
        <w:t xml:space="preserve">. Но счастье было очень недолгим. Надо было срочно по делам ехать в Персию. И спустя 17 дней после венчания Грибоедов выехал вместе с женой  в сопровождении всей русской миссии в </w:t>
      </w:r>
      <w:proofErr w:type="spellStart"/>
      <w:r w:rsidRPr="00FB53B8">
        <w:t>Тавриз</w:t>
      </w:r>
      <w:proofErr w:type="spellEnd"/>
      <w:r w:rsidRPr="00FB53B8">
        <w:t xml:space="preserve">. Возможно, предчувствуя </w:t>
      </w:r>
      <w:proofErr w:type="gramStart"/>
      <w:r w:rsidRPr="00FB53B8">
        <w:t>недоброе</w:t>
      </w:r>
      <w:proofErr w:type="gramEnd"/>
      <w:r w:rsidRPr="00FB53B8">
        <w:t xml:space="preserve">, он оставил Нину на границе. Он очень тосковал в разлуке. Вот строки из последнего его письма к жене.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Ученица</w:t>
      </w:r>
      <w:r w:rsidRPr="00FB53B8">
        <w:t xml:space="preserve"> </w:t>
      </w:r>
      <w:r w:rsidRPr="00FB53B8">
        <w:rPr>
          <w:i/>
          <w:iCs/>
        </w:rPr>
        <w:t>(вернувшись за столик, читает)</w:t>
      </w:r>
      <w:r w:rsidRPr="00FB53B8">
        <w:t xml:space="preserve">. «Бесценный друг мой, жаль мне тебя, грустно без тебя как нельзя больше. Теперь я истинно чувствую, что значит </w:t>
      </w:r>
      <w:proofErr w:type="gramStart"/>
      <w:r w:rsidRPr="00FB53B8">
        <w:t>любить</w:t>
      </w:r>
      <w:proofErr w:type="gramEnd"/>
      <w:r w:rsidRPr="00FB53B8">
        <w:t xml:space="preserve">… Чем далее от тебя, тем хуже. Потерпим еще несколько, ангел мой, и будем молиться </w:t>
      </w:r>
      <w:r w:rsidRPr="00FB53B8">
        <w:rPr>
          <w:caps/>
        </w:rPr>
        <w:t>б</w:t>
      </w:r>
      <w:r w:rsidRPr="00FB53B8">
        <w:t xml:space="preserve">огу, чтобы нам после этого никогда не разлучаться».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У</w:t>
      </w:r>
      <w:r w:rsidRPr="00FB53B8">
        <w:rPr>
          <w:spacing w:val="45"/>
        </w:rPr>
        <w:t>ченик</w:t>
      </w:r>
      <w:r w:rsidRPr="00FB53B8">
        <w:t xml:space="preserve">. 30 января 1829 г. толпа мусульманских фанатиков, подстрекаемая властями, напала на русское посольство. Грибоедов был убит.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Учитель</w:t>
      </w:r>
      <w:r w:rsidRPr="00FB53B8">
        <w:t xml:space="preserve">. Жуткую картину смерти Грибоедова рисует в главе XII своего романа «Смерть </w:t>
      </w:r>
      <w:proofErr w:type="spellStart"/>
      <w:r w:rsidRPr="00FB53B8">
        <w:t>Вазир-Мухтара</w:t>
      </w:r>
      <w:proofErr w:type="spellEnd"/>
      <w:r w:rsidRPr="00FB53B8">
        <w:t>» Ю. Тынянов: «</w:t>
      </w:r>
      <w:proofErr w:type="spellStart"/>
      <w:r w:rsidRPr="00FB53B8">
        <w:t>Вазир-Мухтар</w:t>
      </w:r>
      <w:proofErr w:type="spellEnd"/>
      <w:r w:rsidRPr="00FB53B8">
        <w:t xml:space="preserve"> продолжал существовать. </w:t>
      </w:r>
      <w:proofErr w:type="spellStart"/>
      <w:r w:rsidRPr="00FB53B8">
        <w:t>Кебавчи</w:t>
      </w:r>
      <w:proofErr w:type="spellEnd"/>
      <w:r w:rsidRPr="00FB53B8">
        <w:t xml:space="preserve"> из </w:t>
      </w:r>
      <w:proofErr w:type="spellStart"/>
      <w:r w:rsidRPr="00FB53B8">
        <w:t>Шимрунского</w:t>
      </w:r>
      <w:proofErr w:type="spellEnd"/>
      <w:r w:rsidRPr="00FB53B8">
        <w:t xml:space="preserve"> квартала выбил ему передние зубы, кто-то ударил молотком в очки, и одно стекло вдавилось ему в глаз, </w:t>
      </w:r>
      <w:proofErr w:type="spellStart"/>
      <w:r w:rsidRPr="00FB53B8">
        <w:t>Кебавчи</w:t>
      </w:r>
      <w:proofErr w:type="spellEnd"/>
      <w:r w:rsidRPr="00FB53B8">
        <w:t xml:space="preserve"> воткнул голову на шест, она была много легче его корзины с пирожками, и он тряс древком.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proofErr w:type="spellStart"/>
      <w:r w:rsidRPr="00FB53B8">
        <w:t>Кяфир</w:t>
      </w:r>
      <w:proofErr w:type="spellEnd"/>
      <w:r w:rsidRPr="00FB53B8">
        <w:t xml:space="preserve"> был виноват в войнах, голоде, притеснениях старшин, неурожае. Он плыл теперь по улицам и смеялся с шеста выбитыми зубами. Мальчишки целились в него камешками и попадали.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proofErr w:type="spellStart"/>
      <w:r w:rsidRPr="00FB53B8">
        <w:lastRenderedPageBreak/>
        <w:t>Вазир-Мухтар</w:t>
      </w:r>
      <w:proofErr w:type="spellEnd"/>
      <w:r w:rsidRPr="00FB53B8">
        <w:t xml:space="preserve"> существовал.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Правую руку с круглым перстнем тащил, крепко и дружески пожимая ее единственною левою рукою, лот – вор. Он поднимал ее изредка и сожалел, что рука </w:t>
      </w:r>
      <w:proofErr w:type="gramStart"/>
      <w:r w:rsidRPr="00FB53B8">
        <w:t>была голая и не сохранилось</w:t>
      </w:r>
      <w:proofErr w:type="gramEnd"/>
      <w:r w:rsidRPr="00FB53B8">
        <w:t xml:space="preserve"> хоть лоскута золотой одежды на ней. Треуголку </w:t>
      </w:r>
      <w:proofErr w:type="gramStart"/>
      <w:r w:rsidRPr="00FB53B8">
        <w:t>напялил</w:t>
      </w:r>
      <w:proofErr w:type="gramEnd"/>
      <w:r w:rsidRPr="00FB53B8">
        <w:t xml:space="preserve"> на себя подмастерье </w:t>
      </w:r>
      <w:proofErr w:type="spellStart"/>
      <w:r w:rsidRPr="00FB53B8">
        <w:t>челонгера</w:t>
      </w:r>
      <w:proofErr w:type="spellEnd"/>
      <w:r w:rsidRPr="00FB53B8">
        <w:t xml:space="preserve">, она была слишком велика и опускалась до ушей.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Сам же </w:t>
      </w:r>
      <w:proofErr w:type="spellStart"/>
      <w:r w:rsidRPr="00FB53B8">
        <w:t>Вазир-Мухтар</w:t>
      </w:r>
      <w:proofErr w:type="spellEnd"/>
      <w:r w:rsidRPr="00FB53B8">
        <w:t xml:space="preserve">, в тройке с белокурым его слугой и каким-то еще </w:t>
      </w:r>
      <w:proofErr w:type="spellStart"/>
      <w:r w:rsidRPr="00FB53B8">
        <w:t>кяфиром</w:t>
      </w:r>
      <w:proofErr w:type="spellEnd"/>
      <w:r w:rsidRPr="00FB53B8">
        <w:t xml:space="preserve">, привязанный к стае </w:t>
      </w:r>
      <w:proofErr w:type="gramStart"/>
      <w:r w:rsidRPr="00FB53B8">
        <w:t>дохлых</w:t>
      </w:r>
      <w:proofErr w:type="gramEnd"/>
      <w:r w:rsidRPr="00FB53B8">
        <w:t xml:space="preserve"> кошек и собак, мел улицы Тегерана. Их тащили, сменяясь, на палке 4 худых, как щепки, персиянина.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proofErr w:type="spellStart"/>
      <w:r w:rsidRPr="00FB53B8">
        <w:t>Вазир-Мухтар</w:t>
      </w:r>
      <w:proofErr w:type="spellEnd"/>
      <w:r w:rsidRPr="00FB53B8">
        <w:t xml:space="preserve"> существовал.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 городе Тебризе сидела Нина и ждала письма».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У</w:t>
      </w:r>
      <w:r w:rsidRPr="00FB53B8">
        <w:rPr>
          <w:spacing w:val="45"/>
        </w:rPr>
        <w:t>ченик</w:t>
      </w:r>
      <w:r w:rsidRPr="00FB53B8">
        <w:t xml:space="preserve"> </w:t>
      </w:r>
      <w:r w:rsidRPr="00FB53B8">
        <w:rPr>
          <w:i/>
          <w:iCs/>
        </w:rPr>
        <w:t>(в роли Нины).</w:t>
      </w:r>
      <w:r w:rsidRPr="00FB53B8">
        <w:t xml:space="preserve"> На памятнике, который установила на могиле вдова поэта Нина Александровна Грибоедова, она написала: «Ум и дела твои бессмертны в памяти русских, но для чего пережила тебя любовь моя?»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Нина Александровна прожила долгую жизнь, но, оставаясь верной своему </w:t>
      </w:r>
      <w:proofErr w:type="spellStart"/>
      <w:r w:rsidRPr="00FB53B8">
        <w:t>Сандро</w:t>
      </w:r>
      <w:proofErr w:type="spellEnd"/>
      <w:r w:rsidRPr="00FB53B8">
        <w:t xml:space="preserve">, не вышла больше замуж и не сняла черного траурного платья до последних дней. </w:t>
      </w:r>
    </w:p>
    <w:p w:rsidR="00CE3617" w:rsidRPr="00FB53B8" w:rsidRDefault="00CE3617" w:rsidP="00CE3617">
      <w:pPr>
        <w:autoSpaceDE w:val="0"/>
        <w:autoSpaceDN w:val="0"/>
        <w:adjustRightInd w:val="0"/>
        <w:spacing w:before="15"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>Звучит музыка Бетховена.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2-й </w:t>
      </w:r>
      <w:r w:rsidRPr="00FB53B8">
        <w:rPr>
          <w:spacing w:val="45"/>
        </w:rPr>
        <w:t>ведущий</w:t>
      </w:r>
      <w:r w:rsidRPr="00FB53B8">
        <w:t xml:space="preserve">. Убийство Грибоедова было заранее обдуманным и преднамеренным: тегеранским властям не нравилось, как решительно и настойчиво защищал русский посланник интересы России.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 записках барона К. К. Боде, секретаря посольства, есть важное сообщение о том, что стража и военный отряд, присланные будто бы по велению шаха для усмирения толпы, пришли, когда «все было кончено»; очевидно, именно таким был приказ.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1-й </w:t>
      </w:r>
      <w:r w:rsidRPr="00FB53B8">
        <w:rPr>
          <w:spacing w:val="45"/>
        </w:rPr>
        <w:t>ведущий</w:t>
      </w:r>
      <w:r w:rsidRPr="00FB53B8">
        <w:t>. «…Враждебно расположенные к Грибоедову люди подстрекнули народ осадить дом посольства и силою вырвать из наших рук укрывающихся в стенах его русских пришельцев. Когда толпа теснилась у ворот… один из конвойных казаков, защищая вход во двор, выстрелом из пистолета убил, как говорят, персиянина. Ожесточенный народ поднял и отнес бездыханный труп на шахский майдан (или дворцовую площадь), куда собралось многочисленное духовенство, разжигая страсти черни на мщение за пролитую мусульманскую кровь. От слов перешли скоро к делу. Народ снова явился в еще большем количестве к дому посланника. Тогда Грибоедов и остальные члены миссии, видя, что дело плохо, приготовились к осаде и заделали все окна и двери; вооруженные и в полной форме, они решили защищаться до последней капли крови</w:t>
      </w:r>
      <w:proofErr w:type="gramStart"/>
      <w:r w:rsidRPr="00FB53B8">
        <w:t>… Г</w:t>
      </w:r>
      <w:proofErr w:type="gramEnd"/>
      <w:r w:rsidRPr="00FB53B8">
        <w:t xml:space="preserve">оворят, что Грибоедов одним из первых был убит пулей из ружья </w:t>
      </w:r>
      <w:proofErr w:type="spellStart"/>
      <w:r w:rsidRPr="00FB53B8">
        <w:t>бахтиарца</w:t>
      </w:r>
      <w:proofErr w:type="spellEnd"/>
      <w:r w:rsidRPr="00FB53B8">
        <w:t xml:space="preserve">…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Когда </w:t>
      </w:r>
      <w:proofErr w:type="gramStart"/>
      <w:r w:rsidRPr="00FB53B8">
        <w:t>все было кончено и наступила</w:t>
      </w:r>
      <w:proofErr w:type="gramEnd"/>
      <w:r w:rsidRPr="00FB53B8">
        <w:t xml:space="preserve"> мертвая тишина, явилась на сцену городская стража и военный отряд, присланные будто бы по велению шаха для усмирения народа…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Но что в моих глазах ставит Грибоедова даже выше всех его литературных заслуг, как велики они ни были, – это та настойчивость и неустрашимость, с которою он ушел </w:t>
      </w:r>
      <w:proofErr w:type="gramStart"/>
      <w:r w:rsidRPr="00FB53B8">
        <w:t>поддерживать достоинство русского имени на Востоке… Заслуги Грибоедова перед лицом всей России истинно велики</w:t>
      </w:r>
      <w:proofErr w:type="gramEnd"/>
      <w:r w:rsidRPr="00FB53B8">
        <w:t xml:space="preserve"> и достойны всякого уважения…»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У</w:t>
      </w:r>
      <w:r w:rsidRPr="00FB53B8">
        <w:rPr>
          <w:spacing w:val="45"/>
        </w:rPr>
        <w:t>ченик</w:t>
      </w:r>
      <w:r w:rsidRPr="00FB53B8">
        <w:t xml:space="preserve">. «И мало-помалу, – пишет Ю. Тынянов в своем романе, – </w:t>
      </w:r>
      <w:proofErr w:type="spellStart"/>
      <w:r w:rsidRPr="00FB53B8">
        <w:t>Вазир-Мухтар</w:t>
      </w:r>
      <w:proofErr w:type="spellEnd"/>
      <w:r w:rsidRPr="00FB53B8">
        <w:t xml:space="preserve"> обратился в цифры. Потому что все имеет свою цену, и есть также цена крови. Паскевич потребовал, по совету </w:t>
      </w:r>
      <w:proofErr w:type="spellStart"/>
      <w:r w:rsidRPr="00FB53B8">
        <w:t>Ельзы</w:t>
      </w:r>
      <w:proofErr w:type="spellEnd"/>
      <w:r w:rsidRPr="00FB53B8">
        <w:t xml:space="preserve">, чтобы уплатил за него Петербург: Наталье Федоровне 30 000 – единовременно, потому что по закону наследницей </w:t>
      </w:r>
      <w:proofErr w:type="spellStart"/>
      <w:r w:rsidRPr="00FB53B8">
        <w:t>Вазир-Мухтара</w:t>
      </w:r>
      <w:proofErr w:type="spellEnd"/>
      <w:r w:rsidRPr="00FB53B8">
        <w:t xml:space="preserve"> она не являлась, а </w:t>
      </w:r>
      <w:proofErr w:type="gramStart"/>
      <w:r w:rsidRPr="00FB53B8">
        <w:t>выплатить можно было бы якобы за часть разграбленного в Тегеране добра</w:t>
      </w:r>
      <w:proofErr w:type="gramEnd"/>
      <w:r w:rsidRPr="00FB53B8">
        <w:t xml:space="preserve">, и Нине по 1000 червонцев в год пенсиону как шестую часть жалованья покойного мужа.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proofErr w:type="spellStart"/>
      <w:r w:rsidRPr="00FB53B8">
        <w:t>Нессельдрод</w:t>
      </w:r>
      <w:proofErr w:type="spellEnd"/>
      <w:r w:rsidRPr="00FB53B8">
        <w:t xml:space="preserve"> поехал к министру финансов </w:t>
      </w:r>
      <w:proofErr w:type="spellStart"/>
      <w:r w:rsidRPr="00FB53B8">
        <w:t>Канкрину</w:t>
      </w:r>
      <w:proofErr w:type="spellEnd"/>
      <w:r w:rsidRPr="00FB53B8">
        <w:t xml:space="preserve">, побеседовали и решили, чтоб было и великодушно, и не столь дорого. Обеим, и матери и вдове, отпускалось по 30 000 </w:t>
      </w:r>
      <w:r w:rsidRPr="00FB53B8">
        <w:lastRenderedPageBreak/>
        <w:t xml:space="preserve">единовременно, и </w:t>
      </w:r>
      <w:proofErr w:type="gramStart"/>
      <w:r w:rsidRPr="00FB53B8">
        <w:t>обеим</w:t>
      </w:r>
      <w:proofErr w:type="gramEnd"/>
      <w:r w:rsidRPr="00FB53B8">
        <w:t xml:space="preserve"> пенсион, но уже не червонцами, а по 5000 ассигнациями. Старухе оставалось жить недолго, получалась экономия».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«…В Персии тоже занимались </w:t>
      </w:r>
      <w:proofErr w:type="spellStart"/>
      <w:r w:rsidRPr="00FB53B8">
        <w:t>Вазир-Мухтаром</w:t>
      </w:r>
      <w:proofErr w:type="spellEnd"/>
      <w:r w:rsidRPr="00FB53B8">
        <w:t xml:space="preserve">. Посовещавшись, решили в Тегеране (а Тебриз подтвердил) послать в Петербург </w:t>
      </w:r>
      <w:proofErr w:type="spellStart"/>
      <w:r w:rsidRPr="00FB53B8">
        <w:t>Хозрева</w:t>
      </w:r>
      <w:proofErr w:type="spellEnd"/>
      <w:r w:rsidRPr="00FB53B8">
        <w:t>-Мирзу (с выкупом). …</w:t>
      </w:r>
      <w:proofErr w:type="gramStart"/>
      <w:r w:rsidRPr="00FB53B8">
        <w:t>Вынут</w:t>
      </w:r>
      <w:proofErr w:type="gramEnd"/>
      <w:r w:rsidRPr="00FB53B8">
        <w:t xml:space="preserve"> был из </w:t>
      </w:r>
      <w:proofErr w:type="spellStart"/>
      <w:r w:rsidRPr="00FB53B8">
        <w:t>хазнэ</w:t>
      </w:r>
      <w:proofErr w:type="spellEnd"/>
      <w:r w:rsidRPr="00FB53B8">
        <w:t xml:space="preserve"> </w:t>
      </w:r>
      <w:proofErr w:type="spellStart"/>
      <w:r w:rsidRPr="00FB53B8">
        <w:t>Фетх-Алишаха</w:t>
      </w:r>
      <w:proofErr w:type="spellEnd"/>
      <w:r w:rsidRPr="00FB53B8">
        <w:t xml:space="preserve"> драгоценный бриллиант, по имени Надир-Шах, а </w:t>
      </w:r>
      <w:proofErr w:type="spellStart"/>
      <w:r w:rsidRPr="00FB53B8">
        <w:t>сундуктар</w:t>
      </w:r>
      <w:proofErr w:type="spellEnd"/>
      <w:r w:rsidRPr="00FB53B8">
        <w:t xml:space="preserve"> (казначей) повез его в подарок императору».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Учитель</w:t>
      </w:r>
      <w:r w:rsidRPr="00FB53B8">
        <w:t xml:space="preserve">. Вот такая трагическая судьба была у этого необычайно одаренного человека.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У</w:t>
      </w:r>
      <w:r w:rsidRPr="00FB53B8">
        <w:rPr>
          <w:spacing w:val="45"/>
        </w:rPr>
        <w:t>ченик</w:t>
      </w:r>
      <w:r w:rsidRPr="00FB53B8">
        <w:t xml:space="preserve">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Горька судьба поэтов всех времен;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</w:r>
      <w:proofErr w:type="spellStart"/>
      <w:r w:rsidRPr="00FB53B8">
        <w:t>Тяжеле</w:t>
      </w:r>
      <w:proofErr w:type="spellEnd"/>
      <w:r w:rsidRPr="00FB53B8">
        <w:t xml:space="preserve"> всех судьба казнит Россию: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Для славы и Рылеев был рожден;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>Но юноша в свободу был влюблен…</w:t>
      </w:r>
    </w:p>
    <w:p w:rsidR="00CE3617" w:rsidRPr="00FB53B8" w:rsidRDefault="00CE3617" w:rsidP="00CE3617">
      <w:pPr>
        <w:autoSpaceDE w:val="0"/>
        <w:autoSpaceDN w:val="0"/>
        <w:adjustRightInd w:val="0"/>
        <w:spacing w:after="60" w:line="264" w:lineRule="auto"/>
        <w:ind w:firstLine="1695"/>
        <w:jc w:val="both"/>
      </w:pPr>
      <w:r w:rsidRPr="00FB53B8">
        <w:tab/>
      </w:r>
      <w:r w:rsidRPr="00FB53B8">
        <w:tab/>
        <w:t xml:space="preserve">Стянула петля дерзостную выю…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У</w:t>
      </w:r>
      <w:r w:rsidRPr="00FB53B8">
        <w:rPr>
          <w:spacing w:val="45"/>
        </w:rPr>
        <w:t>ченица</w:t>
      </w:r>
      <w:r w:rsidRPr="00FB53B8">
        <w:t xml:space="preserve">.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…Или же бунт поднимет чернь глухую,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И чернь того на части разорвет, 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Чей блещущий </w:t>
      </w:r>
      <w:r w:rsidRPr="00FB53B8">
        <w:rPr>
          <w:caps/>
        </w:rPr>
        <w:t>п</w:t>
      </w:r>
      <w:r w:rsidRPr="00FB53B8">
        <w:t>ерунами полет</w:t>
      </w:r>
    </w:p>
    <w:p w:rsidR="00CE3617" w:rsidRPr="00FB53B8" w:rsidRDefault="00CE3617" w:rsidP="00CE3617">
      <w:pPr>
        <w:autoSpaceDE w:val="0"/>
        <w:autoSpaceDN w:val="0"/>
        <w:adjustRightInd w:val="0"/>
        <w:spacing w:after="60" w:line="264" w:lineRule="auto"/>
        <w:ind w:firstLine="1695"/>
        <w:jc w:val="both"/>
      </w:pPr>
      <w:r w:rsidRPr="00FB53B8">
        <w:tab/>
      </w:r>
      <w:r w:rsidRPr="00FB53B8">
        <w:tab/>
        <w:t xml:space="preserve">Сияньем облил бы страну родную. </w:t>
      </w:r>
    </w:p>
    <w:p w:rsidR="00CE3617" w:rsidRPr="00FB53B8" w:rsidRDefault="00CE3617" w:rsidP="00CE3617">
      <w:pPr>
        <w:autoSpaceDE w:val="0"/>
        <w:autoSpaceDN w:val="0"/>
        <w:adjustRightInd w:val="0"/>
        <w:spacing w:before="45" w:after="4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II. Итог урока.</w:t>
      </w:r>
    </w:p>
    <w:p w:rsidR="00CE3617" w:rsidRPr="00FB53B8" w:rsidRDefault="00CE3617" w:rsidP="00CE361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Учитель</w:t>
      </w:r>
      <w:r w:rsidRPr="00FB53B8">
        <w:t xml:space="preserve">. Стихотворением поэта-декабриста В. Кюхельбекера «Участь русских поэтов» (последняя строфа посвящена Александру Сергеевичу Грибоедову) мы и заканчиваем сегодняшний урок. </w:t>
      </w:r>
    </w:p>
    <w:p w:rsidR="00CE3617" w:rsidRPr="00FB53B8" w:rsidRDefault="00CE3617" w:rsidP="00CE3617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rPr>
          <w:b/>
          <w:bCs/>
        </w:rPr>
        <w:t>Домашнее задание:</w:t>
      </w:r>
      <w:r w:rsidRPr="00FB53B8">
        <w:t xml:space="preserve"> биография А. С. Грибоедова (с. 141–146); читать I и II действия пьесы; вспомнить основные правила классицизма.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617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A1274"/>
    <w:rsid w:val="009F1025"/>
    <w:rsid w:val="00AB6AFF"/>
    <w:rsid w:val="00CE3617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6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36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E36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6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36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E36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2447</Words>
  <Characters>13954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2013-03-25T15:08:00Z</dcterms:created>
  <dcterms:modified xsi:type="dcterms:W3CDTF">2013-03-25T15:11:00Z</dcterms:modified>
</cp:coreProperties>
</file>