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59" w:rsidRPr="00DF2A59" w:rsidRDefault="00DF2A59" w:rsidP="00DF2A59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DF2A59">
        <w:rPr>
          <w:b/>
          <w:bCs/>
        </w:rPr>
        <w:t>Урок 10</w:t>
      </w:r>
      <w:r>
        <w:rPr>
          <w:b/>
          <w:bCs/>
        </w:rPr>
        <w:t xml:space="preserve"> </w:t>
      </w:r>
      <w:r w:rsidRPr="00DF2A59">
        <w:rPr>
          <w:b/>
          <w:bCs/>
          <w:caps/>
        </w:rPr>
        <w:t>СТИХОТВОРЕНИя Г. Р. державина</w:t>
      </w:r>
      <w:r>
        <w:rPr>
          <w:b/>
          <w:bCs/>
          <w:caps/>
        </w:rPr>
        <w:t xml:space="preserve"> </w:t>
      </w:r>
      <w:r w:rsidRPr="00DF2A59">
        <w:rPr>
          <w:b/>
          <w:bCs/>
          <w:caps/>
        </w:rPr>
        <w:t xml:space="preserve">«властителям и судиям», «памятник»  </w:t>
      </w:r>
    </w:p>
    <w:bookmarkEnd w:id="0"/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rPr>
          <w:b/>
          <w:bCs/>
          <w:spacing w:val="45"/>
        </w:rPr>
        <w:t>Цел</w:t>
      </w:r>
      <w:r w:rsidRPr="00DF2A59">
        <w:rPr>
          <w:b/>
          <w:bCs/>
        </w:rPr>
        <w:t xml:space="preserve">и: </w:t>
      </w:r>
      <w:r w:rsidRPr="00DF2A59">
        <w:t>познакомить учащихся со стихотворениями «Властителям и судиям», «Памятник», стараясь воспроизвести при чтении пафос высокого негодования, торжественность и внушительность содержания этих произведений; отметить заслуги Державина перед русской литературой.</w:t>
      </w:r>
    </w:p>
    <w:p w:rsidR="00DF2A59" w:rsidRPr="00DF2A59" w:rsidRDefault="00DF2A59" w:rsidP="00DF2A59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DF2A59">
        <w:rPr>
          <w:b/>
          <w:bCs/>
          <w:spacing w:val="45"/>
        </w:rPr>
        <w:t>Ход урока</w:t>
      </w:r>
    </w:p>
    <w:p w:rsidR="00DF2A59" w:rsidRPr="00DF2A59" w:rsidRDefault="00DF2A59" w:rsidP="00DF2A59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DF2A59">
        <w:rPr>
          <w:b/>
          <w:bCs/>
        </w:rPr>
        <w:t>I. Изучение нового материала.</w:t>
      </w:r>
    </w:p>
    <w:p w:rsidR="00DF2A59" w:rsidRPr="00DF2A59" w:rsidRDefault="00DF2A59" w:rsidP="00DF2A59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spacing w:val="45"/>
        </w:rPr>
      </w:pPr>
      <w:r w:rsidRPr="00DF2A59">
        <w:t>1.</w:t>
      </w:r>
      <w:r w:rsidRPr="00DF2A59">
        <w:rPr>
          <w:spacing w:val="45"/>
        </w:rPr>
        <w:t xml:space="preserve"> Чтение и анализ стихотворения «Властителям и судиям».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rPr>
          <w:spacing w:val="45"/>
        </w:rPr>
        <w:t xml:space="preserve">Учитель. </w:t>
      </w:r>
      <w:r w:rsidRPr="00DF2A59">
        <w:t xml:space="preserve">Екатерина II, прочитав это стихотворение, пришла в ярость. По свидетельству самого поэта, оно было названо «якобинским». Такая характеристика выражала явную угрозу для автора. Почему? 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t xml:space="preserve">Данное стихотворение – смелая поэтическая разработка 81-го псалма (псалом – религиозная песнь). Авторство библейских псалмов приписывается легендарному иудейскому царю Давиду. Во время французской революции якобинцы распевали 81-й псалом как революционный гимн. 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t xml:space="preserve">– Подумайте, как видоизменил Державин его традиционное содержание и что позволяет нам называть это стихотворение одой? 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t xml:space="preserve">Традиционно ода воспевала великого человека и его деяния. Ломоносов расширил тематику оды – его оды восхваляют родную землю, ее богатства, прославляют науку и тех, кто с ее помощью умножает славу родины; воспевают мир как условие плодотворной деятельности просвещенного человека. Державин через отрицание, обличение неправедных деяний «властителей и судей» утверждает общественную справедливость и правду. Сатира, разоблачение пороков правителей – новая задача оды, и в этом заслуга поэта. </w:t>
      </w:r>
      <w:proofErr w:type="gramStart"/>
      <w:r w:rsidRPr="00DF2A59">
        <w:t xml:space="preserve">Однако возвышенный, торжественный язык, ораторские интонации, обобщенные образы («неправедные, злые», «невинные, бессильные», «лукавые»), гиперболизация («злодейства землю потрясают, неправда зыблет небеса») – все эти лексико-стилистические и интонационные средства характерны для классической оды. </w:t>
      </w:r>
      <w:proofErr w:type="gramEnd"/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DF2A59">
        <w:t xml:space="preserve">– Каков пафос этого произведения? И что в </w:t>
      </w:r>
      <w:proofErr w:type="gramStart"/>
      <w:r w:rsidRPr="00DF2A59">
        <w:t>нем</w:t>
      </w:r>
      <w:proofErr w:type="gramEnd"/>
      <w:r w:rsidRPr="00DF2A59">
        <w:t xml:space="preserve"> тем не менее узнаваемо, что в нем державинского? </w:t>
      </w:r>
      <w:proofErr w:type="gramStart"/>
      <w:r w:rsidRPr="00DF2A59">
        <w:rPr>
          <w:i/>
          <w:iCs/>
        </w:rPr>
        <w:t>(Стихотворение полно высокого негодования, эмоционально, экспрессивно, насыщено риторическими фигурами.</w:t>
      </w:r>
      <w:proofErr w:type="gramEnd"/>
      <w:r w:rsidRPr="00DF2A59">
        <w:rPr>
          <w:i/>
          <w:iCs/>
        </w:rPr>
        <w:t xml:space="preserve"> </w:t>
      </w:r>
      <w:proofErr w:type="gramStart"/>
      <w:r w:rsidRPr="00DF2A59">
        <w:rPr>
          <w:i/>
          <w:iCs/>
        </w:rPr>
        <w:t xml:space="preserve">В нем наблюдается торжественность и внушительность содержания, категоричность авторских позиций.) </w:t>
      </w:r>
      <w:proofErr w:type="gramEnd"/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DF2A59">
        <w:t xml:space="preserve">– В чем же видит автор долг «властителей и судей»? </w:t>
      </w:r>
      <w:r w:rsidRPr="00DF2A59">
        <w:rPr>
          <w:i/>
          <w:iCs/>
        </w:rPr>
        <w:t>(</w:t>
      </w:r>
      <w:r w:rsidRPr="00DF2A59">
        <w:rPr>
          <w:i/>
          <w:iCs/>
          <w:caps/>
        </w:rPr>
        <w:t>з</w:t>
      </w:r>
      <w:r w:rsidRPr="00DF2A59">
        <w:rPr>
          <w:i/>
          <w:iCs/>
        </w:rPr>
        <w:t xml:space="preserve">ачитать из стихотворения, с. 63.) </w:t>
      </w:r>
    </w:p>
    <w:p w:rsidR="00DF2A59" w:rsidRPr="00DF2A59" w:rsidRDefault="00DF2A59" w:rsidP="00DF2A59">
      <w:pPr>
        <w:autoSpaceDE w:val="0"/>
        <w:autoSpaceDN w:val="0"/>
        <w:adjustRightInd w:val="0"/>
        <w:spacing w:before="60" w:after="45" w:line="264" w:lineRule="auto"/>
        <w:ind w:firstLine="360"/>
        <w:jc w:val="both"/>
        <w:rPr>
          <w:spacing w:val="30"/>
        </w:rPr>
      </w:pPr>
      <w:r w:rsidRPr="00DF2A59">
        <w:t>2.</w:t>
      </w:r>
      <w:r w:rsidRPr="00DF2A59">
        <w:rPr>
          <w:spacing w:val="30"/>
        </w:rPr>
        <w:t xml:space="preserve"> Чтение и анализ стихотворения «Памятник». 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t xml:space="preserve">– А в чем видел свой долг Державин? 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t xml:space="preserve">Как он осмыслил значение своей поэзии для современников, мы узнаем, прочитав стихотворение «Памятник». 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t xml:space="preserve">Впервые стихотворение на эту тему написал римский поэт Гораций. У нас его первым перевел </w:t>
      </w:r>
      <w:r w:rsidRPr="00DF2A59">
        <w:rPr>
          <w:caps/>
        </w:rPr>
        <w:t>л</w:t>
      </w:r>
      <w:r w:rsidRPr="00DF2A59">
        <w:t xml:space="preserve">омоносов под названием «Из Горация». Державин свободно использовал текст </w:t>
      </w:r>
      <w:proofErr w:type="spellStart"/>
      <w:r w:rsidRPr="00DF2A59">
        <w:t>ломоносовского</w:t>
      </w:r>
      <w:proofErr w:type="spellEnd"/>
      <w:r w:rsidRPr="00DF2A59">
        <w:t xml:space="preserve"> перевода, создавая «Памятник». Собственно, с его стихотворения и начала свою историю литературная традиция стихотворени</w:t>
      </w:r>
      <w:proofErr w:type="gramStart"/>
      <w:r w:rsidRPr="00DF2A59">
        <w:t>я-</w:t>
      </w:r>
      <w:proofErr w:type="gramEnd"/>
      <w:r w:rsidRPr="00DF2A59">
        <w:t xml:space="preserve">«памятника» (от Пушкина до Маяковского). </w:t>
      </w:r>
    </w:p>
    <w:p w:rsidR="00DF2A59" w:rsidRPr="00DF2A59" w:rsidRDefault="00DF2A59" w:rsidP="00DF2A59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DF2A59">
        <w:t>3.</w:t>
      </w:r>
      <w:r w:rsidRPr="00DF2A59">
        <w:rPr>
          <w:spacing w:val="45"/>
        </w:rPr>
        <w:t xml:space="preserve"> Беседа по содержанию стихотворения. 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t xml:space="preserve">– Какова тема этого стихотворения? 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lastRenderedPageBreak/>
        <w:t xml:space="preserve">– Что считает своей заслугой перед читателями Державин? Зачитайте. 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t xml:space="preserve">– Каким видится ему памятник поэту? </w:t>
      </w:r>
    </w:p>
    <w:p w:rsidR="00DF2A59" w:rsidRPr="00DF2A59" w:rsidRDefault="00DF2A59" w:rsidP="00DF2A59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DF2A59">
        <w:rPr>
          <w:b/>
          <w:bCs/>
        </w:rPr>
        <w:t xml:space="preserve">II. Итог урока. 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rPr>
          <w:spacing w:val="45"/>
        </w:rPr>
        <w:t>Вывод.</w:t>
      </w:r>
      <w:r w:rsidRPr="00DF2A59">
        <w:t xml:space="preserve"> По содержанию творчества и способам поэтического обобщения Державин – поэт-классицист (проповедовал идеи просвещенной монархии и выполнения каждым своего долга перед государством; его одам свойственны риторичность, рассудочность, ораторский пафос). Однако с неслыханной для его времени силой поэт нарушает эту художественную систему, нарушая тем самым и поэтическую систему классицизма. </w:t>
      </w:r>
    </w:p>
    <w:p w:rsidR="00DF2A59" w:rsidRPr="00DF2A59" w:rsidRDefault="00DF2A59" w:rsidP="00DF2A59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DF2A59">
        <w:rPr>
          <w:b/>
          <w:bCs/>
        </w:rPr>
        <w:t xml:space="preserve">Домашнее задание: 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t xml:space="preserve">1) выучить одно из стихотворений Державина; 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t xml:space="preserve">2) подготовиться к внеклассному чтению, прочитать главы из книги Радищева «Путешествие из Петербурга в Москву» («Спасская </w:t>
      </w:r>
      <w:proofErr w:type="spellStart"/>
      <w:r w:rsidRPr="00DF2A59">
        <w:t>Полесть</w:t>
      </w:r>
      <w:proofErr w:type="spellEnd"/>
      <w:r w:rsidRPr="00DF2A59">
        <w:t>», «Любани», «Пешки», «Тверь», «</w:t>
      </w:r>
      <w:proofErr w:type="spellStart"/>
      <w:r w:rsidRPr="00DF2A59">
        <w:t>Крестьцы</w:t>
      </w:r>
      <w:proofErr w:type="spellEnd"/>
      <w:r w:rsidRPr="00DF2A59">
        <w:t>»);</w:t>
      </w:r>
    </w:p>
    <w:p w:rsidR="00DF2A59" w:rsidRPr="00DF2A59" w:rsidRDefault="00DF2A59" w:rsidP="00DF2A5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DF2A59">
        <w:t xml:space="preserve">3) индивидуально: биография А. Н. Радищева.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59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D96888"/>
    <w:rsid w:val="00DF2A59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2013-03-28T16:53:00Z</dcterms:created>
  <dcterms:modified xsi:type="dcterms:W3CDTF">2013-03-28T16:54:00Z</dcterms:modified>
</cp:coreProperties>
</file>