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F4" w:rsidRDefault="001C6AF4" w:rsidP="001C6AF4">
      <w:pPr>
        <w:pStyle w:val="a5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7"/>
        </w:rPr>
        <w:t>Методическая копилка так то ЕНТ</w:t>
      </w:r>
      <w:r>
        <w:fldChar w:fldCharType="end"/>
      </w:r>
    </w:p>
    <w:p w:rsidR="001C6AF4" w:rsidRPr="00FB53B8" w:rsidRDefault="001C6AF4" w:rsidP="001C6AF4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7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М. В. Ломоносов – ученый, поэт, реформатор </w:t>
      </w:r>
      <w:r>
        <w:rPr>
          <w:b/>
          <w:bCs/>
          <w:caps/>
        </w:rPr>
        <w:t xml:space="preserve"> </w:t>
      </w:r>
      <w:r w:rsidRPr="00FB53B8">
        <w:rPr>
          <w:b/>
          <w:bCs/>
          <w:caps/>
        </w:rPr>
        <w:t>русского литературного языка</w:t>
      </w:r>
    </w:p>
    <w:bookmarkEnd w:id="0"/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</w:t>
      </w:r>
      <w:r w:rsidRPr="00FB53B8">
        <w:rPr>
          <w:b/>
          <w:bCs/>
        </w:rPr>
        <w:t xml:space="preserve">и: </w:t>
      </w:r>
      <w:r w:rsidRPr="00FB53B8">
        <w:t>дать общие сведения о М. В. Ломоносове; Ломоносов – ученый, поэт, реформатор русского языка, стихосложения; познакомить с жанром оды.</w:t>
      </w:r>
    </w:p>
    <w:p w:rsidR="001C6AF4" w:rsidRPr="00FB53B8" w:rsidRDefault="001C6AF4" w:rsidP="001C6AF4">
      <w:pPr>
        <w:autoSpaceDE w:val="0"/>
        <w:autoSpaceDN w:val="0"/>
        <w:adjustRightInd w:val="0"/>
        <w:spacing w:before="75" w:after="75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1C6AF4" w:rsidRPr="00FB53B8" w:rsidRDefault="001C6AF4" w:rsidP="001C6AF4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Проверка домашнего задания. 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Беседа.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вам известно о жизни и творчестве М. В. Ломоносова?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произведения вам известны? </w:t>
      </w:r>
    </w:p>
    <w:p w:rsidR="001C6AF4" w:rsidRPr="00FB53B8" w:rsidRDefault="001C6AF4" w:rsidP="001C6AF4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Выступления учащихся по темам: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«Биография М. В. Ломоносова»;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«Открытия Ломоносова в области физики, химии, прикладных наук».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II. Изучение нового материала. </w:t>
      </w:r>
    </w:p>
    <w:p w:rsidR="001C6AF4" w:rsidRPr="00FB53B8" w:rsidRDefault="001C6AF4" w:rsidP="001C6AF4">
      <w:pPr>
        <w:autoSpaceDE w:val="0"/>
        <w:autoSpaceDN w:val="0"/>
        <w:adjustRightInd w:val="0"/>
        <w:spacing w:before="60"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Работа с учебником:</w:t>
      </w:r>
      <w:r w:rsidRPr="00FB53B8">
        <w:t xml:space="preserve"> чтение статьи о Ломоносове (с. 42–44). </w:t>
      </w:r>
    </w:p>
    <w:p w:rsidR="001C6AF4" w:rsidRPr="00FB53B8" w:rsidRDefault="001C6AF4" w:rsidP="001C6AF4">
      <w:pPr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Рассказ учителя о Ломоносове.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Вот что писал</w:t>
      </w:r>
      <w:r w:rsidRPr="00FB53B8">
        <w:rPr>
          <w:b/>
          <w:bCs/>
        </w:rPr>
        <w:t xml:space="preserve"> </w:t>
      </w:r>
      <w:r w:rsidRPr="00FB53B8">
        <w:t xml:space="preserve">о Ломоносове А. С. Пушкин: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«Соединяя необыкновенную силу воли с необыкновенною силою понятия, </w:t>
      </w:r>
      <w:r w:rsidRPr="00FB53B8">
        <w:rPr>
          <w:caps/>
        </w:rPr>
        <w:t>л</w:t>
      </w:r>
      <w:r w:rsidRPr="00FB53B8">
        <w:t xml:space="preserve">омоносов обнял все отрасли просвещения. Жажда науки </w:t>
      </w:r>
      <w:proofErr w:type="gramStart"/>
      <w:r w:rsidRPr="00FB53B8">
        <w:t xml:space="preserve">была сильнейшею </w:t>
      </w:r>
      <w:proofErr w:type="spellStart"/>
      <w:r w:rsidRPr="00FB53B8">
        <w:t>страстию</w:t>
      </w:r>
      <w:proofErr w:type="spellEnd"/>
      <w:r w:rsidRPr="00FB53B8">
        <w:t xml:space="preserve"> сей</w:t>
      </w:r>
      <w:proofErr w:type="gramEnd"/>
      <w:r w:rsidRPr="00FB53B8">
        <w:t xml:space="preserve"> души, исполненной страстей. Историк, ритор, механик, химик, минералог, художник и стихотворец, он все испытал и все проник; первый углубляется в историю отечества, утверждает правила общественного языка его, дает законы и образцы классического красноречия &lt;…&gt;, дарит художества </w:t>
      </w:r>
      <w:proofErr w:type="spellStart"/>
      <w:r w:rsidRPr="00FB53B8">
        <w:t>мозаическими</w:t>
      </w:r>
      <w:proofErr w:type="spellEnd"/>
      <w:r w:rsidRPr="00FB53B8">
        <w:t xml:space="preserve"> произведениями и, наконец, открывает нам истинные источники нашего поэтического языка».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 xml:space="preserve">Рассказ о Ломоносове можно было бы продолжить и его собственными высказываниями, раскрывающими высокую любовь к Родине, самоотверженную преданность русской науке и просвещению, сознание ответственности перед молодым поколением, чувство собственного достоинства, независимость мыслей и убеждений недавнего крестьянина, сына поморского рыбака, великим трудом и стремлениями к знаниям не только достигшего уровня передовой европейской науки, но и в ряде областей значительно превзошедшего его. </w:t>
      </w:r>
      <w:proofErr w:type="gramEnd"/>
    </w:p>
    <w:p w:rsidR="001C6AF4" w:rsidRPr="00FB53B8" w:rsidRDefault="001C6AF4" w:rsidP="001C6AF4">
      <w:pPr>
        <w:autoSpaceDE w:val="0"/>
        <w:autoSpaceDN w:val="0"/>
        <w:adjustRightInd w:val="0"/>
        <w:spacing w:after="45" w:line="264" w:lineRule="auto"/>
        <w:ind w:firstLine="360"/>
        <w:jc w:val="both"/>
      </w:pPr>
      <w:r w:rsidRPr="00FB53B8">
        <w:t xml:space="preserve">Вот лишь некоторые примеры. </w:t>
      </w:r>
    </w:p>
    <w:p w:rsidR="001C6AF4" w:rsidRPr="00FB53B8" w:rsidRDefault="001C6AF4" w:rsidP="001C6AF4">
      <w:pPr>
        <w:autoSpaceDE w:val="0"/>
        <w:autoSpaceDN w:val="0"/>
        <w:adjustRightInd w:val="0"/>
        <w:spacing w:after="45" w:line="264" w:lineRule="auto"/>
        <w:ind w:firstLine="360"/>
        <w:jc w:val="both"/>
        <w:rPr>
          <w:i/>
          <w:iCs/>
        </w:rPr>
      </w:pPr>
      <w:r w:rsidRPr="00FB53B8">
        <w:rPr>
          <w:i/>
          <w:iCs/>
        </w:rPr>
        <w:t xml:space="preserve">Читают ученики-ассистенты.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1) Из письма к И. И. Шувалову, знатному вельможе, любимцу императрицы Елизаветы и «покровителю» Ломоносова: «…не токмо у стола знатных господ или у каких земных владык </w:t>
      </w:r>
      <w:proofErr w:type="gramStart"/>
      <w:r w:rsidRPr="00FB53B8">
        <w:t>дураком</w:t>
      </w:r>
      <w:proofErr w:type="gramEnd"/>
      <w:r w:rsidRPr="00FB53B8">
        <w:t xml:space="preserve"> быть не хочу, но ниже у самого Господа Бога, который дал мне смысл, пока разве отнимет…»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2) Из письма Ломоносова к Г. Н. Теплову, секретарю академической канцелярии: «Я бы охотно молчал и жил в покое, да боюсь наказания от правосудия и всемогущего промысла, который не лишил меня дарования и прилежания в учении и ныне дозволил случай, дал терпение и благородную </w:t>
      </w:r>
      <w:proofErr w:type="spellStart"/>
      <w:r w:rsidRPr="00FB53B8">
        <w:t>упрямку</w:t>
      </w:r>
      <w:proofErr w:type="spellEnd"/>
      <w:r w:rsidRPr="00FB53B8">
        <w:t xml:space="preserve"> и смелость к преодолению всех препятствий к распространению наук в отечестве, что мне всего в жизни моей </w:t>
      </w:r>
      <w:proofErr w:type="gramStart"/>
      <w:r w:rsidRPr="00FB53B8">
        <w:t>дороже</w:t>
      </w:r>
      <w:proofErr w:type="gramEnd"/>
      <w:r w:rsidRPr="00FB53B8">
        <w:t xml:space="preserve">… Что ж до меня надлежит, то я к сему себя посвятил, чтобы до гроба моего с неприятелями наук Российских бороться, как уже борюсь 20 лет; стоял за них </w:t>
      </w:r>
      <w:proofErr w:type="gramStart"/>
      <w:r w:rsidRPr="00FB53B8">
        <w:t>с</w:t>
      </w:r>
      <w:proofErr w:type="gramEnd"/>
      <w:r w:rsidRPr="00FB53B8">
        <w:t xml:space="preserve"> молода, на старость не покину».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 xml:space="preserve">3) Из заметки, найденной среди бумаг Ломоносова после его смерти: «…за то терплю, что стараюсь защитить труд Петра Великого, чтобы научились Россияне, чтобы </w:t>
      </w:r>
      <w:proofErr w:type="gramStart"/>
      <w:r w:rsidRPr="00FB53B8">
        <w:t>показали свое достоинство… Я не тужу</w:t>
      </w:r>
      <w:proofErr w:type="gramEnd"/>
      <w:r w:rsidRPr="00FB53B8">
        <w:t xml:space="preserve"> о смерти; пожил, потерпел и знаю, что обо мне дети отечества пожалеют».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Щедро одаренный талантами, Ломоносов занимался многими научными дисциплинами. Его энциклопедизм поразителен. На уроках же литературы мы будем говорить о Ломоносове как о реформаторе русского языка, стихосложения, о Ломоносове, которого В. Г. Белинский назвал «Петр Великий русской литературы».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Главным для М. В. Ломоносова было найти такую основу литературного языка, которая сделала бы книгу понятной широкому кругу читателей, приблизила бы письменную речь к особенностям устной народной поэзии. </w:t>
      </w:r>
    </w:p>
    <w:p w:rsidR="001C6AF4" w:rsidRPr="00FB53B8" w:rsidRDefault="001C6AF4" w:rsidP="001C6AF4">
      <w:pPr>
        <w:autoSpaceDE w:val="0"/>
        <w:autoSpaceDN w:val="0"/>
        <w:adjustRightInd w:val="0"/>
        <w:spacing w:after="60" w:line="264" w:lineRule="auto"/>
        <w:ind w:firstLine="360"/>
        <w:jc w:val="both"/>
      </w:pPr>
      <w:r w:rsidRPr="00FB53B8">
        <w:t xml:space="preserve">Чтобы показать деятельность Ломоносова по упорядочению русской литературной речи, прочитаем отрывки из двух переводов одного и того же стихотворения древнегреческого поэта Анакреона. Оба поэта-переводчика – не только современники, но и почти ровесники. </w:t>
      </w:r>
    </w:p>
    <w:p w:rsidR="001C6AF4" w:rsidRPr="00FB53B8" w:rsidRDefault="001C6AF4" w:rsidP="001C6AF4">
      <w:pPr>
        <w:autoSpaceDE w:val="0"/>
        <w:autoSpaceDN w:val="0"/>
        <w:adjustRightInd w:val="0"/>
        <w:spacing w:before="180" w:after="120" w:line="264" w:lineRule="auto"/>
        <w:jc w:val="center"/>
        <w:rPr>
          <w:caps/>
        </w:rPr>
      </w:pPr>
      <w:r w:rsidRPr="00FB53B8">
        <w:rPr>
          <w:caps/>
        </w:rPr>
        <w:t>О любви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 …Любовь, </w:t>
      </w:r>
      <w:proofErr w:type="spellStart"/>
      <w:r w:rsidRPr="00FB53B8">
        <w:t>пришед</w:t>
      </w:r>
      <w:proofErr w:type="spellEnd"/>
      <w:r w:rsidRPr="00FB53B8">
        <w:t xml:space="preserve"> к моим дверям,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Громко стал у них стучаться.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«Кто стучит там? – закричал я. –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И сну моему мешает?»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«Отвори, – Любовь сказал мне, –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Младенец я </w:t>
      </w:r>
      <w:proofErr w:type="spellStart"/>
      <w:r w:rsidRPr="00FB53B8">
        <w:t>есьм</w:t>
      </w:r>
      <w:proofErr w:type="spellEnd"/>
      <w:r w:rsidRPr="00FB53B8">
        <w:t xml:space="preserve">; не бойся,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Весь </w:t>
      </w:r>
      <w:proofErr w:type="spellStart"/>
      <w:r w:rsidRPr="00FB53B8">
        <w:t>обмокл</w:t>
      </w:r>
      <w:proofErr w:type="spellEnd"/>
      <w:r w:rsidRPr="00FB53B8">
        <w:t xml:space="preserve"> в безлунной ночи,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С пути, бедной, заблудился».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Сжалился я, то услышав,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И, свечу тотчас зажегши,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Отворил; я вижу, правда,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</w:t>
      </w:r>
      <w:proofErr w:type="gramStart"/>
      <w:r w:rsidRPr="00FB53B8">
        <w:t>Крылата</w:t>
      </w:r>
      <w:proofErr w:type="gramEnd"/>
      <w:r w:rsidRPr="00FB53B8">
        <w:t xml:space="preserve"> младенца с луком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425"/>
        <w:jc w:val="both"/>
      </w:pPr>
      <w:r w:rsidRPr="00FB53B8">
        <w:tab/>
      </w:r>
      <w:r w:rsidRPr="00FB53B8">
        <w:tab/>
        <w:t xml:space="preserve">      И </w:t>
      </w:r>
      <w:proofErr w:type="gramStart"/>
      <w:r w:rsidRPr="00FB53B8">
        <w:t xml:space="preserve">с </w:t>
      </w:r>
      <w:proofErr w:type="spellStart"/>
      <w:r w:rsidRPr="00FB53B8">
        <w:t>тулом</w:t>
      </w:r>
      <w:proofErr w:type="spellEnd"/>
      <w:proofErr w:type="gramEnd"/>
      <w:r w:rsidRPr="00FB53B8">
        <w:t xml:space="preserve"> стрел за плечами…</w:t>
      </w:r>
    </w:p>
    <w:p w:rsidR="001C6AF4" w:rsidRPr="00FB53B8" w:rsidRDefault="001C6AF4" w:rsidP="001C6AF4">
      <w:pPr>
        <w:autoSpaceDE w:val="0"/>
        <w:autoSpaceDN w:val="0"/>
        <w:adjustRightInd w:val="0"/>
        <w:spacing w:after="60" w:line="264" w:lineRule="auto"/>
        <w:ind w:firstLine="1425"/>
        <w:jc w:val="both"/>
        <w:rPr>
          <w:i/>
          <w:iCs/>
        </w:rPr>
      </w:pP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tab/>
      </w:r>
      <w:r w:rsidRPr="00FB53B8">
        <w:rPr>
          <w:i/>
          <w:iCs/>
        </w:rPr>
        <w:t>А.</w:t>
      </w:r>
      <w:r w:rsidRPr="00FB53B8">
        <w:t xml:space="preserve"> </w:t>
      </w:r>
      <w:r w:rsidRPr="00FB53B8">
        <w:rPr>
          <w:i/>
          <w:iCs/>
        </w:rPr>
        <w:t>Кантемир (1708–1744)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А. Кантемир при переводе заменил имя Купидон (в римской мифологии – бог любви, изображаемый в виде мальчика с луком и стрелами) словом «любовь», пренебрегая тем, что русское слово женского рода не может стать мужским именем.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А вот перевод этого же отрывка Ломоносовым:</w:t>
      </w:r>
    </w:p>
    <w:p w:rsidR="001C6AF4" w:rsidRPr="00FB53B8" w:rsidRDefault="001C6AF4" w:rsidP="001C6AF4">
      <w:pPr>
        <w:autoSpaceDE w:val="0"/>
        <w:autoSpaceDN w:val="0"/>
        <w:adjustRightInd w:val="0"/>
        <w:spacing w:before="180" w:after="60" w:line="264" w:lineRule="auto"/>
        <w:jc w:val="center"/>
        <w:rPr>
          <w:caps/>
        </w:rPr>
      </w:pPr>
      <w:r w:rsidRPr="00FB53B8">
        <w:rPr>
          <w:caps/>
        </w:rPr>
        <w:t xml:space="preserve">Ночною темнотою </w:t>
      </w:r>
    </w:p>
    <w:p w:rsidR="001C6AF4" w:rsidRPr="00FB53B8" w:rsidRDefault="001C6AF4" w:rsidP="001C6AF4">
      <w:pPr>
        <w:autoSpaceDE w:val="0"/>
        <w:autoSpaceDN w:val="0"/>
        <w:adjustRightInd w:val="0"/>
        <w:spacing w:after="60" w:line="264" w:lineRule="auto"/>
        <w:jc w:val="center"/>
      </w:pPr>
      <w:r w:rsidRPr="00FB53B8">
        <w:t xml:space="preserve">(из Анакреона)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…Внезапно постучался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У двери Купидон,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Приятный перервался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</w:t>
      </w:r>
      <w:proofErr w:type="gramStart"/>
      <w:r w:rsidRPr="00FB53B8">
        <w:t>В начале</w:t>
      </w:r>
      <w:proofErr w:type="gramEnd"/>
      <w:r w:rsidRPr="00FB53B8">
        <w:t xml:space="preserve"> самом сон.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«Кто так стучится смело?» –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</w:t>
      </w:r>
      <w:proofErr w:type="gramStart"/>
      <w:r w:rsidRPr="00FB53B8">
        <w:t>Со</w:t>
      </w:r>
      <w:proofErr w:type="gramEnd"/>
      <w:r w:rsidRPr="00FB53B8">
        <w:t xml:space="preserve"> гневом я вскричал.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«</w:t>
      </w:r>
      <w:proofErr w:type="gramStart"/>
      <w:r w:rsidRPr="00FB53B8">
        <w:t>Согрей</w:t>
      </w:r>
      <w:proofErr w:type="gramEnd"/>
      <w:r w:rsidRPr="00FB53B8">
        <w:t xml:space="preserve"> обмерзло тело, –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Сквозь дверь он отвечал. –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Чего ты устрашился?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lastRenderedPageBreak/>
        <w:tab/>
      </w:r>
      <w:r w:rsidRPr="00FB53B8">
        <w:tab/>
        <w:t xml:space="preserve">       Я – мальчик, чуть дышу,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Я ночью заблудился,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Обмок и весь дрожу».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Тогда мне жалко стало,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Я свечку засветил,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Не </w:t>
      </w:r>
      <w:proofErr w:type="gramStart"/>
      <w:r w:rsidRPr="00FB53B8">
        <w:t>медливши</w:t>
      </w:r>
      <w:proofErr w:type="gramEnd"/>
      <w:r w:rsidRPr="00FB53B8">
        <w:t xml:space="preserve"> нимало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К себе его пустил.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Увидел, что крылами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Он машет за спиной,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1695"/>
        <w:jc w:val="both"/>
      </w:pPr>
      <w:r w:rsidRPr="00FB53B8">
        <w:tab/>
      </w:r>
      <w:r w:rsidRPr="00FB53B8">
        <w:tab/>
        <w:t xml:space="preserve">       Колчан набит стрелами, </w:t>
      </w:r>
    </w:p>
    <w:p w:rsidR="001C6AF4" w:rsidRPr="00FB53B8" w:rsidRDefault="001C6AF4" w:rsidP="001C6AF4">
      <w:pPr>
        <w:autoSpaceDE w:val="0"/>
        <w:autoSpaceDN w:val="0"/>
        <w:adjustRightInd w:val="0"/>
        <w:spacing w:after="60" w:line="264" w:lineRule="auto"/>
        <w:ind w:firstLine="1695"/>
        <w:jc w:val="both"/>
      </w:pPr>
      <w:r w:rsidRPr="00FB53B8">
        <w:tab/>
      </w:r>
      <w:r w:rsidRPr="00FB53B8">
        <w:tab/>
        <w:t xml:space="preserve">       Лук стянут тетивой…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Различие двух стихотворных переводов очевидно: тяжелые, 8-сложные силлабические строки, лишенные рифм, стиха Кантемира и легкие, подвижные 3-стопные ямбы строф Ломоносова, украшенные перекрестными рифмами. </w:t>
      </w:r>
    </w:p>
    <w:p w:rsidR="001C6AF4" w:rsidRPr="00FB53B8" w:rsidRDefault="001C6AF4" w:rsidP="001C6AF4">
      <w:pPr>
        <w:autoSpaceDE w:val="0"/>
        <w:autoSpaceDN w:val="0"/>
        <w:adjustRightInd w:val="0"/>
        <w:spacing w:before="120" w:after="15" w:line="264" w:lineRule="auto"/>
        <w:ind w:firstLine="360"/>
        <w:jc w:val="both"/>
        <w:rPr>
          <w:spacing w:val="45"/>
        </w:rPr>
      </w:pPr>
      <w:r w:rsidRPr="00FB53B8">
        <w:t>3.</w:t>
      </w:r>
      <w:r w:rsidRPr="00FB53B8">
        <w:rPr>
          <w:spacing w:val="45"/>
        </w:rPr>
        <w:t xml:space="preserve"> Работа по опорному конспекту. </w:t>
      </w:r>
    </w:p>
    <w:p w:rsidR="001C6AF4" w:rsidRPr="00FB53B8" w:rsidRDefault="001C6AF4" w:rsidP="001C6AF4">
      <w:pPr>
        <w:autoSpaceDE w:val="0"/>
        <w:autoSpaceDN w:val="0"/>
        <w:adjustRightInd w:val="0"/>
        <w:spacing w:before="45" w:after="135" w:line="264" w:lineRule="auto"/>
        <w:jc w:val="center"/>
        <w:rPr>
          <w:b/>
          <w:bCs/>
          <w:i/>
          <w:iCs/>
        </w:rPr>
      </w:pPr>
      <w:r w:rsidRPr="00FB53B8">
        <w:rPr>
          <w:b/>
          <w:bCs/>
          <w:i/>
          <w:iCs/>
        </w:rPr>
        <w:t xml:space="preserve">Реформаторская деятельность Ломоносова </w:t>
      </w:r>
      <w:r w:rsidRPr="00FB53B8">
        <w:rPr>
          <w:b/>
          <w:bCs/>
          <w:i/>
          <w:iCs/>
        </w:rPr>
        <w:br/>
        <w:t>в области русского языка и литературы. Реформа стихосложения</w:t>
      </w:r>
    </w:p>
    <w:tbl>
      <w:tblPr>
        <w:tblW w:w="9000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208"/>
        <w:gridCol w:w="3792"/>
      </w:tblGrid>
      <w:tr w:rsidR="001C6AF4" w:rsidRPr="00FB53B8" w:rsidTr="000F10DD">
        <w:trPr>
          <w:tblCellSpacing w:w="0" w:type="dxa"/>
          <w:jc w:val="center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>Вирши петровской эпохи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proofErr w:type="gramStart"/>
            <w:r w:rsidRPr="00FB53B8">
              <w:t>О</w:t>
            </w:r>
            <w:proofErr w:type="gramEnd"/>
            <w:r w:rsidRPr="00FB53B8">
              <w:t xml:space="preserve"> коль </w:t>
            </w:r>
            <w:proofErr w:type="spellStart"/>
            <w:r w:rsidRPr="00FB53B8">
              <w:t>ве</w:t>
            </w:r>
            <w:proofErr w:type="spellEnd"/>
            <w:r w:rsidRPr="00FB53B8">
              <w:t xml:space="preserve">-ли-ю </w:t>
            </w:r>
            <w:proofErr w:type="spellStart"/>
            <w:r w:rsidRPr="00FB53B8">
              <w:t>ра</w:t>
            </w:r>
            <w:proofErr w:type="spellEnd"/>
            <w:r w:rsidRPr="00FB53B8">
              <w:t xml:space="preserve">-ость // аз </w:t>
            </w:r>
            <w:proofErr w:type="spellStart"/>
            <w:r w:rsidRPr="00FB53B8">
              <w:t>есмь</w:t>
            </w:r>
            <w:proofErr w:type="spellEnd"/>
            <w:r w:rsidRPr="00FB53B8">
              <w:t xml:space="preserve"> об-ре-</w:t>
            </w:r>
            <w:proofErr w:type="spellStart"/>
            <w:r w:rsidRPr="00FB53B8">
              <w:t>тох</w:t>
            </w:r>
            <w:proofErr w:type="spellEnd"/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Ку-пи-до </w:t>
            </w:r>
            <w:proofErr w:type="spellStart"/>
            <w:r w:rsidRPr="00FB53B8">
              <w:t>Ве</w:t>
            </w:r>
            <w:proofErr w:type="spellEnd"/>
            <w:r w:rsidRPr="00FB53B8">
              <w:t>-не-</w:t>
            </w:r>
            <w:proofErr w:type="spellStart"/>
            <w:r w:rsidRPr="00FB53B8">
              <w:t>ри</w:t>
            </w:r>
            <w:proofErr w:type="spellEnd"/>
            <w:r w:rsidRPr="00FB53B8">
              <w:t xml:space="preserve">-ну // </w:t>
            </w:r>
            <w:proofErr w:type="gramStart"/>
            <w:r w:rsidRPr="00FB53B8">
              <w:t>ми-</w:t>
            </w:r>
            <w:proofErr w:type="spellStart"/>
            <w:r w:rsidRPr="00FB53B8">
              <w:t>лость</w:t>
            </w:r>
            <w:proofErr w:type="spellEnd"/>
            <w:proofErr w:type="gramEnd"/>
            <w:r w:rsidRPr="00FB53B8">
              <w:t xml:space="preserve"> при-не-сох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proofErr w:type="spellStart"/>
            <w:r w:rsidRPr="00FB53B8">
              <w:t>Сол-це</w:t>
            </w:r>
            <w:proofErr w:type="spellEnd"/>
            <w:r w:rsidRPr="00FB53B8">
              <w:t xml:space="preserve"> </w:t>
            </w:r>
            <w:proofErr w:type="spellStart"/>
            <w:proofErr w:type="gramStart"/>
            <w:r w:rsidRPr="00FB53B8">
              <w:t>лу-чи</w:t>
            </w:r>
            <w:proofErr w:type="spellEnd"/>
            <w:proofErr w:type="gramEnd"/>
            <w:r w:rsidRPr="00FB53B8">
              <w:t xml:space="preserve"> </w:t>
            </w:r>
            <w:proofErr w:type="spellStart"/>
            <w:r w:rsidRPr="00FB53B8">
              <w:t>сво</w:t>
            </w:r>
            <w:proofErr w:type="spellEnd"/>
            <w:r w:rsidRPr="00FB53B8">
              <w:t xml:space="preserve">-и // на </w:t>
            </w:r>
            <w:proofErr w:type="spellStart"/>
            <w:r w:rsidRPr="00FB53B8">
              <w:t>мя</w:t>
            </w:r>
            <w:proofErr w:type="spellEnd"/>
            <w:r w:rsidRPr="00FB53B8">
              <w:t xml:space="preserve"> </w:t>
            </w:r>
            <w:proofErr w:type="spellStart"/>
            <w:r w:rsidRPr="00FB53B8">
              <w:t>спус-ти-ло</w:t>
            </w:r>
            <w:proofErr w:type="spellEnd"/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И злу </w:t>
            </w:r>
            <w:proofErr w:type="spellStart"/>
            <w:proofErr w:type="gramStart"/>
            <w:r w:rsidRPr="00FB53B8">
              <w:t>пе</w:t>
            </w:r>
            <w:proofErr w:type="spellEnd"/>
            <w:r w:rsidRPr="00FB53B8">
              <w:t>-чаль</w:t>
            </w:r>
            <w:proofErr w:type="gramEnd"/>
            <w:r w:rsidRPr="00FB53B8">
              <w:t xml:space="preserve">// во </w:t>
            </w:r>
            <w:proofErr w:type="spellStart"/>
            <w:r w:rsidRPr="00FB53B8">
              <w:t>ра-дость</w:t>
            </w:r>
            <w:proofErr w:type="spellEnd"/>
            <w:r w:rsidRPr="00FB53B8">
              <w:t xml:space="preserve"> мне об-</w:t>
            </w:r>
            <w:proofErr w:type="spellStart"/>
            <w:r w:rsidRPr="00FB53B8">
              <w:t>ра</w:t>
            </w:r>
            <w:proofErr w:type="spellEnd"/>
            <w:r w:rsidRPr="00FB53B8">
              <w:t>-</w:t>
            </w:r>
            <w:proofErr w:type="spellStart"/>
            <w:r w:rsidRPr="00FB53B8">
              <w:t>ти-ло</w:t>
            </w:r>
            <w:proofErr w:type="spellEnd"/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Силлабическое (слоговое) стихосложение; равное число слогов в строке; цензура – пауза в середине; на предпоследнем слоге обязательное ударение; рифма связывает смежные строки</w:t>
            </w:r>
          </w:p>
        </w:tc>
      </w:tr>
      <w:tr w:rsidR="001C6AF4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AF4" w:rsidRPr="00FB53B8" w:rsidRDefault="001C6AF4" w:rsidP="000F10DD">
            <w:pPr>
              <w:autoSpaceDE w:val="0"/>
              <w:autoSpaceDN w:val="0"/>
              <w:adjustRightInd w:val="0"/>
              <w:spacing w:before="45" w:line="264" w:lineRule="auto"/>
              <w:jc w:val="center"/>
            </w:pPr>
            <w:r w:rsidRPr="00FB53B8">
              <w:t xml:space="preserve">В. К. Тредиаковский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iCs/>
              </w:rPr>
            </w:pPr>
            <w:r w:rsidRPr="00FB53B8">
              <w:rPr>
                <w:i/>
                <w:iCs/>
              </w:rPr>
              <w:t>Ранняя редакция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Ах! Невозможно сердцу пробыть без печали,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>Хоть уже и глаза мои плакать перестали;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Ибо </w:t>
            </w:r>
            <w:proofErr w:type="gramStart"/>
            <w:r w:rsidRPr="00FB53B8">
              <w:t>сердечна</w:t>
            </w:r>
            <w:proofErr w:type="gramEnd"/>
            <w:r w:rsidRPr="00FB53B8">
              <w:t xml:space="preserve"> друга не могу </w:t>
            </w:r>
            <w:proofErr w:type="spellStart"/>
            <w:r w:rsidRPr="00FB53B8">
              <w:t>забыти</w:t>
            </w:r>
            <w:proofErr w:type="spellEnd"/>
            <w:r w:rsidRPr="00FB53B8">
              <w:t xml:space="preserve">,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after="60" w:line="264" w:lineRule="auto"/>
              <w:jc w:val="both"/>
            </w:pPr>
            <w:r w:rsidRPr="00FB53B8">
              <w:t xml:space="preserve">Без </w:t>
            </w:r>
            <w:proofErr w:type="gramStart"/>
            <w:r w:rsidRPr="00FB53B8">
              <w:t>которого</w:t>
            </w:r>
            <w:proofErr w:type="gramEnd"/>
            <w:r w:rsidRPr="00FB53B8">
              <w:t xml:space="preserve"> всегда принужден я </w:t>
            </w:r>
            <w:proofErr w:type="spellStart"/>
            <w:r w:rsidRPr="00FB53B8">
              <w:t>быти</w:t>
            </w:r>
            <w:proofErr w:type="spellEnd"/>
            <w:r w:rsidRPr="00FB53B8">
              <w:t>…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i/>
                <w:iCs/>
              </w:rPr>
            </w:pPr>
            <w:r w:rsidRPr="00FB53B8">
              <w:rPr>
                <w:i/>
                <w:iCs/>
              </w:rPr>
              <w:t>Последующая редакция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Не возможно сердцу, </w:t>
            </w:r>
            <w:proofErr w:type="gramStart"/>
            <w:r w:rsidRPr="00FB53B8">
              <w:t>ах</w:t>
            </w:r>
            <w:proofErr w:type="gramEnd"/>
            <w:r w:rsidRPr="00FB53B8">
              <w:t xml:space="preserve">! не иметь печали,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Очи </w:t>
            </w:r>
            <w:proofErr w:type="spellStart"/>
            <w:r w:rsidRPr="00FB53B8">
              <w:t>такожде</w:t>
            </w:r>
            <w:proofErr w:type="spellEnd"/>
            <w:r w:rsidRPr="00FB53B8">
              <w:t xml:space="preserve"> еще плакать не престали: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both"/>
            </w:pPr>
            <w:r w:rsidRPr="00FB53B8">
              <w:t xml:space="preserve">Друга милого весьма не могу </w:t>
            </w:r>
            <w:proofErr w:type="spellStart"/>
            <w:r w:rsidRPr="00FB53B8">
              <w:t>забыти</w:t>
            </w:r>
            <w:proofErr w:type="spellEnd"/>
            <w:r w:rsidRPr="00FB53B8">
              <w:t xml:space="preserve">,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after="45" w:line="264" w:lineRule="auto"/>
              <w:jc w:val="both"/>
            </w:pPr>
            <w:r w:rsidRPr="00FB53B8">
              <w:t xml:space="preserve">Без </w:t>
            </w:r>
            <w:proofErr w:type="gramStart"/>
            <w:r w:rsidRPr="00FB53B8">
              <w:t>которого</w:t>
            </w:r>
            <w:proofErr w:type="gramEnd"/>
            <w:r w:rsidRPr="00FB53B8">
              <w:t xml:space="preserve"> теперь надлежит мне </w:t>
            </w:r>
            <w:proofErr w:type="spellStart"/>
            <w:r w:rsidRPr="00FB53B8">
              <w:t>быти</w:t>
            </w:r>
            <w:proofErr w:type="spellEnd"/>
            <w:r w:rsidRPr="00FB53B8">
              <w:t>.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1735 г. «Новый и краткий способ </w:t>
            </w:r>
            <w:r w:rsidRPr="00FB53B8">
              <w:br/>
              <w:t xml:space="preserve">к стихосложению российских стихов». Сделан переход к силлабо-тоническому </w:t>
            </w:r>
            <w:proofErr w:type="spellStart"/>
            <w:r w:rsidRPr="00FB53B8">
              <w:t>слогоударному</w:t>
            </w:r>
            <w:proofErr w:type="spellEnd"/>
            <w:r w:rsidRPr="00FB53B8">
              <w:t xml:space="preserve"> стихосложению.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Равное количество слогов и ударений. Рифма коснулась в основном многосложных строк; предпочтение отдано хорею </w:t>
            </w:r>
          </w:p>
        </w:tc>
      </w:tr>
      <w:tr w:rsidR="001C6AF4" w:rsidRPr="00FB53B8" w:rsidTr="000F10DD">
        <w:tblPrEx>
          <w:tblCellSpacing w:w="-8" w:type="dxa"/>
        </w:tblPrEx>
        <w:trPr>
          <w:tblCellSpacing w:w="-8" w:type="dxa"/>
          <w:jc w:val="center"/>
        </w:trPr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jc w:val="center"/>
            </w:pPr>
            <w:r w:rsidRPr="00FB53B8">
              <w:t xml:space="preserve">М. В. Ломоносов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r w:rsidRPr="00FB53B8">
              <w:t xml:space="preserve">Ночною </w:t>
            </w:r>
            <w:proofErr w:type="spellStart"/>
            <w:r w:rsidRPr="00FB53B8">
              <w:t>темнотою</w:t>
            </w:r>
            <w:proofErr w:type="spellEnd"/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r w:rsidRPr="00FB53B8">
              <w:t>Покрылись небеса.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r w:rsidRPr="00FB53B8">
              <w:t>Все люди для покою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after="15" w:line="264" w:lineRule="auto"/>
              <w:ind w:firstLine="1020"/>
              <w:jc w:val="both"/>
            </w:pPr>
            <w:r w:rsidRPr="00FB53B8">
              <w:t>Сомкнули уж глаза.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r w:rsidRPr="00FB53B8">
              <w:t xml:space="preserve">Внезапно постучался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r w:rsidRPr="00FB53B8">
              <w:t xml:space="preserve">У двери Купидон,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r w:rsidRPr="00FB53B8">
              <w:t>Приятный перервался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  <w:ind w:firstLine="1020"/>
              <w:jc w:val="both"/>
            </w:pPr>
            <w:proofErr w:type="gramStart"/>
            <w:r w:rsidRPr="00FB53B8">
              <w:t>В начале</w:t>
            </w:r>
            <w:proofErr w:type="gramEnd"/>
            <w:r w:rsidRPr="00FB53B8">
              <w:t xml:space="preserve"> самом сон.</w:t>
            </w:r>
          </w:p>
        </w:tc>
        <w:tc>
          <w:tcPr>
            <w:tcW w:w="3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 xml:space="preserve">1739 г. «Письма о правилах русского стихотворства». </w:t>
            </w:r>
          </w:p>
          <w:p w:rsidR="001C6AF4" w:rsidRPr="00FB53B8" w:rsidRDefault="001C6AF4" w:rsidP="000F10DD">
            <w:pPr>
              <w:autoSpaceDE w:val="0"/>
              <w:autoSpaceDN w:val="0"/>
              <w:adjustRightInd w:val="0"/>
              <w:spacing w:line="264" w:lineRule="auto"/>
            </w:pPr>
            <w:r w:rsidRPr="00FB53B8">
              <w:t>Реформа распространена на все размеры; описано 30 стихотворных размеров; открытие 4-стопного ямба</w:t>
            </w:r>
          </w:p>
        </w:tc>
      </w:tr>
    </w:tbl>
    <w:p w:rsidR="001C6AF4" w:rsidRPr="00FB53B8" w:rsidRDefault="001C6AF4" w:rsidP="001C6AF4">
      <w:pPr>
        <w:autoSpaceDE w:val="0"/>
        <w:autoSpaceDN w:val="0"/>
        <w:adjustRightInd w:val="0"/>
        <w:spacing w:before="120" w:line="264" w:lineRule="auto"/>
        <w:ind w:firstLine="360"/>
        <w:jc w:val="both"/>
        <w:rPr>
          <w:spacing w:val="45"/>
        </w:rPr>
      </w:pPr>
      <w:r w:rsidRPr="00FB53B8">
        <w:t>4.</w:t>
      </w:r>
      <w:r w:rsidRPr="00FB53B8">
        <w:rPr>
          <w:spacing w:val="45"/>
        </w:rPr>
        <w:t xml:space="preserve"> Составление схем.</w:t>
      </w:r>
    </w:p>
    <w:p w:rsidR="001C6AF4" w:rsidRPr="00FB53B8" w:rsidRDefault="001C6AF4" w:rsidP="001C6AF4">
      <w:pPr>
        <w:autoSpaceDE w:val="0"/>
        <w:autoSpaceDN w:val="0"/>
        <w:adjustRightInd w:val="0"/>
        <w:spacing w:before="60" w:line="264" w:lineRule="auto"/>
        <w:jc w:val="center"/>
        <w:rPr>
          <w:b/>
          <w:bCs/>
          <w:i/>
          <w:iCs/>
        </w:rPr>
      </w:pPr>
      <w:r w:rsidRPr="00FB53B8">
        <w:rPr>
          <w:b/>
          <w:bCs/>
          <w:i/>
          <w:iCs/>
        </w:rPr>
        <w:lastRenderedPageBreak/>
        <w:t>Жанрово-стилевая реформа</w:t>
      </w:r>
    </w:p>
    <w:p w:rsidR="001C6AF4" w:rsidRPr="00FB53B8" w:rsidRDefault="001C6AF4" w:rsidP="001C6AF4">
      <w:pPr>
        <w:autoSpaceDE w:val="0"/>
        <w:autoSpaceDN w:val="0"/>
        <w:adjustRightInd w:val="0"/>
        <w:spacing w:before="60" w:line="264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inline distT="0" distB="0" distL="0" distR="0">
            <wp:extent cx="4572000" cy="276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AF4" w:rsidRPr="00FB53B8" w:rsidRDefault="001C6AF4" w:rsidP="001C6AF4">
      <w:pPr>
        <w:autoSpaceDE w:val="0"/>
        <w:autoSpaceDN w:val="0"/>
        <w:adjustRightInd w:val="0"/>
        <w:spacing w:before="180" w:line="264" w:lineRule="auto"/>
        <w:ind w:firstLine="360"/>
        <w:jc w:val="both"/>
        <w:rPr>
          <w:spacing w:val="45"/>
        </w:rPr>
      </w:pPr>
      <w:r w:rsidRPr="00FB53B8">
        <w:t>5.</w:t>
      </w:r>
      <w:r w:rsidRPr="00FB53B8">
        <w:rPr>
          <w:spacing w:val="45"/>
        </w:rPr>
        <w:t xml:space="preserve"> Рассказ учителя о жанре оды.</w:t>
      </w:r>
    </w:p>
    <w:p w:rsidR="001C6AF4" w:rsidRPr="00FB53B8" w:rsidRDefault="001C6AF4" w:rsidP="001C6AF4">
      <w:pPr>
        <w:autoSpaceDE w:val="0"/>
        <w:autoSpaceDN w:val="0"/>
        <w:adjustRightInd w:val="0"/>
        <w:spacing w:after="60" w:line="264" w:lineRule="auto"/>
        <w:ind w:firstLine="360"/>
        <w:jc w:val="both"/>
        <w:rPr>
          <w:spacing w:val="45"/>
        </w:rPr>
      </w:pPr>
      <w:r w:rsidRPr="00FB53B8">
        <w:rPr>
          <w:spacing w:val="45"/>
        </w:rPr>
        <w:t>Обучение конспектированию.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Жанр оды – любимый жанр Ломоносова. Каково его место и значение в русском классицизме?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  <w:rPr>
          <w:i/>
          <w:iCs/>
        </w:rPr>
      </w:pPr>
      <w:r w:rsidRPr="00FB53B8">
        <w:rPr>
          <w:b/>
          <w:bCs/>
          <w:i/>
          <w:iCs/>
        </w:rPr>
        <w:t>Ода</w:t>
      </w:r>
      <w:r w:rsidRPr="00FB53B8">
        <w:t xml:space="preserve"> – стихотворное лирическое произведение, в котором поэт торжественным, величавым языком («высоким штилем») выражал чувства восхищения, восторга перед каким-либо значительным событием, выдающимся человеком или необыкновенным явлением природы </w:t>
      </w:r>
      <w:r w:rsidRPr="00FB53B8">
        <w:rPr>
          <w:i/>
          <w:iCs/>
        </w:rPr>
        <w:t>(запись в тетрадь).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У древних греков одой называлась хвалебная песнь в честь богов, героев, знаменитых граждан.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Правила, которым следовали западноевропейские поэты-</w:t>
      </w:r>
      <w:proofErr w:type="spellStart"/>
      <w:r w:rsidRPr="00FB53B8">
        <w:t>одописцы</w:t>
      </w:r>
      <w:proofErr w:type="spellEnd"/>
      <w:r w:rsidRPr="00FB53B8">
        <w:t xml:space="preserve"> XVII в., требовали: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а) чтобы ода посвящалась только важным предметам;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б) чтобы она выражала восторженное чувство ее создателя;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в) чтобы в построении оды царил «лирический беспорядок», передающий взволнованность автора, и в то же время сохранялись обязательные части: приступ, изложение, заключение;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г) чтобы язык ее был украшен именами греческих и римских богов и героев, словами «пою», «лира» и т. п. </w:t>
      </w:r>
    </w:p>
    <w:p w:rsidR="001C6AF4" w:rsidRPr="00FB53B8" w:rsidRDefault="001C6AF4" w:rsidP="001C6AF4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Русский классицизм сформировался позднее западноевропейского; в нем нашли отражение идеи Просвещения – вера в силу науки, воспитания, образования, убеждение в природном равенстве всех людей. Эти новые идеи придали особый характер русской литературе XVIII в. Хвалебная ода заняла в ней одно из главных мест. Несмотря на </w:t>
      </w:r>
      <w:proofErr w:type="gramStart"/>
      <w:r w:rsidRPr="00FB53B8">
        <w:t>то</w:t>
      </w:r>
      <w:proofErr w:type="gramEnd"/>
      <w:r w:rsidRPr="00FB53B8">
        <w:t xml:space="preserve"> что ода сочинялась в связи с каким-нибудь официальным событием – военной победой, очередной годовщиной вступления на престол царствующей особы и т. п., Ломоносов всегда находил возможность говорить о том, что его волновало, что было особенно важным для России. Его хвалы Елизавете носили поучительный характер и были, скорее, похвалами не за то, что совершено императрицей, а за то, что должна была бы она предпринять в интересах государства, науки, просвещения. </w:t>
      </w:r>
    </w:p>
    <w:p w:rsidR="001C6AF4" w:rsidRPr="00FB53B8" w:rsidRDefault="001C6AF4" w:rsidP="001C6AF4">
      <w:pPr>
        <w:autoSpaceDE w:val="0"/>
        <w:autoSpaceDN w:val="0"/>
        <w:adjustRightInd w:val="0"/>
        <w:spacing w:before="15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читать «Оду на день восшествия…», отметить непонятные и устаревшие слова и выражения; выучить материалы урока, отмеченные в рабочих тетрадях.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F4"/>
    <w:rsid w:val="000D6CFC"/>
    <w:rsid w:val="001C6AF4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A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C6A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6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A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C6A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C6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1303</Words>
  <Characters>7429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2013-03-25T14:59:00Z</dcterms:created>
  <dcterms:modified xsi:type="dcterms:W3CDTF">2013-03-25T15:05:00Z</dcterms:modified>
</cp:coreProperties>
</file>