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44" w:rsidRDefault="00FE6A44" w:rsidP="00FE6A44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FE6A44" w:rsidRPr="00FB53B8" w:rsidRDefault="00FE6A44" w:rsidP="00FE6A44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5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>«Вечные образы» в «слове о полку игореве»</w:t>
      </w:r>
    </w:p>
    <w:bookmarkEnd w:id="0"/>
    <w:p w:rsidR="00FE6A44" w:rsidRPr="00FB53B8" w:rsidRDefault="00FE6A44" w:rsidP="00FE6A44">
      <w:pPr>
        <w:autoSpaceDE w:val="0"/>
        <w:autoSpaceDN w:val="0"/>
        <w:adjustRightInd w:val="0"/>
        <w:spacing w:after="120" w:line="264" w:lineRule="auto"/>
        <w:ind w:firstLine="360"/>
        <w:jc w:val="center"/>
        <w:rPr>
          <w:b/>
          <w:bCs/>
        </w:rPr>
      </w:pPr>
      <w:r w:rsidRPr="00FB53B8">
        <w:rPr>
          <w:b/>
          <w:bCs/>
        </w:rPr>
        <w:t>(внеклассное чтение)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 xml:space="preserve">продолжить знакомство учащихся с величайшим памятником древнерусской литературы, с истолкователями «Слова» в музыке, на сцене, в живописи, графике, лаковой миниатюре. </w:t>
      </w:r>
    </w:p>
    <w:p w:rsidR="00FE6A44" w:rsidRPr="00FB53B8" w:rsidRDefault="00FE6A44" w:rsidP="00FE6A44">
      <w:pPr>
        <w:keepNext/>
        <w:autoSpaceDE w:val="0"/>
        <w:autoSpaceDN w:val="0"/>
        <w:adjustRightInd w:val="0"/>
        <w:spacing w:before="105" w:after="6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  <w:spacing w:val="45"/>
        </w:rPr>
        <w:t>Литературно-музыкальная композиция</w:t>
      </w:r>
      <w:r w:rsidRPr="00FB53B8">
        <w:rPr>
          <w:b/>
          <w:bCs/>
        </w:rPr>
        <w:t xml:space="preserve"> «Образы "Слова" в живописи, графике, скульптуре, музыке».</w:t>
      </w:r>
    </w:p>
    <w:p w:rsidR="00FE6A44" w:rsidRPr="00FB53B8" w:rsidRDefault="00FE6A44" w:rsidP="00FE6A44">
      <w:pPr>
        <w:autoSpaceDE w:val="0"/>
        <w:autoSpaceDN w:val="0"/>
        <w:adjustRightInd w:val="0"/>
        <w:spacing w:before="15" w:after="15"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Вступительное слово учителя.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Музыкальное, графическое, живописное «Слово» вошло в наш духовный обиход и стало его неотъемлемой частью. Гордостью наполняется сердце, когда звучат имена Александра Бородина, Виктора Васнецова, Ивана Голикова, Владимира Фаворского</w:t>
      </w:r>
      <w:proofErr w:type="gramStart"/>
      <w:r w:rsidRPr="00FB53B8">
        <w:t>… Э</w:t>
      </w:r>
      <w:proofErr w:type="gramEnd"/>
      <w:r w:rsidRPr="00FB53B8">
        <w:t xml:space="preserve">тими первоклассными мастерами не ограничивается список тех, кто на протяжении десятилетий обогащал и умножал изобразительную и музыкальную традиции воплощения «Слова».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Чем же так притягательно «Слово» для художника? </w:t>
      </w:r>
      <w:r w:rsidRPr="00FB53B8">
        <w:rPr>
          <w:caps/>
        </w:rPr>
        <w:t>п</w:t>
      </w:r>
      <w:r w:rsidRPr="00FB53B8">
        <w:t xml:space="preserve">очему его образы вечны? </w:t>
      </w:r>
    </w:p>
    <w:p w:rsidR="00FE6A44" w:rsidRPr="00FB53B8" w:rsidRDefault="00FE6A44" w:rsidP="00FE6A44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Демонстрируется слайд «Дмитровский собор во Владимире».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Исследователи не раз сопоставляли песню Игорева похода с белокаменным красавцем-богатырем – Дмитровским собором во Владимире, построенным во времена Всеволода Большое Гнездо. В последние годы все больший интерес вызывают скульптурные владимирские барельефы, объединяющие христианские и языческие мотивы. </w:t>
      </w:r>
    </w:p>
    <w:p w:rsidR="00FE6A44" w:rsidRPr="00FB53B8" w:rsidRDefault="00FE6A44" w:rsidP="00FE6A44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Слайд «Георгиевский собор в Юрьеве-Польском».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Замечена  своеобразная  стилевая перекличка образов «Слова о полку </w:t>
      </w:r>
      <w:r w:rsidRPr="00FB53B8">
        <w:rPr>
          <w:caps/>
        </w:rPr>
        <w:t>и</w:t>
      </w:r>
      <w:r w:rsidRPr="00FB53B8">
        <w:t xml:space="preserve">гореве» со скульптурой фасадов Георгиевского собора в Юрьеве-Польском: «Скульптуры Георгиевского собора, как и древнерусский поэт, стремясь понятнее передать настоящее, воссоздают картины прошлого, оценивают события в историческом аспекте… Рельеф Дмитрия </w:t>
      </w:r>
      <w:proofErr w:type="spellStart"/>
      <w:r w:rsidRPr="00FB53B8">
        <w:t>Солунского</w:t>
      </w:r>
      <w:proofErr w:type="spellEnd"/>
      <w:r w:rsidRPr="00FB53B8">
        <w:t>, посвященный Всеволоду III, является как бы типологической параллелью литературному образу поэмы</w:t>
      </w:r>
      <w:proofErr w:type="gramStart"/>
      <w:r w:rsidRPr="00FB53B8">
        <w:t>… В</w:t>
      </w:r>
      <w:proofErr w:type="gramEnd"/>
      <w:r w:rsidRPr="00FB53B8">
        <w:t xml:space="preserve"> скульптуре Георгиевского собора, как и в «Слове о полку Игореве», с особой силой звучат воинские мотивы. И поэма, и скульптурный декор, дополняя друг друга, могут служить энциклопедическим словарем по истории русского оружия»</w:t>
      </w:r>
      <w:r w:rsidRPr="00FB53B8">
        <w:rPr>
          <w:position w:val="8"/>
        </w:rPr>
        <w:t>*</w:t>
      </w:r>
      <w:r w:rsidRPr="00FB53B8">
        <w:t xml:space="preserve"> </w:t>
      </w:r>
      <w:r w:rsidRPr="00FB53B8">
        <w:rPr>
          <w:i/>
          <w:iCs/>
        </w:rPr>
        <w:t>(см. Примечание).</w:t>
      </w:r>
      <w:r w:rsidRPr="00FB53B8">
        <w:t xml:space="preserve"> Так изображался в пластике мир поэмы </w:t>
      </w:r>
      <w:proofErr w:type="spellStart"/>
      <w:r w:rsidRPr="00FB53B8">
        <w:t>домонгольской</w:t>
      </w:r>
      <w:proofErr w:type="spellEnd"/>
      <w:r w:rsidRPr="00FB53B8">
        <w:t xml:space="preserve"> Руси.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Всякий более или менее замечательный ученый, литератор, историк, поэт, педагог восхищался этим произведением и стремился сказать о нем свое слово. Не остались в стороне и художники. </w:t>
      </w:r>
      <w:r w:rsidRPr="00FB53B8">
        <w:rPr>
          <w:caps/>
        </w:rPr>
        <w:t>в</w:t>
      </w:r>
      <w:r w:rsidRPr="00FB53B8">
        <w:t xml:space="preserve">нимания заслуживают иллюстрации Михаила </w:t>
      </w:r>
      <w:proofErr w:type="spellStart"/>
      <w:r w:rsidRPr="00FB53B8">
        <w:t>Зичи</w:t>
      </w:r>
      <w:proofErr w:type="spellEnd"/>
      <w:r w:rsidRPr="00FB53B8">
        <w:t xml:space="preserve">, появившиеся на свет в 1854 году.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i/>
          <w:iCs/>
          <w:caps/>
        </w:rPr>
        <w:t>п</w:t>
      </w:r>
      <w:r w:rsidRPr="00FB53B8">
        <w:rPr>
          <w:i/>
          <w:iCs/>
        </w:rPr>
        <w:t>оказ слайда «Ярославна».</w:t>
      </w:r>
      <w:r w:rsidRPr="00FB53B8">
        <w:t xml:space="preserve">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1880 г. один из известных художников-передвижников В. Г. Перов написал картину «Плач Ярославны». </w:t>
      </w:r>
    </w:p>
    <w:p w:rsidR="00FE6A44" w:rsidRPr="00FB53B8" w:rsidRDefault="00FE6A44" w:rsidP="00FE6A44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pacing w:val="45"/>
        </w:rPr>
      </w:pPr>
      <w:r w:rsidRPr="00FB53B8">
        <w:t>2.</w:t>
      </w:r>
      <w:r w:rsidRPr="00FB53B8">
        <w:rPr>
          <w:spacing w:val="45"/>
        </w:rPr>
        <w:t xml:space="preserve"> Выступление ученика о В. М. Васнецове.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1880 г. Виктор Васнецов завершил свою картину «После побоища Игоря </w:t>
      </w:r>
      <w:proofErr w:type="spellStart"/>
      <w:r w:rsidRPr="00FB53B8">
        <w:t>Святославича</w:t>
      </w:r>
      <w:proofErr w:type="spellEnd"/>
      <w:r w:rsidRPr="00FB53B8">
        <w:t xml:space="preserve"> с половцами», находящуюся ныне в Третьяковской галерее. </w:t>
      </w:r>
    </w:p>
    <w:p w:rsidR="00FE6A44" w:rsidRPr="00FB53B8" w:rsidRDefault="00FE6A44" w:rsidP="00FE6A44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Показ репродукции.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Возле огромного полотна всегда толпа зрителей, любующихся созданием художника. Васнецов понимал «Слово» как произведение, в котором сказывается «целый облик народа». На поле лежат храбрые </w:t>
      </w:r>
      <w:proofErr w:type="spellStart"/>
      <w:r w:rsidRPr="00FB53B8">
        <w:t>русичи</w:t>
      </w:r>
      <w:proofErr w:type="spellEnd"/>
      <w:r w:rsidRPr="00FB53B8">
        <w:t xml:space="preserve">, которые пали в битве за отчий край. Эпическим спокойствием полны прекрасные лица воинов, отдавших жизни, отстаивая родную землю. Луна, словно омытая кровью, поднимается над степным океаном; во всем пейзаже разлито спокойствие, и невольно вспоминаются слова поэта: «…ту </w:t>
      </w:r>
      <w:proofErr w:type="spellStart"/>
      <w:r w:rsidRPr="00FB53B8">
        <w:t>кроваваго</w:t>
      </w:r>
      <w:proofErr w:type="spellEnd"/>
      <w:r w:rsidRPr="00FB53B8">
        <w:t xml:space="preserve"> вина не </w:t>
      </w:r>
      <w:proofErr w:type="spellStart"/>
      <w:r w:rsidRPr="00FB53B8">
        <w:t>доста</w:t>
      </w:r>
      <w:proofErr w:type="spellEnd"/>
      <w:r w:rsidRPr="00FB53B8">
        <w:t xml:space="preserve">, ту </w:t>
      </w:r>
      <w:proofErr w:type="spellStart"/>
      <w:r w:rsidRPr="00FB53B8">
        <w:t>пиръ</w:t>
      </w:r>
      <w:proofErr w:type="spellEnd"/>
      <w:r w:rsidRPr="00FB53B8">
        <w:t xml:space="preserve"> </w:t>
      </w:r>
      <w:proofErr w:type="spellStart"/>
      <w:r w:rsidRPr="00FB53B8">
        <w:t>докончаша</w:t>
      </w:r>
      <w:proofErr w:type="spellEnd"/>
      <w:r w:rsidRPr="00FB53B8">
        <w:t xml:space="preserve"> </w:t>
      </w:r>
      <w:proofErr w:type="spellStart"/>
      <w:r w:rsidRPr="00FB53B8">
        <w:t>храбри</w:t>
      </w:r>
      <w:proofErr w:type="spellEnd"/>
      <w:r w:rsidRPr="00FB53B8">
        <w:t xml:space="preserve"> </w:t>
      </w:r>
      <w:proofErr w:type="spellStart"/>
      <w:r w:rsidRPr="00FB53B8">
        <w:t>русичи</w:t>
      </w:r>
      <w:proofErr w:type="spellEnd"/>
      <w:r w:rsidRPr="00FB53B8">
        <w:t xml:space="preserve">: сваты </w:t>
      </w:r>
      <w:proofErr w:type="spellStart"/>
      <w:r w:rsidRPr="00FB53B8">
        <w:t>попоиша</w:t>
      </w:r>
      <w:proofErr w:type="spellEnd"/>
      <w:r w:rsidRPr="00FB53B8">
        <w:t xml:space="preserve">, а сами </w:t>
      </w:r>
      <w:proofErr w:type="spellStart"/>
      <w:r w:rsidRPr="00FB53B8">
        <w:t>полегоша</w:t>
      </w:r>
      <w:proofErr w:type="spellEnd"/>
      <w:r w:rsidRPr="00FB53B8">
        <w:t xml:space="preserve"> за землю Русскую». Васнецов увидел Игореву битву глазами эпика-живописца как одну из мужественных легенд, которыми насыщена наша история. </w:t>
      </w:r>
      <w:proofErr w:type="spellStart"/>
      <w:r w:rsidRPr="00FB53B8">
        <w:t>Васнецовское</w:t>
      </w:r>
      <w:proofErr w:type="spellEnd"/>
      <w:r w:rsidRPr="00FB53B8">
        <w:t xml:space="preserve"> «Побоище» – воплощение народных идеалов и высоких патриотических чувств. Любуясь созданием Васнецова, Репин так оценил его в письме к Стасову: «Для меня это необыкновенно замечательная, новая и глубокая поэтическая вещь».</w:t>
      </w:r>
    </w:p>
    <w:p w:rsidR="00FE6A44" w:rsidRPr="00FB53B8" w:rsidRDefault="00FE6A44" w:rsidP="00FE6A44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pacing w:val="45"/>
        </w:rPr>
      </w:pPr>
      <w:r w:rsidRPr="00FB53B8">
        <w:t>3.</w:t>
      </w:r>
      <w:r w:rsidRPr="00FB53B8">
        <w:rPr>
          <w:spacing w:val="45"/>
        </w:rPr>
        <w:t xml:space="preserve"> Рассказ ученика об А. П. Бородине.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Бывают сочетания имен, представляющиеся почти символическими. Такова встреча Александра Порфирьевича Бородина, композитора, чье творчество отмечено чертами мужества и эпической широты, с песнью Игорева похода.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Обращением к «Слову», оказавшимся столь счастливым, Бородин был обязан Владимиру Васильевичу Стасову, его душевной, художественной и исторической проницательности. Рождение эпической оперы «Князь Игорь» неотрывно от общественной и музыкальной атмосферы «Могучей кучки», знаменитого </w:t>
      </w:r>
      <w:proofErr w:type="spellStart"/>
      <w:r w:rsidRPr="00FB53B8">
        <w:t>Балакиревского</w:t>
      </w:r>
      <w:proofErr w:type="spellEnd"/>
      <w:r w:rsidRPr="00FB53B8">
        <w:t xml:space="preserve"> кружка, выступавшего в 60-х гг. XIX в. за искусство национальное, демократическое, народное. Проникновенно интересуясь отечественной историей, «кучкисты» обращались к сюжетам, позволяющим раскрыть народные характеры в их душевном цветении.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Стасов безмерно полюбил «Слово» и верно усвоил его национальную сущность. </w:t>
      </w:r>
      <w:r w:rsidRPr="00FB53B8">
        <w:rPr>
          <w:caps/>
        </w:rPr>
        <w:t>о</w:t>
      </w:r>
      <w:r w:rsidRPr="00FB53B8">
        <w:t xml:space="preserve">н подчеркивал ярко выраженное чувство природы, обнаруживаемое в поэме. Именно Стасову принадлежит первый сценарий будущей оперы, который хотя и перерабатывался затем Бородиным, но все же лег в основу произведения.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Александр Бородин, работая над музыкой и либретто, существенно видоизменил </w:t>
      </w:r>
      <w:proofErr w:type="spellStart"/>
      <w:r w:rsidRPr="00FB53B8">
        <w:t>стасовский</w:t>
      </w:r>
      <w:proofErr w:type="spellEnd"/>
      <w:r w:rsidRPr="00FB53B8">
        <w:t xml:space="preserve"> сценарий, стремясь приблизить оперу к тексту произведения, заботясь о том, чтобы передать эпичность Игоревой песни. По Стасову, опера должна была начаться в тереме Ярославны, задумчивой и грустной, ничего не знающей об Игоре, ушедшем в поход. Опера же, как мы знаем, открывается величественной сценой выступления рати Игоря, которого Бородин сделал главным героем. Его образ наиболее полно раскрывается в каватине «Ни сна, ни отдыха измученной душе…», ставшей знаменитой.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Звучит каватина.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опере нет «златого слова» Святослава, введены новые герои – князь Владимир Галицкий, </w:t>
      </w:r>
      <w:proofErr w:type="spellStart"/>
      <w:r w:rsidRPr="00FB53B8">
        <w:t>гудошники</w:t>
      </w:r>
      <w:proofErr w:type="spellEnd"/>
      <w:r w:rsidRPr="00FB53B8">
        <w:t xml:space="preserve">, </w:t>
      </w:r>
      <w:proofErr w:type="spellStart"/>
      <w:r w:rsidRPr="00FB53B8">
        <w:t>Кончаковна</w:t>
      </w:r>
      <w:proofErr w:type="spellEnd"/>
      <w:r w:rsidRPr="00FB53B8">
        <w:t xml:space="preserve">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Изменения, произведенные Бородиным, диктовались исключительно желанием композитора «написать эпическую русскую оперу».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Бородин ввел в оперный те</w:t>
      </w:r>
      <w:proofErr w:type="gramStart"/>
      <w:r w:rsidRPr="00FB53B8">
        <w:t>кст сц</w:t>
      </w:r>
      <w:proofErr w:type="gramEnd"/>
      <w:r w:rsidRPr="00FB53B8">
        <w:t xml:space="preserve">ену сбора Игоря в поход, зловещее затмение, прощание с Ярославной и народом; подчеркнул в опере действие космических сил, обрушивших свой гнев на Путивль, ввел драматическую сцену набата – ведь и само «Слово» было призывом. Половецкие сцены, написанные Стасовым, удовлетворили Бородина, но он укрупнил обрисовку фигур Игоря и хана </w:t>
      </w:r>
      <w:proofErr w:type="spellStart"/>
      <w:r w:rsidRPr="00FB53B8">
        <w:t>Кончака</w:t>
      </w:r>
      <w:proofErr w:type="spellEnd"/>
      <w:r w:rsidRPr="00FB53B8">
        <w:t xml:space="preserve">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Третий акт был намечен Бородиным лишь пунктирно, позднее его подробно разработали А. К. Глазунов и Н. А. Римский-Корсаков.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И, наконец, четвертый, заключительный акт написан композитором как народное торжество, проникнутое радостью по поводу возвращения Игоря.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Римский-Корсаков позднее вспоминал, что Бородин, работая над оперой, страдал зрительными галлюцинациями: стоило ему закрыть глаза, как во всех подробностях он видел лица, одежды, глаза своих героев.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Постоянно отвлекаемый научными обязанностями (ведь он был одним из крупнейших химиков своего времени), Бородин сочинял оперу не  акт за актом, а «кусками», создавая те сцены, которые больше всего привлекали его в данную минуту.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Как ни складывал Бородин кирпичик за кирпичиком грандиозное здание оперы, всевозможные музыкальные, научные и житейские дела постоянно отвлекали его от работы; </w:t>
      </w:r>
      <w:proofErr w:type="gramStart"/>
      <w:r w:rsidRPr="00FB53B8">
        <w:t>завершить оперу Александру Бородину было не суждено</w:t>
      </w:r>
      <w:proofErr w:type="gramEnd"/>
      <w:r w:rsidRPr="00FB53B8">
        <w:t xml:space="preserve">. В 1887 г., незадолго до смерти, композитор играл для собравшихся друзей фрагменты оперы. После смерти Бородина «Князя Игоря» завершили его друзья. Римский-Корсаков по этому поводу вспоминал: «Между мною и Глазуновым было решено так: он досочинит все недостающее в III акте, запишет на память увертюру, наигранную много раз автором, а я </w:t>
      </w:r>
      <w:proofErr w:type="spellStart"/>
      <w:r w:rsidRPr="00FB53B8">
        <w:t>переоркеструю</w:t>
      </w:r>
      <w:proofErr w:type="spellEnd"/>
      <w:r w:rsidRPr="00FB53B8">
        <w:t xml:space="preserve">, досочиню и приведу в систему все остальное, недоделанное и не оркестрованное Бородиным».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апреле 1890 г. «Князь Игорь» был впервые поставлен на сцене Мариинского театра в Петербурге, чтобы затем начать триумфальное шествие по театрам мира. </w:t>
      </w:r>
    </w:p>
    <w:p w:rsidR="00FE6A44" w:rsidRPr="00FB53B8" w:rsidRDefault="00FE6A44" w:rsidP="00FE6A44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pacing w:val="45"/>
        </w:rPr>
      </w:pPr>
      <w:r w:rsidRPr="00FB53B8">
        <w:t>4.</w:t>
      </w:r>
      <w:r w:rsidRPr="00FB53B8">
        <w:rPr>
          <w:spacing w:val="45"/>
        </w:rPr>
        <w:t xml:space="preserve"> Слово учителя.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Музыкальное воплощение «Слова», происшедшее почти сто лет спустя после счастливой находки Мусина-Пушкина, явилось до некоторой степени и новым рождением произведения. </w:t>
      </w:r>
      <w:proofErr w:type="gramStart"/>
      <w:r w:rsidRPr="00FB53B8">
        <w:t>К старому эпосу приобщились и художники-декораторы, как, например, знаток языческой старины Н. К. Рерих (в зарубежных скитаниях он призывал:</w:t>
      </w:r>
      <w:proofErr w:type="gramEnd"/>
      <w:r w:rsidRPr="00FB53B8">
        <w:t xml:space="preserve"> </w:t>
      </w:r>
      <w:proofErr w:type="gramStart"/>
      <w:r w:rsidRPr="00FB53B8">
        <w:t xml:space="preserve">«Любите русский народ!»), и великие певцы, и замечательные дирижеры. </w:t>
      </w:r>
      <w:proofErr w:type="gramEnd"/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Революционный взрыв 1917 г. и </w:t>
      </w:r>
      <w:r w:rsidRPr="00FB53B8">
        <w:rPr>
          <w:caps/>
        </w:rPr>
        <w:t>г</w:t>
      </w:r>
      <w:r w:rsidRPr="00FB53B8">
        <w:t>ражданская война заставили поэтов и прозаиков не раз прибегнуть к образам и метафорам «Слова», перетолковывая их на современный лад. Народный художник из Палеха Иван Голиков воскресил всю безмерную радость красок, живших в поэтическом шедевре, рожденном Киевской Русью.</w:t>
      </w:r>
    </w:p>
    <w:p w:rsidR="00FE6A44" w:rsidRPr="00FB53B8" w:rsidRDefault="00FE6A44" w:rsidP="00FE6A44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Демонстрация репродукции картины И. Голикова «Битва». </w:t>
      </w:r>
    </w:p>
    <w:p w:rsidR="00FE6A44" w:rsidRPr="00FB53B8" w:rsidRDefault="00FE6A44" w:rsidP="00FE6A44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spacing w:val="45"/>
        </w:rPr>
      </w:pPr>
      <w:r w:rsidRPr="00FB53B8">
        <w:t>5.</w:t>
      </w:r>
      <w:r w:rsidRPr="00FB53B8">
        <w:rPr>
          <w:spacing w:val="45"/>
        </w:rPr>
        <w:t xml:space="preserve"> Сообщение ученика об Иване Голикове.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В 20–30-х гг. XX в. популярностью пользовалось издательство «</w:t>
      </w:r>
      <w:proofErr w:type="spellStart"/>
      <w:r w:rsidRPr="00FB53B8">
        <w:t>Academia</w:t>
      </w:r>
      <w:proofErr w:type="spellEnd"/>
      <w:r w:rsidRPr="00FB53B8">
        <w:t xml:space="preserve">». Художественным редактором там был энергичный М. П. Сокольников, прекрасно знавший Палех и друживший с И. Голиковым в юности. Сокольникову и принадлежала мысль выпустить «Слово» с палехскими иллюстрациями.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И. Голиков воспринял заказ как дело жизни.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Обычно Голиков рисовал без всякой предварительной подготовки. Увидев, например, цветы на поле, Голиков написал «Бой», поражая всех богатырством движений, передававших горячку схватки. </w:t>
      </w:r>
      <w:r w:rsidRPr="00FB53B8">
        <w:rPr>
          <w:caps/>
        </w:rPr>
        <w:t>х</w:t>
      </w:r>
      <w:r w:rsidRPr="00FB53B8">
        <w:t xml:space="preserve">удожник не признавал никаких предварительных набросков, не делал никаких заготовок.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Счастье Ивана Голикова заключалось в том, что весь он, его художественные представления – зеленый побег могучего ствола, выросшего из желудя, каковым и было «Слово о полку Игореве».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Книга вышла в свет в 1934 году. </w:t>
      </w:r>
    </w:p>
    <w:p w:rsidR="00FE6A44" w:rsidRPr="00FB53B8" w:rsidRDefault="00FE6A44" w:rsidP="00FE6A44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Демонстрируется репродукция обложки-титула первого издания «Слова о полку Игореве» с иллюстрациями И. Голикова.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Тираж ее составил 3200 экземпляров. Оригиналы Голикова, хранящиеся в настоящее время в Третьяковской галерее, претерпели, превращаясь в типографские листы, существенные изменения. По внешнему виду книга напоминала палехскую шкатулку с черным лаковым фоном, на котором цветовые блики горят как маленькие солнца.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6.</w:t>
      </w:r>
      <w:r w:rsidRPr="00FB53B8">
        <w:rPr>
          <w:spacing w:val="45"/>
        </w:rPr>
        <w:t xml:space="preserve"> Выступление ученика о В. А. Фаворском.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После Голикова нелегко было обращаться к зрительной стороне Игоревой песни, ибо в его работах поэма и ее изобразительное воплощение совпали. Но произошла еще одна встреча со «Словом», оказавшаяся на редкость современной и своеобразной.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Речь идет о графическом воплощении «Слова» Владимиром Фаворским.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 «Слову» Фаворский впервые обратился в 1937 г., создав небольшие заставки к главам, в которых сочетались легенда и история, сладостность предания и документальность.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Вспоминая о своей работе, Владимир Андреевич впоследствии рассказывал: «Я оформил и иллюстрировал "Слово о полку Игореве", потому что это произведение всегда меня восхищает. Трудно, по-моему, даже в мировой литературе найти эпическое произведение, равное "Слову". Книга, изданная "</w:t>
      </w:r>
      <w:proofErr w:type="spellStart"/>
      <w:r w:rsidRPr="00FB53B8">
        <w:t>Детгизом</w:t>
      </w:r>
      <w:proofErr w:type="spellEnd"/>
      <w:r w:rsidRPr="00FB53B8">
        <w:t>", – последняя моя работа над "Словом". Издание это отличается тем, что в книге, на развороте, друг против друга, помещались те</w:t>
      </w:r>
      <w:proofErr w:type="gramStart"/>
      <w:r w:rsidRPr="00FB53B8">
        <w:t>кст др</w:t>
      </w:r>
      <w:proofErr w:type="gramEnd"/>
      <w:r w:rsidRPr="00FB53B8">
        <w:t xml:space="preserve">евний и перевод. И поэтому было естественно делать иллюстрации в разворот, занимающий обе страницы. При такой композиции все иллюстрации имеют удлиненную форму, подобно фризу в архитектуре, что способствует, как мне кажется, передаче эпического характера всей вещи. Мелкие картинки на полях и буквы сопровождают весь рассказ и должны соединять всю книгу в одну песнь». </w:t>
      </w:r>
    </w:p>
    <w:p w:rsidR="00FE6A44" w:rsidRPr="00FB53B8" w:rsidRDefault="00FE6A44" w:rsidP="00FE6A44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Рассматривание иллюстраций Фаворского в учебнике.</w:t>
      </w:r>
    </w:p>
    <w:p w:rsidR="00FE6A44" w:rsidRPr="00FB53B8" w:rsidRDefault="00FE6A44" w:rsidP="00FE6A44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spacing w:val="45"/>
        </w:rPr>
      </w:pPr>
      <w:r w:rsidRPr="00FB53B8">
        <w:t>7.</w:t>
      </w:r>
      <w:r w:rsidRPr="00FB53B8">
        <w:rPr>
          <w:spacing w:val="45"/>
        </w:rPr>
        <w:t xml:space="preserve"> Заключительное слово учителя.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Нет сомнения, что «Слово» и впредь найдет свое новое воплощение в образах кино, пластики, балета, музыки. Поэты будут еще и еще создавать вариации на темы «Слова», а композиторы – извлекать новые и новые звуки из бесконечного художественного и музыкального пространства поэмы. </w:t>
      </w:r>
    </w:p>
    <w:p w:rsidR="00FE6A44" w:rsidRPr="00FB53B8" w:rsidRDefault="00FE6A44" w:rsidP="00FE6A44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«"Слово о полку Игореве" – неиссякаемый источник, щедро одаряющий тех, кто припадает к его живой воде. Познание "Слова" носит у нас всенародный характер, являя собой прекрасное и волнующее, вечно живое явление отечественной культуры» </w:t>
      </w:r>
      <w:r w:rsidRPr="00FB53B8">
        <w:rPr>
          <w:i/>
          <w:iCs/>
        </w:rPr>
        <w:t>(Д. С. Лихачев).</w:t>
      </w:r>
    </w:p>
    <w:p w:rsidR="00FE6A44" w:rsidRPr="00FB53B8" w:rsidRDefault="00FE6A44" w:rsidP="00FE6A44">
      <w:pPr>
        <w:autoSpaceDE w:val="0"/>
        <w:autoSpaceDN w:val="0"/>
        <w:adjustRightInd w:val="0"/>
        <w:spacing w:before="1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III. Итог урока.</w:t>
      </w:r>
    </w:p>
    <w:p w:rsidR="00FE6A44" w:rsidRPr="00FB53B8" w:rsidRDefault="00FE6A44" w:rsidP="00FE6A44">
      <w:pPr>
        <w:autoSpaceDE w:val="0"/>
        <w:autoSpaceDN w:val="0"/>
        <w:adjustRightInd w:val="0"/>
        <w:spacing w:before="15"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подготовить иллюстрации к «Слову» (можно заменить словесным рисованием).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44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6A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E6A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6A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E6A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1701</Words>
  <Characters>9700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2013-03-25T14:59:00Z</dcterms:created>
  <dcterms:modified xsi:type="dcterms:W3CDTF">2013-03-25T15:05:00Z</dcterms:modified>
</cp:coreProperties>
</file>