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29" w:rsidRDefault="009B1E29" w:rsidP="009B1E29">
      <w:pPr>
        <w:shd w:val="clear" w:color="auto" w:fill="FFFFFF"/>
      </w:pPr>
      <w:r>
        <w:rPr>
          <w:sz w:val="28"/>
          <w:szCs w:val="28"/>
          <w:u w:val="single"/>
        </w:rPr>
        <w:t>Озеленение.</w:t>
      </w:r>
    </w:p>
    <w:p w:rsidR="009B1E29" w:rsidRDefault="009B1E29" w:rsidP="009B1E29">
      <w:pPr>
        <w:shd w:val="clear" w:color="auto" w:fill="FFFFFF"/>
        <w:spacing w:before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значением,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сроками</w:t>
      </w:r>
    </w:p>
    <w:p w:rsidR="009B1E29" w:rsidRDefault="009B1E29" w:rsidP="009B1E29">
      <w:pPr>
        <w:shd w:val="clear" w:color="auto" w:fill="FFFFFF"/>
        <w:spacing w:before="5"/>
        <w:ind w:left="1440"/>
      </w:pPr>
      <w:r>
        <w:rPr>
          <w:sz w:val="24"/>
          <w:szCs w:val="24"/>
        </w:rPr>
        <w:t>озеленения, а так же с особенностями посадки деревьев.</w:t>
      </w:r>
    </w:p>
    <w:p w:rsidR="009B1E29" w:rsidRDefault="009B1E29" w:rsidP="009B1E29">
      <w:pPr>
        <w:shd w:val="clear" w:color="auto" w:fill="FFFFFF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9B1E29" w:rsidRDefault="009B1E29" w:rsidP="009B1E29">
      <w:pPr>
        <w:shd w:val="clear" w:color="auto" w:fill="FFFFFF"/>
        <w:spacing w:before="5" w:line="298" w:lineRule="exact"/>
        <w:ind w:right="480" w:firstLine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природе. </w:t>
      </w:r>
      <w:r>
        <w:rPr>
          <w:spacing w:val="-3"/>
          <w:sz w:val="28"/>
          <w:szCs w:val="28"/>
          <w:u w:val="single"/>
        </w:rPr>
        <w:t>Методы активизации мыслительной деятельности.</w:t>
      </w:r>
      <w:r>
        <w:rPr>
          <w:spacing w:val="-3"/>
          <w:sz w:val="28"/>
          <w:szCs w:val="28"/>
        </w:rPr>
        <w:t xml:space="preserve">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 xml:space="preserve">Основная часть. </w:t>
      </w:r>
      <w:r>
        <w:rPr>
          <w:sz w:val="24"/>
          <w:szCs w:val="24"/>
        </w:rPr>
        <w:t>Растения составляют одну из основных составляющих жизни всего живого на земле.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Это пища животным и человеку.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Одежда из хлопчатобумажных и льняных тканей.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Топлив</w:t>
      </w:r>
      <w:proofErr w:type="gramStart"/>
      <w:r>
        <w:rPr>
          <w:sz w:val="24"/>
          <w:szCs w:val="24"/>
        </w:rPr>
        <w:t>о(</w:t>
      </w:r>
      <w:proofErr w:type="gramEnd"/>
      <w:r>
        <w:rPr>
          <w:sz w:val="24"/>
          <w:szCs w:val="24"/>
        </w:rPr>
        <w:t>уголь, торф).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Бумага.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Кислород.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Зеленые растения улавливают пыль, дым, копоть, газы,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Украшают улицы, создают условия для отдыха.</w:t>
      </w:r>
    </w:p>
    <w:p w:rsidR="009B1E29" w:rsidRDefault="009B1E29" w:rsidP="009B1E29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Древние люди в древности высаживали фруктовые деревья, лекарственные травы, а </w:t>
      </w:r>
      <w:r>
        <w:rPr>
          <w:sz w:val="24"/>
          <w:szCs w:val="24"/>
        </w:rPr>
        <w:t xml:space="preserve">намного позже, </w:t>
      </w:r>
      <w:proofErr w:type="gramStart"/>
      <w:r>
        <w:rPr>
          <w:sz w:val="24"/>
          <w:szCs w:val="24"/>
        </w:rPr>
        <w:t>растения</w:t>
      </w:r>
      <w:proofErr w:type="gramEnd"/>
      <w:r>
        <w:rPr>
          <w:sz w:val="24"/>
          <w:szCs w:val="24"/>
        </w:rPr>
        <w:t xml:space="preserve"> поразившие их красотой.</w:t>
      </w:r>
    </w:p>
    <w:p w:rsidR="009B1E29" w:rsidRDefault="009B1E29" w:rsidP="009B1E29">
      <w:pPr>
        <w:shd w:val="clear" w:color="auto" w:fill="FFFFFF"/>
        <w:spacing w:before="274" w:line="274" w:lineRule="exact"/>
      </w:pPr>
      <w:r>
        <w:rPr>
          <w:b/>
          <w:bCs/>
          <w:sz w:val="28"/>
          <w:szCs w:val="28"/>
        </w:rPr>
        <w:t>Читают вслух дополнительный материал.</w:t>
      </w:r>
    </w:p>
    <w:p w:rsidR="009B1E29" w:rsidRDefault="009B1E29" w:rsidP="009B1E29">
      <w:pPr>
        <w:shd w:val="clear" w:color="auto" w:fill="FFFFFF"/>
        <w:spacing w:line="274" w:lineRule="exact"/>
        <w:ind w:right="480"/>
      </w:pPr>
      <w:r>
        <w:rPr>
          <w:spacing w:val="-1"/>
          <w:sz w:val="24"/>
          <w:szCs w:val="24"/>
        </w:rPr>
        <w:t xml:space="preserve">Деревья для посадки отбирают особенно тщательно, чтобы дали животным корм и обеспечили защиту, чтобы посадочный материал был акклиматизирован к местным </w:t>
      </w:r>
      <w:r>
        <w:rPr>
          <w:sz w:val="24"/>
          <w:szCs w:val="24"/>
        </w:rPr>
        <w:t xml:space="preserve">условиям. </w:t>
      </w:r>
      <w:r>
        <w:rPr>
          <w:sz w:val="24"/>
          <w:szCs w:val="24"/>
          <w:u w:val="single"/>
        </w:rPr>
        <w:t>Основные назначения зеленых насаждений.</w:t>
      </w:r>
    </w:p>
    <w:p w:rsidR="009B1E29" w:rsidRDefault="009B1E29" w:rsidP="009B1E2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Предохранять человека от чрезмерного перегрева солнечными лучами.</w:t>
      </w:r>
    </w:p>
    <w:p w:rsidR="009B1E29" w:rsidRDefault="009B1E29" w:rsidP="009B1E2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Защищать от пронизывающего ветра, сохранять влагу в воздухе.</w:t>
      </w:r>
    </w:p>
    <w:p w:rsidR="009B1E29" w:rsidRDefault="009B1E29" w:rsidP="009B1E2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Поддерживать чистоту атмосферного воздуха.</w:t>
      </w:r>
    </w:p>
    <w:p w:rsidR="009B1E29" w:rsidRDefault="009B1E29" w:rsidP="009B1E2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Очищать атмосферный воздух в крупных городах.</w:t>
      </w:r>
    </w:p>
    <w:p w:rsidR="009B1E29" w:rsidRDefault="009B1E29" w:rsidP="009B1E29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Снижать шум городских улиц.</w:t>
      </w:r>
    </w:p>
    <w:p w:rsidR="009B1E29" w:rsidRDefault="009B1E29" w:rsidP="009B1E29">
      <w:pPr>
        <w:shd w:val="clear" w:color="auto" w:fill="FFFFFF"/>
        <w:tabs>
          <w:tab w:val="left" w:pos="4718"/>
        </w:tabs>
        <w:spacing w:before="274" w:line="274" w:lineRule="exact"/>
        <w:ind w:right="2400" w:firstLine="2702"/>
      </w:pPr>
      <w:r>
        <w:rPr>
          <w:sz w:val="24"/>
          <w:szCs w:val="24"/>
        </w:rPr>
        <w:t>Деревья и кустарники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>Декоративные</w:t>
      </w:r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Плодово-ягодные</w:t>
      </w:r>
    </w:p>
    <w:p w:rsidR="009B1E29" w:rsidRDefault="009B1E29" w:rsidP="009B1E29">
      <w:pPr>
        <w:shd w:val="clear" w:color="auto" w:fill="FFFFFF"/>
        <w:tabs>
          <w:tab w:val="left" w:pos="4382"/>
        </w:tabs>
        <w:spacing w:line="274" w:lineRule="exact"/>
      </w:pPr>
      <w:r>
        <w:rPr>
          <w:spacing w:val="-2"/>
          <w:sz w:val="24"/>
          <w:szCs w:val="24"/>
        </w:rPr>
        <w:t xml:space="preserve">применяют в озеленении, </w:t>
      </w:r>
      <w:proofErr w:type="gramStart"/>
      <w:r>
        <w:rPr>
          <w:spacing w:val="-2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в общественных садах и на индивидуальных</w:t>
      </w:r>
    </w:p>
    <w:p w:rsidR="009B1E29" w:rsidRDefault="009B1E29" w:rsidP="009B1E29">
      <w:pPr>
        <w:shd w:val="clear" w:color="auto" w:fill="FFFFFF"/>
        <w:tabs>
          <w:tab w:val="left" w:pos="4387"/>
        </w:tabs>
        <w:spacing w:line="274" w:lineRule="exact"/>
      </w:pPr>
      <w:r>
        <w:rPr>
          <w:spacing w:val="-2"/>
          <w:sz w:val="24"/>
          <w:szCs w:val="24"/>
        </w:rPr>
        <w:t>украшения жилых помещений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sz w:val="24"/>
          <w:szCs w:val="24"/>
        </w:rPr>
        <w:t>участках</w:t>
      </w:r>
      <w:proofErr w:type="gramEnd"/>
      <w:r>
        <w:rPr>
          <w:sz w:val="24"/>
          <w:szCs w:val="24"/>
        </w:rPr>
        <w:t>.</w:t>
      </w:r>
    </w:p>
    <w:p w:rsidR="009B1E29" w:rsidRDefault="009B1E29" w:rsidP="009B1E29">
      <w:pPr>
        <w:shd w:val="clear" w:color="auto" w:fill="FFFFFF"/>
        <w:tabs>
          <w:tab w:val="left" w:pos="4382"/>
        </w:tabs>
        <w:spacing w:line="274" w:lineRule="exact"/>
      </w:pPr>
      <w:r>
        <w:rPr>
          <w:spacing w:val="-2"/>
          <w:sz w:val="24"/>
          <w:szCs w:val="24"/>
        </w:rPr>
        <w:t>и общественных зданий.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Сажают весно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>когда оттает почва) и осенью</w:t>
      </w:r>
    </w:p>
    <w:p w:rsidR="009B1E29" w:rsidRDefault="009B1E29" w:rsidP="009B1E29">
      <w:pPr>
        <w:shd w:val="clear" w:color="auto" w:fill="FFFFFF"/>
        <w:spacing w:line="274" w:lineRule="exact"/>
        <w:ind w:left="4440"/>
      </w:pPr>
      <w:r>
        <w:rPr>
          <w:spacing w:val="-2"/>
          <w:sz w:val="24"/>
          <w:szCs w:val="24"/>
        </w:rPr>
        <w:t xml:space="preserve">(опадет последний лист), лучше в пасмурные </w:t>
      </w:r>
      <w:r>
        <w:rPr>
          <w:sz w:val="24"/>
          <w:szCs w:val="24"/>
        </w:rPr>
        <w:t>дни.</w:t>
      </w:r>
    </w:p>
    <w:p w:rsidR="009B1E29" w:rsidRDefault="009B1E29" w:rsidP="009B1E29">
      <w:pPr>
        <w:shd w:val="clear" w:color="auto" w:fill="FFFFFF"/>
        <w:spacing w:before="274" w:line="274" w:lineRule="exact"/>
        <w:ind w:left="360"/>
      </w:pPr>
      <w:r>
        <w:rPr>
          <w:sz w:val="24"/>
          <w:szCs w:val="24"/>
        </w:rPr>
        <w:t>Особое значение имеет при посадке:</w:t>
      </w:r>
    </w:p>
    <w:p w:rsidR="009B1E29" w:rsidRDefault="009B1E29" w:rsidP="009B1E29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Размеры ям для посадки</w:t>
      </w:r>
    </w:p>
    <w:p w:rsidR="009B1E29" w:rsidRDefault="009B1E29" w:rsidP="009B1E29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Расстояние между рядами растений и между отдельными растениями в ряду</w:t>
      </w:r>
    </w:p>
    <w:p w:rsidR="009B1E29" w:rsidRDefault="009B1E29" w:rsidP="009B1E29">
      <w:pPr>
        <w:shd w:val="clear" w:color="auto" w:fill="FFFFFF"/>
        <w:spacing w:line="274" w:lineRule="exact"/>
        <w:ind w:left="782"/>
      </w:pPr>
      <w:r>
        <w:rPr>
          <w:sz w:val="24"/>
          <w:szCs w:val="24"/>
        </w:rPr>
        <w:t>(табл. №8,9)</w:t>
      </w:r>
    </w:p>
    <w:p w:rsidR="009B1E29" w:rsidRDefault="009B1E29" w:rsidP="009B1E29">
      <w:pPr>
        <w:shd w:val="clear" w:color="auto" w:fill="FFFFFF"/>
        <w:tabs>
          <w:tab w:val="left" w:pos="720"/>
        </w:tabs>
        <w:spacing w:line="274" w:lineRule="exact"/>
        <w:ind w:left="360"/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Размеры саженцев</w:t>
      </w:r>
    </w:p>
    <w:p w:rsidR="009B1E29" w:rsidRDefault="009B1E29" w:rsidP="009B1E29">
      <w:pPr>
        <w:shd w:val="clear" w:color="auto" w:fill="FFFFFF"/>
        <w:spacing w:before="274"/>
      </w:pPr>
      <w:r>
        <w:rPr>
          <w:b/>
          <w:bCs/>
          <w:sz w:val="28"/>
          <w:szCs w:val="28"/>
        </w:rPr>
        <w:t>Читают вслух дополнительный материал на стр. 104-105.</w:t>
      </w:r>
    </w:p>
    <w:p w:rsidR="009B1E29" w:rsidRDefault="009B1E29" w:rsidP="009B1E29">
      <w:pPr>
        <w:shd w:val="clear" w:color="auto" w:fill="FFFFFF"/>
        <w:spacing w:before="960"/>
        <w:ind w:left="278"/>
      </w:pPr>
      <w:proofErr w:type="spellStart"/>
      <w:r>
        <w:rPr>
          <w:b/>
          <w:bCs/>
          <w:spacing w:val="-2"/>
          <w:sz w:val="32"/>
          <w:szCs w:val="32"/>
        </w:rPr>
        <w:t>Физминутка</w:t>
      </w:r>
      <w:proofErr w:type="spellEnd"/>
      <w:r>
        <w:rPr>
          <w:b/>
          <w:bCs/>
          <w:spacing w:val="-2"/>
          <w:sz w:val="32"/>
          <w:szCs w:val="32"/>
        </w:rPr>
        <w:t>.</w:t>
      </w:r>
    </w:p>
    <w:p w:rsidR="009B1E29" w:rsidRDefault="009B1E29" w:rsidP="009B1E29">
      <w:pPr>
        <w:shd w:val="clear" w:color="auto" w:fill="FFFFFF"/>
        <w:spacing w:before="960"/>
        <w:ind w:left="278"/>
        <w:sectPr w:rsidR="009B1E29">
          <w:pgSz w:w="11909" w:h="16834"/>
          <w:pgMar w:top="1351" w:right="845" w:bottom="360" w:left="1704" w:header="720" w:footer="720" w:gutter="0"/>
          <w:cols w:space="60"/>
          <w:noEndnote/>
        </w:sectPr>
      </w:pPr>
    </w:p>
    <w:p w:rsidR="009B1E29" w:rsidRDefault="009B1E29" w:rsidP="009B1E29">
      <w:pPr>
        <w:shd w:val="clear" w:color="auto" w:fill="FFFFFF"/>
        <w:spacing w:line="274" w:lineRule="exact"/>
        <w:ind w:right="2784"/>
      </w:pPr>
      <w:r>
        <w:rPr>
          <w:spacing w:val="-2"/>
          <w:sz w:val="28"/>
          <w:szCs w:val="28"/>
          <w:u w:val="single"/>
        </w:rPr>
        <w:lastRenderedPageBreak/>
        <w:t xml:space="preserve">Текущий контроль, закрепление материала 5-7 мин. </w:t>
      </w:r>
      <w:r>
        <w:rPr>
          <w:sz w:val="24"/>
          <w:szCs w:val="24"/>
        </w:rPr>
        <w:t>Вопросы на стр. учебника 105.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С какой целью озеленяют населенные пункты, окружают лесопосадками посевы?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 какое время высаживают плодовые деревья?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Какие виды плодовых деревьев вы знаете?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Назовите ягодные кустарники.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Какие мероприятия проводятся по уходу за деревьями?</w:t>
      </w:r>
    </w:p>
    <w:p w:rsidR="009B1E29" w:rsidRDefault="009B1E29" w:rsidP="009B1E29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Письменно изложите в </w:t>
      </w:r>
      <w:proofErr w:type="gramStart"/>
      <w:r>
        <w:rPr>
          <w:spacing w:val="-1"/>
          <w:sz w:val="24"/>
          <w:szCs w:val="24"/>
        </w:rPr>
        <w:t>тетради</w:t>
      </w:r>
      <w:proofErr w:type="gramEnd"/>
      <w:r>
        <w:rPr>
          <w:spacing w:val="-1"/>
          <w:sz w:val="24"/>
          <w:szCs w:val="24"/>
        </w:rPr>
        <w:t xml:space="preserve"> какие виды деревьев и кустарников произрастают в </w:t>
      </w:r>
      <w:r>
        <w:rPr>
          <w:sz w:val="24"/>
          <w:szCs w:val="24"/>
        </w:rPr>
        <w:t>нашей местности, и какую пользу они приносят?</w:t>
      </w:r>
    </w:p>
    <w:p w:rsidR="009B1E29" w:rsidRDefault="009B1E29" w:rsidP="009B1E29">
      <w:pPr>
        <w:shd w:val="clear" w:color="auto" w:fill="FFFFFF"/>
        <w:spacing w:line="965" w:lineRule="exact"/>
        <w:ind w:left="5" w:right="6682"/>
      </w:pPr>
      <w:r>
        <w:rPr>
          <w:spacing w:val="-2"/>
          <w:sz w:val="28"/>
          <w:szCs w:val="28"/>
          <w:u w:val="single"/>
        </w:rPr>
        <w:t xml:space="preserve">Итоговый контроль, </w:t>
      </w:r>
      <w:r>
        <w:rPr>
          <w:sz w:val="28"/>
          <w:szCs w:val="28"/>
          <w:u w:val="single"/>
        </w:rPr>
        <w:t>Анализ урока.</w:t>
      </w:r>
    </w:p>
    <w:p w:rsidR="009B1E29" w:rsidRDefault="009B1E29" w:rsidP="009B1E29">
      <w:pPr>
        <w:shd w:val="clear" w:color="auto" w:fill="FFFFFF"/>
        <w:spacing w:before="509"/>
      </w:pPr>
      <w:r>
        <w:rPr>
          <w:spacing w:val="-2"/>
          <w:sz w:val="28"/>
          <w:szCs w:val="28"/>
        </w:rPr>
        <w:t>Д\</w:t>
      </w:r>
      <w:proofErr w:type="gramStart"/>
      <w:r>
        <w:rPr>
          <w:spacing w:val="-2"/>
          <w:sz w:val="28"/>
          <w:szCs w:val="28"/>
        </w:rPr>
        <w:t>З</w:t>
      </w:r>
      <w:proofErr w:type="gramEnd"/>
      <w:r>
        <w:rPr>
          <w:spacing w:val="-2"/>
          <w:sz w:val="28"/>
          <w:szCs w:val="28"/>
        </w:rPr>
        <w:t xml:space="preserve"> П.№28 письменная работа.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B35E3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494107E4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5DE1447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6C3D1DA9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E29"/>
    <w:rsid w:val="008975D3"/>
    <w:rsid w:val="009B1E29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2013-01-25T23:51:00Z</dcterms:created>
  <dcterms:modified xsi:type="dcterms:W3CDTF">2013-01-25T23:53:00Z</dcterms:modified>
</cp:coreProperties>
</file>