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a3"/>
            </w:pPr>
            <w:r>
              <w:t>«</w:t>
            </w:r>
            <w:bookmarkStart w:id="0" w:name="_GoBack"/>
            <w:r>
              <w:t>Курьер</w:t>
            </w:r>
            <w:bookmarkEnd w:id="0"/>
            <w:r>
              <w:t>»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моделирование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моделирование процессов обмена информацией внутри организации, команды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группа полностью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оптимально — до 25-30 человек, но можно и больше (соответственно, увеличив</w:t>
            </w:r>
            <w:r>
              <w:t>а</w:t>
            </w:r>
            <w:r>
              <w:t>ется время игры)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от 60 до 120 минут (в зависимости от размеров группы)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2 листа ватмана, маркеры, упаковка бумаги, ручки (у участников), видеокамера и видеодво</w:t>
            </w:r>
            <w:r>
              <w:t>й</w:t>
            </w:r>
            <w:r>
              <w:t>ка (если есть такая возможность)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Группа делится на малые группы (можно использовать перед этим любую игру, в которой есть принцип деления на группы — например, «Фруктовый салат»). Опт</w:t>
            </w:r>
            <w:r>
              <w:t>и</w:t>
            </w:r>
            <w:r>
              <w:t>мально по времени и удобству проведения, сделать не более 4-5 групп, а в каждой группе не более 4-5 участников. Каждая группа придумывает себе назв</w:t>
            </w:r>
            <w:r>
              <w:t>а</w:t>
            </w:r>
            <w:r>
              <w:t>ние.</w:t>
            </w:r>
          </w:p>
          <w:p w:rsidR="001B3F19" w:rsidRDefault="001B3F19" w:rsidP="00E05615">
            <w:pPr>
              <w:pStyle w:val="21"/>
            </w:pPr>
            <w:r>
              <w:t>Помимо групп необходимо 2-3 курьера, которые будут обеспечивать обмен и</w:t>
            </w:r>
            <w:r>
              <w:t>н</w:t>
            </w:r>
            <w:r>
              <w:t>формацией и один диспетчер (тренер), который будет фиксировать информацию. Если есть видео, то по желанию можно выделить из числа ведущих наблюдателя (тренера), который будет снимать пр</w:t>
            </w:r>
            <w:r>
              <w:t>о</w:t>
            </w:r>
            <w:r>
              <w:t>цесс игры.</w:t>
            </w:r>
          </w:p>
          <w:p w:rsidR="001B3F19" w:rsidRDefault="001B3F19" w:rsidP="00E05615">
            <w:pPr>
              <w:pStyle w:val="21"/>
            </w:pPr>
            <w:r>
              <w:t>Каждая группа получает лист с определенной информацией (см. далее «Вспом</w:t>
            </w:r>
            <w:r>
              <w:t>о</w:t>
            </w:r>
            <w:r>
              <w:t>гательные материалы»), которую не должны видеть участники других групп. Озв</w:t>
            </w:r>
            <w:r>
              <w:t>у</w:t>
            </w:r>
            <w:r>
              <w:t>чивается задание группам — например, «(какое мероприятие?) пройдет (какого числа?) (где?)» — чья группа точнее и б</w:t>
            </w:r>
            <w:r>
              <w:t>ы</w:t>
            </w:r>
            <w:r>
              <w:t>стрее справится.</w:t>
            </w:r>
          </w:p>
          <w:p w:rsidR="001B3F19" w:rsidRDefault="001B3F19" w:rsidP="00E05615">
            <w:pPr>
              <w:pStyle w:val="21"/>
            </w:pPr>
            <w:r>
              <w:t>Ведущий предварительно намечает места, где могут разместиться группы — ме</w:t>
            </w:r>
            <w:r>
              <w:t>с</w:t>
            </w:r>
            <w:r>
              <w:t xml:space="preserve">та должны быть достаточно изолированы друг от друга, чтобы группы не могли слышать и видеть друг друга, но не слишком далеко (по опыту, замедляет работу курьеров и увеличивает длительность игры). Места </w:t>
            </w:r>
            <w:proofErr w:type="gramStart"/>
            <w:r>
              <w:t>выписываются на ватман и возле каждого указывается</w:t>
            </w:r>
            <w:proofErr w:type="gramEnd"/>
            <w:r>
              <w:t xml:space="preserve"> название каждой группы — нужно для работы курь</w:t>
            </w:r>
            <w:r>
              <w:t>е</w:t>
            </w:r>
            <w:r>
              <w:t>ров. Также заранее должна быть подготовлена таблица для курьеров (см. далее «Вспомогател</w:t>
            </w:r>
            <w:r>
              <w:t>ь</w:t>
            </w:r>
            <w:r>
              <w:t>ные материалы»), которую участники пока не должны видеть.</w:t>
            </w:r>
          </w:p>
          <w:p w:rsidR="001B3F19" w:rsidRDefault="001B3F19" w:rsidP="00E05615">
            <w:pPr>
              <w:pStyle w:val="21"/>
            </w:pPr>
            <w:r>
              <w:t>Группы получают полоски бумаги (нарезать полоски из листа формата А</w:t>
            </w:r>
            <w:proofErr w:type="gramStart"/>
            <w:r>
              <w:t>4</w:t>
            </w:r>
            <w:proofErr w:type="gramEnd"/>
            <w:r>
              <w:t xml:space="preserve"> разм</w:t>
            </w:r>
            <w:r>
              <w:t>е</w:t>
            </w:r>
            <w:r>
              <w:t>ром примерно 5×21 см) — каждая группа должна иметь достаточный запас бумаги (не менее 100 пол</w:t>
            </w:r>
            <w:r>
              <w:t>о</w:t>
            </w:r>
            <w:r>
              <w:t>сок). На этих полосках будут писаться «письма».</w:t>
            </w:r>
          </w:p>
          <w:p w:rsidR="001B3F19" w:rsidRDefault="001B3F19" w:rsidP="00E05615">
            <w:pPr>
              <w:pStyle w:val="21"/>
            </w:pPr>
            <w:r>
              <w:t>Ведущий озвучивает правила игры:</w:t>
            </w:r>
          </w:p>
          <w:p w:rsidR="001B3F19" w:rsidRDefault="001B3F19" w:rsidP="00E05615">
            <w:pPr>
              <w:pStyle w:val="21"/>
            </w:pPr>
            <w:r>
              <w:t>В одном «письме» можно задавать только один вопрос.</w:t>
            </w:r>
          </w:p>
          <w:p w:rsidR="001B3F19" w:rsidRDefault="001B3F19" w:rsidP="00E05615">
            <w:pPr>
              <w:pStyle w:val="21"/>
            </w:pPr>
            <w:r>
              <w:t>В одном «письме» можно давать ответ только на один вопрос.</w:t>
            </w:r>
          </w:p>
          <w:p w:rsidR="001B3F19" w:rsidRDefault="001B3F19" w:rsidP="00E05615">
            <w:pPr>
              <w:pStyle w:val="21"/>
            </w:pPr>
            <w:r>
              <w:t>На каждом «письме» обязательно указывать «Кому» от «Кого» (название группы).</w:t>
            </w:r>
          </w:p>
          <w:p w:rsidR="001B3F19" w:rsidRDefault="001B3F19" w:rsidP="00E05615">
            <w:pPr>
              <w:pStyle w:val="21"/>
            </w:pPr>
            <w:r>
              <w:t>Как только группа решила, что имеет правильный ответ на поставленный вопрос, она должна послать «письмо» диспетчеру с уведомлением, что решение найдено.</w:t>
            </w:r>
          </w:p>
          <w:p w:rsidR="001B3F19" w:rsidRDefault="001B3F19" w:rsidP="00E05615">
            <w:pPr>
              <w:pStyle w:val="21"/>
            </w:pPr>
            <w:r>
              <w:t xml:space="preserve">Группы расходятся по местам, начинают обсуждать полученную информацию и писать «письма». </w:t>
            </w:r>
          </w:p>
          <w:p w:rsidR="001B3F19" w:rsidRDefault="001B3F19" w:rsidP="00E05615">
            <w:pPr>
              <w:pStyle w:val="21"/>
            </w:pPr>
            <w:r>
              <w:t>Курьеры постоянно обходят группы. Посетив группу, курьер забирает «письма», приходит к диспетчеру и сообщает ему: название группы-отправителя, названия групп-получателей и количество «писем» для каждой группы-получателя. Диспе</w:t>
            </w:r>
            <w:r>
              <w:t>т</w:t>
            </w:r>
            <w:r>
              <w:t>чер отмечает информацию в таблице, затем курьер разносит письма по адресатам, попутно забирая от них новые «пис</w:t>
            </w:r>
            <w:r>
              <w:t>ь</w:t>
            </w:r>
            <w:r>
              <w:t>ма».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Как только группа присылает уведомление диспетчеру о достигнутом решении, диспетчер отмечает группу в таблице порядковым номером (кто прислал первым, вт</w:t>
            </w:r>
            <w:r>
              <w:t>о</w:t>
            </w:r>
            <w:r>
              <w:t>рым…).</w:t>
            </w:r>
          </w:p>
          <w:p w:rsidR="001B3F19" w:rsidRDefault="001B3F19" w:rsidP="00E05615">
            <w:pPr>
              <w:pStyle w:val="21"/>
            </w:pPr>
            <w:r>
              <w:t>Как только поступило первое уведомление, диспетчер через курьеров сообщает остальным группам, что в их распоряжении осталось 5 или 10 минут на принятие решения (лимит времени устанавливается по усмотрению диспетчера). Группы также просят написать свой ответ на отдельном листе бумаги, указав также назв</w:t>
            </w:r>
            <w:r>
              <w:t>а</w:t>
            </w:r>
            <w:r>
              <w:t>ние группы, и принести с собой в общий зал.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lastRenderedPageBreak/>
              <w:t>Интерпретация р</w:t>
            </w:r>
            <w:r>
              <w:t>е</w:t>
            </w:r>
            <w:r>
              <w:t>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Через назначенное время группы собираются в зале. Пока группы собираются, диспетчер и наблюдатель (тренеры) считают и анализируют табличные результ</w:t>
            </w:r>
            <w:r>
              <w:t>а</w:t>
            </w:r>
            <w:r>
              <w:t>ты.</w:t>
            </w:r>
          </w:p>
          <w:p w:rsidR="001B3F19" w:rsidRDefault="001B3F19" w:rsidP="00E05615">
            <w:pPr>
              <w:pStyle w:val="21"/>
            </w:pPr>
            <w:r>
              <w:t>Группы сдают свои листы с ответами, ведущий вывешивает их на видном месте. Там же вывешивается и таблица с результатами подсчетов и отметками (сколько «входящих» и «исходящих» писем пришлось на каждую группу; самый активный «писатель», самый а</w:t>
            </w:r>
            <w:r>
              <w:t>к</w:t>
            </w:r>
            <w:r>
              <w:t xml:space="preserve">тивный «получатель»). </w:t>
            </w:r>
          </w:p>
          <w:p w:rsidR="001B3F19" w:rsidRDefault="001B3F19" w:rsidP="00E05615">
            <w:pPr>
              <w:pStyle w:val="21"/>
            </w:pPr>
            <w:r>
              <w:t>Ведущие просят каждую группу рассказать, как был найден ответ (см. «Вопросы для обсуждения…»). Затем может быть проведена серия вопросов для курьеров и н</w:t>
            </w:r>
            <w:r>
              <w:t>а</w:t>
            </w:r>
            <w:r>
              <w:t>блюдателя о том, что они видели.</w:t>
            </w:r>
          </w:p>
          <w:p w:rsidR="001B3F19" w:rsidRDefault="001B3F19" w:rsidP="00E05615">
            <w:pPr>
              <w:pStyle w:val="21"/>
            </w:pPr>
            <w:r>
              <w:t xml:space="preserve">Ведущие также соотносят </w:t>
            </w:r>
            <w:proofErr w:type="gramStart"/>
            <w:r>
              <w:t>то</w:t>
            </w:r>
            <w:proofErr w:type="gramEnd"/>
            <w:r>
              <w:t xml:space="preserve"> как шел процесс поиска решения в каждой группе с показ</w:t>
            </w:r>
            <w:r>
              <w:t>а</w:t>
            </w:r>
            <w:r>
              <w:t>ниями таблицы.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Возможные вариа</w:t>
            </w:r>
            <w:r>
              <w:t>н</w:t>
            </w:r>
            <w:r>
              <w:t>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>—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r>
              <w:t xml:space="preserve">Интересно засечь, </w:t>
            </w:r>
            <w:proofErr w:type="gramStart"/>
            <w:r>
              <w:t>через</w:t>
            </w:r>
            <w:proofErr w:type="gramEnd"/>
            <w:r>
              <w:t xml:space="preserve"> сколько времени после ухода на места каждая группа написала пе</w:t>
            </w:r>
            <w:r>
              <w:t>р</w:t>
            </w:r>
            <w:r>
              <w:t>вые «письма» и сколько «писем» было в первой партии.</w:t>
            </w:r>
          </w:p>
          <w:p w:rsidR="001B3F19" w:rsidRDefault="001B3F19" w:rsidP="00E05615">
            <w:pPr>
              <w:pStyle w:val="21"/>
            </w:pPr>
            <w:r>
              <w:t>Важно четко отмечать количество «писем», не запутаться и делать все быстро. Результаты таблицы необходимы для обсуждения итогов игры.</w:t>
            </w:r>
          </w:p>
          <w:p w:rsidR="001B3F19" w:rsidRDefault="001B3F19" w:rsidP="00E05615">
            <w:pPr>
              <w:pStyle w:val="21"/>
            </w:pPr>
            <w:r>
              <w:t>После заполнения таблицы итогов (по ходу обсуждения) можно обратить внимание на ключ</w:t>
            </w:r>
            <w:r>
              <w:t>е</w:t>
            </w:r>
            <w:r>
              <w:t>вые правила и ошибки при коммуникации внутри организации.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"/>
            </w:pPr>
            <w:r>
              <w:t>Какова была выбранная вами стратегия?</w:t>
            </w:r>
          </w:p>
          <w:p w:rsidR="001B3F19" w:rsidRDefault="001B3F19" w:rsidP="00E05615">
            <w:pPr>
              <w:pStyle w:val="2"/>
            </w:pPr>
            <w:r>
              <w:t>Распределяли ли вы роли в процессе работы? Какие это были роли?</w:t>
            </w:r>
          </w:p>
          <w:p w:rsidR="001B3F19" w:rsidRDefault="001B3F19" w:rsidP="00E05615">
            <w:pPr>
              <w:pStyle w:val="2"/>
            </w:pPr>
            <w:r>
              <w:t>Сразу ли вы попросили другие группы прислать вам их информацию?</w:t>
            </w:r>
          </w:p>
          <w:p w:rsidR="001B3F19" w:rsidRDefault="001B3F19" w:rsidP="00E05615">
            <w:pPr>
              <w:pStyle w:val="2"/>
            </w:pPr>
            <w:r>
              <w:t>Все ли адресаты вам ответили на этот запрос?</w:t>
            </w:r>
          </w:p>
          <w:p w:rsidR="001B3F19" w:rsidRDefault="001B3F19" w:rsidP="00E05615">
            <w:pPr>
              <w:pStyle w:val="2"/>
            </w:pPr>
            <w:r>
              <w:t>Были ли эти ответы точными или интерпретацией группы или готовым отв</w:t>
            </w:r>
            <w:r>
              <w:t>е</w:t>
            </w:r>
            <w:r>
              <w:t>том/мнением группы?</w:t>
            </w:r>
          </w:p>
          <w:p w:rsidR="001B3F19" w:rsidRDefault="001B3F19" w:rsidP="00E05615">
            <w:pPr>
              <w:pStyle w:val="2"/>
            </w:pPr>
            <w:r>
              <w:t>Сверяли ли вы свой результат с результатами других групп?</w:t>
            </w:r>
          </w:p>
          <w:p w:rsidR="001B3F19" w:rsidRDefault="001B3F19" w:rsidP="00E05615">
            <w:pPr>
              <w:pStyle w:val="2"/>
            </w:pPr>
            <w:r>
              <w:t>Что вы поменяли в процессе работы?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  <w:rPr>
                <w:u w:val="single"/>
              </w:rPr>
            </w:pPr>
            <w:r>
              <w:rPr>
                <w:u w:val="single"/>
              </w:rPr>
              <w:t>Пример содержания задания</w:t>
            </w:r>
          </w:p>
          <w:p w:rsidR="001B3F19" w:rsidRDefault="001B3F19" w:rsidP="00E05615">
            <w:pPr>
              <w:pStyle w:val="21"/>
              <w:rPr>
                <w:i/>
              </w:rPr>
            </w:pPr>
            <w:r>
              <w:rPr>
                <w:i/>
              </w:rPr>
              <w:t>корректируется под текущую дату и место, но не в ущерб сложн</w:t>
            </w:r>
            <w:r>
              <w:rPr>
                <w:i/>
              </w:rPr>
              <w:t>о</w:t>
            </w:r>
            <w:r>
              <w:rPr>
                <w:i/>
              </w:rPr>
              <w:t>сти</w:t>
            </w:r>
          </w:p>
          <w:p w:rsidR="001B3F19" w:rsidRDefault="001B3F19" w:rsidP="00E05615">
            <w:pPr>
              <w:pStyle w:val="21"/>
            </w:pPr>
            <w:r>
              <w:t>группа 1: «Это будет не семинар. Событие состоится не позднее 29 числа в одном из гор</w:t>
            </w:r>
            <w:r>
              <w:t>о</w:t>
            </w:r>
            <w:r>
              <w:t>дов Северо-запада России»</w:t>
            </w:r>
          </w:p>
          <w:p w:rsidR="001B3F19" w:rsidRDefault="001B3F19" w:rsidP="00E05615">
            <w:pPr>
              <w:pStyle w:val="21"/>
            </w:pPr>
            <w:r>
              <w:t xml:space="preserve">группа 2: </w:t>
            </w:r>
            <w:proofErr w:type="gramStart"/>
            <w:r>
              <w:t>«Мероприятие пройдет не раньше 25 августа не в Псковской и не в А</w:t>
            </w:r>
            <w:r>
              <w:t>р</w:t>
            </w:r>
            <w:r>
              <w:t xml:space="preserve">хангельской областях». </w:t>
            </w:r>
            <w:proofErr w:type="gramEnd"/>
          </w:p>
          <w:p w:rsidR="001B3F19" w:rsidRDefault="001B3F19" w:rsidP="00E05615">
            <w:pPr>
              <w:pStyle w:val="21"/>
            </w:pPr>
            <w:proofErr w:type="gramStart"/>
            <w:r>
              <w:t>г</w:t>
            </w:r>
            <w:proofErr w:type="gramEnd"/>
            <w:r>
              <w:t>руппа 3: «Тренинг пройдет в августе 2004 года не в выходные дни. В качестве места пров</w:t>
            </w:r>
            <w:r>
              <w:t>е</w:t>
            </w:r>
            <w:r>
              <w:t xml:space="preserve">дения рассматриваются Карелия и Новгородская область». </w:t>
            </w:r>
          </w:p>
          <w:p w:rsidR="001B3F19" w:rsidRDefault="001B3F19" w:rsidP="00E05615">
            <w:pPr>
              <w:pStyle w:val="21"/>
            </w:pPr>
            <w:proofErr w:type="gramStart"/>
            <w:r>
              <w:t>г</w:t>
            </w:r>
            <w:proofErr w:type="gramEnd"/>
            <w:r>
              <w:t>руппа 4: «День проведения мероприятия точно не пятница. Республика Марий-Эл и Калининградская область не рассматриваются в качестве места провед</w:t>
            </w:r>
            <w:r>
              <w:t>е</w:t>
            </w:r>
            <w:r>
              <w:t>ния из-за своей удаленности».</w:t>
            </w:r>
          </w:p>
          <w:p w:rsidR="001B3F19" w:rsidRDefault="001B3F19" w:rsidP="00E05615">
            <w:pPr>
              <w:pStyle w:val="21"/>
            </w:pPr>
            <w:proofErr w:type="gramStart"/>
            <w:r>
              <w:t>г</w:t>
            </w:r>
            <w:proofErr w:type="gramEnd"/>
            <w:r>
              <w:t>руппа 5: «День проведения мероприятия в Олонце точно не среда».</w:t>
            </w:r>
          </w:p>
          <w:p w:rsidR="001B3F19" w:rsidRDefault="001B3F19" w:rsidP="00E05615">
            <w:pPr>
              <w:pStyle w:val="3"/>
            </w:pPr>
            <w:r>
              <w:t>Таблица для диспетчера</w:t>
            </w:r>
          </w:p>
          <w:p w:rsidR="001B3F19" w:rsidRDefault="001B3F19" w:rsidP="00E05615">
            <w:r>
              <w:t>см. приложение далее</w:t>
            </w:r>
          </w:p>
          <w:p w:rsidR="001B3F19" w:rsidRDefault="001B3F19" w:rsidP="00E05615">
            <w:pPr>
              <w:pStyle w:val="3"/>
            </w:pPr>
            <w:r>
              <w:t>Столбцы таблицы для подведения итогов</w:t>
            </w:r>
          </w:p>
          <w:p w:rsidR="001B3F19" w:rsidRDefault="001B3F19" w:rsidP="00E05615">
            <w:pPr>
              <w:pStyle w:val="2"/>
            </w:pPr>
            <w:r>
              <w:t>Что было важно?</w:t>
            </w:r>
          </w:p>
          <w:p w:rsidR="001B3F19" w:rsidRDefault="001B3F19" w:rsidP="00E05615">
            <w:pPr>
              <w:pStyle w:val="2"/>
            </w:pPr>
            <w:r>
              <w:t>Что мешало, затрудняло работу?</w:t>
            </w:r>
          </w:p>
          <w:p w:rsidR="001B3F19" w:rsidRDefault="001B3F19" w:rsidP="00E05615">
            <w:pPr>
              <w:pStyle w:val="2"/>
            </w:pPr>
            <w:r>
              <w:t xml:space="preserve">Что бы вы </w:t>
            </w:r>
            <w:proofErr w:type="gramStart"/>
            <w:r>
              <w:t>изменили</w:t>
            </w:r>
            <w:proofErr w:type="gramEnd"/>
            <w:r>
              <w:t>/усовершенствовали в механизме обмена информацией на будущее?</w:t>
            </w:r>
          </w:p>
        </w:tc>
      </w:tr>
      <w:tr w:rsidR="001B3F1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1B3F19" w:rsidRDefault="001B3F19" w:rsidP="00E05615">
            <w:pPr>
              <w:pStyle w:val="20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1B3F19" w:rsidRDefault="001B3F19" w:rsidP="00E05615">
            <w:pPr>
              <w:pStyle w:val="21"/>
            </w:pPr>
            <w:proofErr w:type="spellStart"/>
            <w:r>
              <w:t>Лаймонас</w:t>
            </w:r>
            <w:proofErr w:type="spellEnd"/>
            <w:r>
              <w:t xml:space="preserve"> </w:t>
            </w:r>
            <w:proofErr w:type="spellStart"/>
            <w:r>
              <w:t>Рагаускас</w:t>
            </w:r>
            <w:proofErr w:type="spellEnd"/>
            <w:r>
              <w:t>, Литовская Ассоциация Образования Взрослых</w:t>
            </w:r>
          </w:p>
        </w:tc>
      </w:tr>
    </w:tbl>
    <w:p w:rsidR="001B3F19" w:rsidRDefault="001B3F19" w:rsidP="001B3F19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46194"/>
    <w:multiLevelType w:val="singleLevel"/>
    <w:tmpl w:val="5AE458F8"/>
    <w:lvl w:ilvl="0">
      <w:start w:val="1"/>
      <w:numFmt w:val="bullet"/>
      <w:pStyle w:val="2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F19"/>
    <w:rsid w:val="001B3F19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B3F1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B3F1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3F1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0">
    <w:name w:val="Табличный заголовок 2"/>
    <w:basedOn w:val="a"/>
    <w:autoRedefine/>
    <w:rsid w:val="001B3F19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1B3F19"/>
    <w:rPr>
      <w:b w:val="0"/>
    </w:rPr>
  </w:style>
  <w:style w:type="paragraph" w:customStyle="1" w:styleId="a3">
    <w:name w:val="Название игры"/>
    <w:basedOn w:val="20"/>
    <w:autoRedefine/>
    <w:rsid w:val="001B3F19"/>
    <w:rPr>
      <w:color w:val="000080"/>
    </w:rPr>
  </w:style>
  <w:style w:type="paragraph" w:customStyle="1" w:styleId="2">
    <w:name w:val="Табличная маркировка 2"/>
    <w:basedOn w:val="a"/>
    <w:autoRedefine/>
    <w:rsid w:val="001B3F19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B3F1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B3F1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3F1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0">
    <w:name w:val="Табличный заголовок 2"/>
    <w:basedOn w:val="a"/>
    <w:autoRedefine/>
    <w:rsid w:val="001B3F19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1B3F19"/>
    <w:rPr>
      <w:b w:val="0"/>
    </w:rPr>
  </w:style>
  <w:style w:type="paragraph" w:customStyle="1" w:styleId="a3">
    <w:name w:val="Название игры"/>
    <w:basedOn w:val="20"/>
    <w:autoRedefine/>
    <w:rsid w:val="001B3F19"/>
    <w:rPr>
      <w:color w:val="000080"/>
    </w:rPr>
  </w:style>
  <w:style w:type="paragraph" w:customStyle="1" w:styleId="2">
    <w:name w:val="Табличная маркировка 2"/>
    <w:basedOn w:val="a"/>
    <w:autoRedefine/>
    <w:rsid w:val="001B3F19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2013-01-25T21:43:00Z</dcterms:created>
  <dcterms:modified xsi:type="dcterms:W3CDTF">2013-01-25T21:46:00Z</dcterms:modified>
</cp:coreProperties>
</file>