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48" w:rsidRDefault="00DF4DB8" w:rsidP="008A49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ОБНОВЛЕННОЕ СОДЕРЖАНИЕ ОБРАЗОВАНИЯ И ПРОБЛЕМА В ОБЛАСТИ ДИСТАНЦИОННОГО ОБРАЗОВАНИЯ</w:t>
      </w:r>
    </w:p>
    <w:p w:rsidR="00DF4DB8" w:rsidRPr="00E01C12" w:rsidRDefault="00DF4DB8" w:rsidP="008A4971">
      <w:pPr>
        <w:spacing w:after="0" w:line="240" w:lineRule="auto"/>
        <w:ind w:left="4956"/>
        <w:rPr>
          <w:rFonts w:ascii="Times New Roman" w:hAnsi="Times New Roman" w:cs="Times New Roman"/>
          <w:b/>
          <w:i/>
          <w:sz w:val="24"/>
          <w:szCs w:val="24"/>
        </w:rPr>
      </w:pPr>
      <w:r w:rsidRPr="00E01C12">
        <w:rPr>
          <w:rFonts w:ascii="Times New Roman" w:hAnsi="Times New Roman" w:cs="Times New Roman"/>
          <w:b/>
          <w:i/>
          <w:sz w:val="24"/>
          <w:szCs w:val="24"/>
        </w:rPr>
        <w:t>Панфилова Марина Иосифовна</w:t>
      </w:r>
    </w:p>
    <w:p w:rsidR="00DF4DB8" w:rsidRPr="00E01C12" w:rsidRDefault="00DF4DB8" w:rsidP="008A497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E01C12">
        <w:rPr>
          <w:rFonts w:ascii="Times New Roman" w:hAnsi="Times New Roman" w:cs="Times New Roman"/>
          <w:i/>
          <w:sz w:val="24"/>
          <w:szCs w:val="24"/>
        </w:rPr>
        <w:t>Учитель математики</w:t>
      </w:r>
    </w:p>
    <w:p w:rsidR="00DF4DB8" w:rsidRPr="00E01C12" w:rsidRDefault="00DF4DB8" w:rsidP="008A4971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E01C12">
        <w:rPr>
          <w:rFonts w:ascii="Times New Roman" w:hAnsi="Times New Roman" w:cs="Times New Roman"/>
          <w:i/>
          <w:sz w:val="24"/>
          <w:szCs w:val="24"/>
        </w:rPr>
        <w:t>Коммунальное Государственное Учреждение «</w:t>
      </w:r>
      <w:proofErr w:type="spellStart"/>
      <w:r w:rsidRPr="00E01C12">
        <w:rPr>
          <w:rFonts w:ascii="Times New Roman" w:hAnsi="Times New Roman" w:cs="Times New Roman"/>
          <w:i/>
          <w:sz w:val="24"/>
          <w:szCs w:val="24"/>
        </w:rPr>
        <w:t>Опытнопольская</w:t>
      </w:r>
      <w:proofErr w:type="spellEnd"/>
      <w:r w:rsidRPr="00E01C12">
        <w:rPr>
          <w:rFonts w:ascii="Times New Roman" w:hAnsi="Times New Roman" w:cs="Times New Roman"/>
          <w:i/>
          <w:sz w:val="24"/>
          <w:szCs w:val="24"/>
        </w:rPr>
        <w:t xml:space="preserve"> средняя школа» отдела образования по Глубоковскому району управления образования Восточно-Казахстанской области</w:t>
      </w:r>
    </w:p>
    <w:p w:rsidR="00DF4DB8" w:rsidRDefault="00DF4DB8" w:rsidP="008A497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93E82" w:rsidRPr="008A4971" w:rsidRDefault="00D93E82" w:rsidP="008A4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Казахстане произошло</w:t>
      </w:r>
      <w:r w:rsidR="00DF4DB8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новой системы образования, ориентированной на мировое образовательное пространст</w:t>
      </w: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во. Этот процесс сопровождался </w:t>
      </w:r>
      <w:r w:rsidR="00DF4DB8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существенными изменениями в </w:t>
      </w:r>
      <w:r w:rsidR="0090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теории и практики</w:t>
      </w: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Качественные изменения в любой области нашей жизни, а тем более в образовании  невозможны без формирования нового взгляда учителя на свое место и роль в учебном процессе. Переход на обновление содержания образования предъявило новые требования к работе в рамках </w:t>
      </w:r>
      <w:proofErr w:type="spellStart"/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образованию</w:t>
      </w:r>
      <w:r w:rsidR="00593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готовности работать в условиях возросшей индивидуализации образовательного процесса. Обновление структуры образования, заключается в преодолении традиционного репродуктивного стиля обучения и переход к новой развивающей, конструктивной модели образования, обеспечивающей познавательную активность и самостоятельность мышления школьников. От учителя, который работает по программе обновлённого содержания образования</w:t>
      </w:r>
      <w:r w:rsidR="00A45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требуется умение: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учебные цели для достижения результатов;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учебный процесс по организации усвоения учебного материала;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-готовить учебные материалы в соответствии с учебными целями;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потенциал информационной среды для учебного процесса;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условия для опережающего развития учащихся в и личностно-</w:t>
      </w:r>
      <w:proofErr w:type="spellStart"/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направленности;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атмосферу психологического комфорта и поддержки;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учащихся к самообразованию, самоопределению и самореализации;</w:t>
      </w:r>
    </w:p>
    <w:p w:rsidR="00D93E82" w:rsidRPr="008A4971" w:rsidRDefault="00D93E82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т</w:t>
      </w:r>
      <w:r w:rsidR="00A0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екущие результаты, направленные</w:t>
      </w: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достижение поставленных целей.</w:t>
      </w:r>
    </w:p>
    <w:p w:rsidR="00D93E82" w:rsidRPr="008A4971" w:rsidRDefault="005931D0" w:rsidP="008A4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нас, от учителей</w:t>
      </w:r>
      <w:r w:rsidR="00A00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3E82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свете обновлённого содержания требуется, что</w:t>
      </w:r>
      <w:r w:rsidR="0090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D93E82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r w:rsidR="00902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обладали</w:t>
      </w:r>
      <w:r w:rsidR="00D93E82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высоким уровнем сформированного ряда компетентностей таких, как </w:t>
      </w:r>
    </w:p>
    <w:p w:rsidR="00D93E82" w:rsidRPr="008A4971" w:rsidRDefault="00D93E82" w:rsidP="005963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компетентность - способность заниматься собственно профессиональной деятельностью на достаточно вы</w:t>
      </w: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соком уровне и проектировать свое дальнейшее профессиональное развитие;</w:t>
      </w:r>
    </w:p>
    <w:p w:rsidR="00D93E82" w:rsidRPr="008A4971" w:rsidRDefault="00D93E82" w:rsidP="005963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компетентность - способность заниматься совместной (коллективной, групповой) профессиональной деятель</w:t>
      </w: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ностью, сотрудничать и использовать принятые в профессии  приемы профессионального общения;</w:t>
      </w:r>
    </w:p>
    <w:p w:rsidR="00D93E82" w:rsidRPr="008A4971" w:rsidRDefault="00D93E82" w:rsidP="005963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компетентность - интерес к освоению профессиональных знаний, умений и навыков, целеполагание в образовательной деятельности, мотивация развития </w:t>
      </w:r>
      <w:proofErr w:type="spellStart"/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субъектности</w:t>
      </w:r>
      <w:proofErr w:type="spellEnd"/>
      <w:r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креативности в образовательной деятельности, способность применять основы педагогической и социальной психологии.</w:t>
      </w:r>
    </w:p>
    <w:p w:rsidR="003711A5" w:rsidRPr="008A4971" w:rsidRDefault="003711A5" w:rsidP="0090276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осуществляется за счет непосредственного опыта учителя, в котором приоритет обучения направлен на процесс и результат обучения.</w:t>
      </w:r>
    </w:p>
    <w:p w:rsidR="00DF4DB8" w:rsidRPr="00902767" w:rsidRDefault="003711A5" w:rsidP="0090276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учебной программы по математике является обеспечение качественного усвоения содержания предмета «Математика», формирование функциональной грамотности учащихся,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 Кроме того, важным принципом, лежащим в основе планирования учебных программ по предмету «Математика» является понятие </w:t>
      </w: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спиральной образовательной программы.</w:t>
      </w:r>
      <w:r w:rsidR="0090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020" w:rsidRPr="008A4971">
        <w:rPr>
          <w:rFonts w:ascii="Times New Roman" w:hAnsi="Times New Roman" w:cs="Times New Roman"/>
          <w:sz w:val="24"/>
          <w:szCs w:val="24"/>
        </w:rPr>
        <w:t>Идея спиральных учебных программ приводит к более высоким учебным достижениям, так как ученик повторяет тему или понятие несколько раз на протяжении всего школьного обучения. При этом сложность темы возрастает при каждом повторении</w:t>
      </w:r>
      <w:r w:rsidR="00902767">
        <w:rPr>
          <w:rFonts w:ascii="Times New Roman" w:hAnsi="Times New Roman" w:cs="Times New Roman"/>
          <w:sz w:val="24"/>
          <w:szCs w:val="24"/>
        </w:rPr>
        <w:t>.</w:t>
      </w:r>
    </w:p>
    <w:p w:rsidR="006C4020" w:rsidRPr="008A4971" w:rsidRDefault="006C4020" w:rsidP="0090276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4971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gramStart"/>
      <w:r w:rsidRPr="008A497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A4971">
        <w:rPr>
          <w:rFonts w:ascii="Times New Roman" w:hAnsi="Times New Roman" w:cs="Times New Roman"/>
          <w:sz w:val="24"/>
          <w:szCs w:val="24"/>
        </w:rPr>
        <w:t xml:space="preserve"> по обновленным учебным программам: направлен на обеспечение: – единства процесса усвоения знаний и их функционального, творческого применения; – эффективной командной и индивидуальной работы; – процесса обучения, направленного на развитие умений применять, анализировать, синтезировать и оценивать свои знания; – проведения исследовательской работы</w:t>
      </w:r>
      <w:r w:rsidR="00902767">
        <w:rPr>
          <w:rFonts w:ascii="Times New Roman" w:hAnsi="Times New Roman" w:cs="Times New Roman"/>
          <w:sz w:val="24"/>
          <w:szCs w:val="24"/>
        </w:rPr>
        <w:t xml:space="preserve"> через решение прикладных задач. </w:t>
      </w:r>
      <w:proofErr w:type="gramStart"/>
      <w:r w:rsidR="00902767">
        <w:rPr>
          <w:rFonts w:ascii="Times New Roman" w:hAnsi="Times New Roman" w:cs="Times New Roman"/>
          <w:sz w:val="24"/>
          <w:szCs w:val="24"/>
        </w:rPr>
        <w:t>Ф</w:t>
      </w:r>
      <w:r w:rsidRPr="008A4971">
        <w:rPr>
          <w:rFonts w:ascii="Times New Roman" w:hAnsi="Times New Roman" w:cs="Times New Roman"/>
          <w:sz w:val="24"/>
          <w:szCs w:val="24"/>
        </w:rPr>
        <w:t>ормирует у обучающихся: – развитие мыслительных навыков высок</w:t>
      </w:r>
      <w:r w:rsidR="00D613BC">
        <w:rPr>
          <w:rFonts w:ascii="Times New Roman" w:hAnsi="Times New Roman" w:cs="Times New Roman"/>
          <w:sz w:val="24"/>
          <w:szCs w:val="24"/>
        </w:rPr>
        <w:t xml:space="preserve">ого порядка; – навыки </w:t>
      </w:r>
      <w:r w:rsidRPr="008A4971">
        <w:rPr>
          <w:rFonts w:ascii="Times New Roman" w:hAnsi="Times New Roman" w:cs="Times New Roman"/>
          <w:sz w:val="24"/>
          <w:szCs w:val="24"/>
        </w:rPr>
        <w:t>необходимые для жизни в социуме; – привитие национальных и общечеловеческих ценностей; – навыки анализа, классификации, систематизации, обобщения и оценки событий, явлений и процессов; особенности процесса обучения: – спиральная модель обучения, последовательность в изложении тем; – прогресс знаний от простого к сложному; – практическая направленность и развитие навыков;</w:t>
      </w:r>
      <w:proofErr w:type="gramEnd"/>
      <w:r w:rsidRPr="008A4971">
        <w:rPr>
          <w:rFonts w:ascii="Times New Roman" w:hAnsi="Times New Roman" w:cs="Times New Roman"/>
          <w:sz w:val="24"/>
          <w:szCs w:val="24"/>
        </w:rPr>
        <w:t xml:space="preserve"> – использование современных методов преподавания, как активное, проблемное, личностно-ориентированное обучение; – ориентация на достижение предметных, </w:t>
      </w:r>
      <w:proofErr w:type="spellStart"/>
      <w:r w:rsidRPr="008A497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A4971">
        <w:rPr>
          <w:rFonts w:ascii="Times New Roman" w:hAnsi="Times New Roman" w:cs="Times New Roman"/>
          <w:sz w:val="24"/>
          <w:szCs w:val="24"/>
        </w:rPr>
        <w:t xml:space="preserve"> и личностных результатов; – развитие гармоничного мышления посредством реализации научного, гуманистического, экологического и других подходов; – свобода выбора используемых методов и ресурсов обучения; – обширная связь с другими предметами.</w:t>
      </w:r>
    </w:p>
    <w:p w:rsidR="003711A5" w:rsidRPr="008A4971" w:rsidRDefault="006C4020" w:rsidP="0090276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971">
        <w:rPr>
          <w:rFonts w:ascii="Times New Roman" w:hAnsi="Times New Roman" w:cs="Times New Roman"/>
          <w:sz w:val="24"/>
          <w:szCs w:val="24"/>
        </w:rPr>
        <w:t>В рамках обновления с</w:t>
      </w:r>
      <w:r w:rsidR="003711A5" w:rsidRPr="008A4971">
        <w:rPr>
          <w:rFonts w:ascii="Times New Roman" w:hAnsi="Times New Roman" w:cs="Times New Roman"/>
          <w:sz w:val="24"/>
          <w:szCs w:val="24"/>
        </w:rPr>
        <w:t>одержания образования внедрилась</w:t>
      </w:r>
      <w:r w:rsidRPr="008A4971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8A497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8A4971">
        <w:rPr>
          <w:rFonts w:ascii="Times New Roman" w:hAnsi="Times New Roman" w:cs="Times New Roman"/>
          <w:sz w:val="24"/>
          <w:szCs w:val="24"/>
        </w:rPr>
        <w:t xml:space="preserve"> оценивания, предполагающая оценку учебных достижений учащихся в соответствии с заранее известными критериями, установление степени соответствия реально достигнутых учащимися результатов планируемым целям обучения. Оценивать можно только то, чему учат, поэтому критерий оценивания – конкретное выражение учебных целей, а система оценивания способствует эффективной мотивации обучающихся к изучению предметов</w:t>
      </w:r>
      <w:r w:rsidR="003711A5" w:rsidRPr="008A4971">
        <w:rPr>
          <w:rFonts w:ascii="Times New Roman" w:hAnsi="Times New Roman" w:cs="Times New Roman"/>
          <w:sz w:val="24"/>
          <w:szCs w:val="24"/>
        </w:rPr>
        <w:t xml:space="preserve">. </w:t>
      </w:r>
      <w:r w:rsidR="003711A5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учитель математики, я прекрасно понимаю важность развития функцион</w:t>
      </w:r>
      <w:r w:rsidR="00D6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альной грамотности учащихся</w:t>
      </w:r>
      <w:r w:rsidR="003711A5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6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3711A5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 необходимость в развитии способности учащихся, применять полученные в школе знания и умения в жизненных ситуациях. Формирование функциональной грамотности школьников на уроках математики возможно через решение нестандарт</w:t>
      </w:r>
      <w:r w:rsidR="00D6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задач (с описанием</w:t>
      </w:r>
      <w:r w:rsidR="003711A5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близкой к реальной ситуации, которая может содержать факты и данные,</w:t>
      </w:r>
      <w:r w:rsidR="00D6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не являют</w:t>
      </w:r>
      <w:r w:rsidR="003711A5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необходимыми для </w:t>
      </w:r>
      <w:r w:rsidR="00D6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поставленной проблемы). А также </w:t>
      </w:r>
      <w:r w:rsidR="003711A5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задач, которые требуют приближенных методов вычисления или оценки данных</w:t>
      </w:r>
      <w:r w:rsidR="00D6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условию</w:t>
      </w:r>
      <w:r w:rsidR="003711A5" w:rsidRPr="008A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величин.</w:t>
      </w:r>
    </w:p>
    <w:p w:rsidR="003711A5" w:rsidRPr="008A4971" w:rsidRDefault="003711A5" w:rsidP="002F652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любую деятельность</w:t>
      </w:r>
      <w:r w:rsidR="002F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</w:t>
      </w: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учебно-познавательную, без оценивания </w:t>
      </w:r>
      <w:r w:rsidR="00D6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</w:t>
      </w: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невозможно, так как </w:t>
      </w:r>
      <w:r w:rsidR="002F6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результативности</w:t>
      </w:r>
      <w:r w:rsidR="002F652F" w:rsidRPr="002F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52F"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2F6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процесс оценивания. </w:t>
      </w: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использую </w:t>
      </w:r>
      <w:proofErr w:type="spellStart"/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для того, чтобы стимулировать ответственность уч</w:t>
      </w:r>
      <w:r w:rsidR="00D613BC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ащихся за свои результаты, помочь</w:t>
      </w: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 на своих </w:t>
      </w:r>
      <w:r w:rsidR="00D613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ошибках, а также</w:t>
      </w: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понять, что не получается и в какой степени, </w:t>
      </w:r>
      <w:r w:rsidR="00D6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зафиксировать неудачи и </w:t>
      </w:r>
      <w:r w:rsidRPr="003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учащихся на достижение успеха.</w:t>
      </w:r>
    </w:p>
    <w:p w:rsidR="008A4971" w:rsidRPr="00A459B8" w:rsidRDefault="008A4971" w:rsidP="002F652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пандемии школы перешли на дистанционное обучение. </w:t>
      </w:r>
      <w:r w:rsidR="00A459B8" w:rsidRPr="00A45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Дистанционное обучение – взаимодействие учителя и обучающихся между собой на расстоянии, отражающее все присущие учебному процессу компоненты с помощью средств интернет - технологий или других средств, предусматривающих интерактивность.</w:t>
      </w:r>
    </w:p>
    <w:p w:rsidR="006C4020" w:rsidRPr="00436A4F" w:rsidRDefault="008A4971" w:rsidP="00A459B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36A4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 вот здесь </w:t>
      </w:r>
      <w:r w:rsidR="00D613B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я, как любой педагог,</w:t>
      </w:r>
      <w:r w:rsidRPr="00436A4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учащиеся столкнулись с</w:t>
      </w:r>
      <w:r w:rsidR="003711A5" w:rsidRPr="00436A4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проблемами, которые влияют на качество обучения</w:t>
      </w:r>
      <w:r w:rsidRPr="00436A4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="00D613B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Мы были не готовы к такой форме работы. </w:t>
      </w:r>
      <w:r w:rsidRPr="00436A4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Я выделила несколько из них, это</w:t>
      </w:r>
    </w:p>
    <w:p w:rsidR="003711A5" w:rsidRPr="00436A4F" w:rsidRDefault="003711A5" w:rsidP="00436A4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Проблема 1: отсутствие личного общения </w:t>
      </w:r>
      <w:r w:rsidR="008A4971"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 w:rsidR="002A2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учителем</w:t>
      </w:r>
      <w:r w:rsidR="008A4971"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нет возможности </w:t>
      </w:r>
      <w:r w:rsidR="002A2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развития навыков</w:t>
      </w:r>
      <w:r w:rsidR="008A4971"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живого общения</w:t>
      </w:r>
    </w:p>
    <w:p w:rsidR="003711A5" w:rsidRPr="00436A4F" w:rsidRDefault="003711A5" w:rsidP="00436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Проблема 2: технические проблемы в ходе дистанционного обучения</w:t>
      </w:r>
      <w:r w:rsidR="0059638C"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постоянного доступа к источникам информации. Нужна хорошая техническая оснащенность: компьютер и выход в Интернет. </w:t>
      </w:r>
    </w:p>
    <w:p w:rsidR="008A4971" w:rsidRPr="00436A4F" w:rsidRDefault="008A4971" w:rsidP="00436A4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Проблема 3: отсутствие </w:t>
      </w:r>
      <w:proofErr w:type="spellStart"/>
      <w:r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самомотивации</w:t>
      </w:r>
      <w:proofErr w:type="spellEnd"/>
      <w:r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самодисциплины</w:t>
      </w:r>
    </w:p>
    <w:p w:rsidR="008A4971" w:rsidRPr="00436A4F" w:rsidRDefault="002A258B" w:rsidP="00436A4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Проблема 4: учи</w:t>
      </w:r>
      <w:r w:rsidR="008A4971"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телю сложно оценить невербальные показатели усвоения и понимания материала</w:t>
      </w:r>
    </w:p>
    <w:p w:rsidR="0059638C" w:rsidRPr="00436A4F" w:rsidRDefault="0059638C" w:rsidP="00436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6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Проблема 5: </w:t>
      </w:r>
      <w:r w:rsidR="002F6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соблазн несамостоятельной учебы.</w:t>
      </w:r>
    </w:p>
    <w:p w:rsidR="003711A5" w:rsidRDefault="0059638C" w:rsidP="00436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6: для учителя дистанционное обучение означает ненормированный рабочий день. И это не всегда положительно отражает на качестве образования.</w:t>
      </w:r>
    </w:p>
    <w:p w:rsidR="00D613BC" w:rsidRPr="00436A4F" w:rsidRDefault="00D613BC" w:rsidP="00436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курсам по дистанционному обучению </w:t>
      </w:r>
      <w:r w:rsidR="005E1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организациях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«Способы и инструменты</w:t>
      </w:r>
      <w:r w:rsidR="005E1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1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E1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разработанными</w:t>
      </w:r>
      <w:proofErr w:type="gramEnd"/>
      <w:r w:rsidR="005E1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 группой управления образования Восточно-Казахстанской области, для учителей, данные проблемы мы смогли в частично решить. Но некоторые трудности остались.</w:t>
      </w:r>
    </w:p>
    <w:p w:rsidR="0059638C" w:rsidRPr="000A22F4" w:rsidRDefault="00436A4F" w:rsidP="000A2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так,</w:t>
      </w:r>
      <w:r w:rsidR="0059638C" w:rsidRPr="000A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A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ди</w:t>
      </w:r>
      <w:r w:rsidR="00BF1699" w:rsidRPr="000A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станционном обучении </w:t>
      </w:r>
      <w:r w:rsidR="005E1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</w:t>
      </w:r>
      <w:r w:rsidR="00BF1699" w:rsidRPr="000A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столкнулась</w:t>
      </w:r>
      <w:r w:rsidRPr="000A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 следующими трудностями</w:t>
      </w:r>
      <w:r w:rsidR="000A22F4" w:rsidRPr="000A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Я их выделила в следующие пункты.</w:t>
      </w:r>
    </w:p>
    <w:p w:rsidR="0059638C" w:rsidRPr="00436A4F" w:rsidRDefault="00BF1699" w:rsidP="000A2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59638C" w:rsidRPr="00BF1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Переизбыток коммуникации</w:t>
      </w:r>
      <w:r w:rsidRPr="00BF1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дистанционно, я должна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как-то с ними общаться, чтобы орга</w:t>
      </w:r>
      <w:r w:rsid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низовать учебный процесс.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</w:t>
      </w:r>
      <w:r w:rsidR="002F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пр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оисходит за счет использования</w:t>
      </w:r>
      <w:r w:rsid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сетей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идеочатов</w:t>
      </w:r>
      <w:proofErr w:type="spellEnd"/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использование </w:t>
      </w:r>
      <w:proofErr w:type="spellStart"/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sApp</w:t>
      </w:r>
      <w:proofErr w:type="spellEnd"/>
      <w:r w:rsidR="002F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платформы </w:t>
      </w:r>
      <w:proofErr w:type="spellStart"/>
      <w:r w:rsidR="002F652F" w:rsidRPr="002F652F">
        <w:rPr>
          <w:rFonts w:ascii="Times New Roman" w:hAnsi="Times New Roman" w:cs="Times New Roman"/>
          <w:spacing w:val="7"/>
          <w:sz w:val="24"/>
          <w:szCs w:val="24"/>
        </w:rPr>
        <w:t>Online</w:t>
      </w:r>
      <w:proofErr w:type="spellEnd"/>
      <w:r w:rsidR="002F652F" w:rsidRPr="002F652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="002F652F" w:rsidRPr="002F652F">
        <w:rPr>
          <w:rFonts w:ascii="Times New Roman" w:hAnsi="Times New Roman" w:cs="Times New Roman"/>
          <w:spacing w:val="7"/>
          <w:sz w:val="24"/>
          <w:szCs w:val="24"/>
        </w:rPr>
        <w:t>Mektep</w:t>
      </w:r>
      <w:proofErr w:type="spellEnd"/>
      <w:r w:rsidR="002F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F652F" w:rsidRPr="002F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электронной почты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336B" w:rsidRP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возникают с любым из этих способов коммуникации: и чаты, и поч</w:t>
      </w:r>
      <w:r w:rsid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одинаково быстро засоряются.</w:t>
      </w:r>
      <w:r w:rsidR="002F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сориентироваться в куче сообщений и писем.</w:t>
      </w:r>
      <w:r w:rsid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Поэтому, необходимо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определенные правила общения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учащимися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9638C" w:rsidRPr="00436A4F" w:rsidRDefault="005E1103" w:rsidP="000A2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9638C" w:rsidRPr="00BF1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59638C" w:rsidRPr="00BF1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Видеоуроки</w:t>
      </w:r>
      <w:proofErr w:type="spellEnd"/>
      <w:r w:rsidR="00BF16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на дистанционное обучение стал нео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жиданностью для многих учителей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и для меня. Я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94336B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казавшись в незнакомой ситуации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инерции продолжала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действовать по </w:t>
      </w:r>
      <w:proofErr w:type="gramStart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привычной 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proofErr w:type="gramEnd"/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схеме. Пыталась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обычные школьные уроки в онлайн-режиме. Однако</w:t>
      </w:r>
      <w:proofErr w:type="gramStart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дистанционное обучение требует других способов подачи материала </w:t>
      </w:r>
      <w:r w:rsidR="00943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методик для вовлечения учащихся</w:t>
      </w:r>
      <w:r w:rsid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 упрощают процесс передачи информации и создают условия, максимально похожие на обстановку в классе: 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учащиеся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устанавливают зрительный контакт с учителем и получают визуальную репрезентацию происходящего. Однако такой способ проведения уроков несёт в себе немало трудностей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преподавания требует много времени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поставлены перед необходимостью проводи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proofErr w:type="spellStart"/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лучше заранее записать </w:t>
      </w:r>
      <w:proofErr w:type="spellStart"/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записи 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понятно,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контент будет доступен в любое время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учеников, а значит, учащиеся всегда смогут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пересмотреть видео и повторить пройденный материал.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дистанционном ф</w:t>
      </w:r>
      <w:r w:rsidR="0045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ормате учащихся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сложнее вовлечь в урок. </w:t>
      </w:r>
    </w:p>
    <w:p w:rsidR="0059638C" w:rsidRPr="00BF1699" w:rsidRDefault="00CD0209" w:rsidP="000A2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3</w:t>
      </w:r>
      <w:r w:rsidR="0059638C" w:rsidRPr="00436A4F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 Предоставление обратной связи</w:t>
      </w:r>
      <w:r w:rsidR="00BF1699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.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уже отметила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ранее, дистанционное обучение создает определенные проблемы в коммуникации и одной из таких проблем является предоставление обратной связи. Работая с учениками онлайн, важно помнить, что у них по-прежне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будут возникать вопросы и мне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учителю, нужно будет на них отвечать. Если вопросов несколько, то это не так трудно, но со временем они накапливаются и педагогу нужно что-то предпринять, чтобы не тратить на ответы много времени. К тому же, одно дело напечатать ответ на два-три вопроса, и совсем другое — на двадцать. То же касается и обратной связи о результатах домашних заданий: как быстро педагог сможет написать комментарии к нескольким десяткам работ? Чтобы хоть как-то упростить пред</w:t>
      </w:r>
      <w:r w:rsidR="00BF1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оставление обратной связи, я использую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голосовые сообщения в качестве ответов. 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ускоряет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коммуникации с </w:t>
      </w:r>
      <w:proofErr w:type="gramStart"/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proofErr w:type="gramEnd"/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экономлю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немного времени для других заданий. Если у ученика по своим каким-то причи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(техническим, по состоянию здоровья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 получилось выполнить работу вовремя, в ходе урока, то 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предоставляю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возможность доделать эту работу, и предоставить ее результаты, обговорив конкретные ср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оки. Фото домашнего задания ученики отправят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мою электронную почту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Конечно, проверка через экран, очень неудобна: плохое качество фото, нет возможности исправить о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шибки. Но небольшие комментарии с указанием ошибок я могу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править каждому ученику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9638C" w:rsidRPr="00436A4F" w:rsidRDefault="00576485" w:rsidP="000A2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59638C" w:rsidRPr="005722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Учет </w:t>
      </w:r>
      <w:r w:rsidR="00CD02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возрастных особенностей учащихся</w:t>
      </w:r>
      <w:r w:rsidR="0059638C" w:rsidRPr="005722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дистанционная работа педагога была максимально эффективной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учитывать особенности современных детей: для нынешних подростков общение в чатах и </w:t>
      </w:r>
      <w:proofErr w:type="spellStart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привычная форма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взаимодействия и, не секрет, что за культурой этого общения обычно никто не следит. Ребята не знают и не понимают социальных норм взаимодействия в сети, у них отсутствует иерархия отношений</w:t>
      </w:r>
      <w:r w:rsidR="00572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написать педагогу глубоким вечером</w:t>
      </w:r>
      <w:r w:rsidR="00CD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ранним утром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использовать в общении </w:t>
      </w:r>
      <w:proofErr w:type="gramStart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привычные им</w:t>
      </w:r>
      <w:proofErr w:type="gramEnd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сокращения</w:t>
      </w:r>
      <w:r w:rsidR="00CD0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поэтому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нам учителям,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напом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ученикам с правилами поведения в сети в форматах ребенок-педагог. И по мере необходимости напоминать о них в группе.</w:t>
      </w:r>
    </w:p>
    <w:p w:rsidR="00572280" w:rsidRDefault="00576485" w:rsidP="000A2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59638C" w:rsidRPr="005722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Грамотная формулировка заданий.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сейчас очень распространена проблема дефицита</w:t>
      </w:r>
      <w:r w:rsidR="005722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произвольного внимания у детей</w:t>
      </w:r>
      <w:r w:rsidR="00572280" w:rsidRP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9638C" w:rsidRPr="005722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 формулировать задания кратко и конкретно</w:t>
      </w:r>
      <w:r w:rsidR="0059638C" w:rsidRP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Очень хорошо в этом случае поможет </w:t>
      </w:r>
      <w:r w:rsidR="00572280" w:rsidRP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технология, как </w:t>
      </w:r>
      <w:proofErr w:type="gramStart"/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маршрутный-лист</w:t>
      </w:r>
      <w:proofErr w:type="gramEnd"/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его составлении необходимо избегать длинных пунктов.</w:t>
      </w:r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Задания, которые </w:t>
      </w:r>
      <w:proofErr w:type="gramStart"/>
      <w:r w:rsidR="00572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учащиеся</w:t>
      </w:r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онлайн обучении должны</w:t>
      </w:r>
      <w:proofErr w:type="gramEnd"/>
      <w:r w:rsidR="0059638C" w:rsidRPr="004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с обязательными ограничениями (по объему, по </w:t>
      </w:r>
      <w:r w:rsidR="005E1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работы, по содержанию).</w:t>
      </w:r>
    </w:p>
    <w:p w:rsidR="00571A39" w:rsidRDefault="00571A39" w:rsidP="000A2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В заключении, я бы хотела в </w:t>
      </w:r>
      <w:r w:rsidR="000A22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рамках дистанционного обучения пожелать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для школы </w:t>
      </w:r>
      <w:r w:rsidRPr="00AA28B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талант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ливых и успешных учителей и </w:t>
      </w:r>
      <w:r w:rsidRPr="00AA28B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учен</w:t>
      </w:r>
      <w:r w:rsidR="000A22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иков, а для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своих коллег </w:t>
      </w:r>
      <w:r w:rsidRPr="00AA28B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— творческих успехов!</w:t>
      </w:r>
    </w:p>
    <w:p w:rsidR="00E01C12" w:rsidRDefault="00E01C12" w:rsidP="000A2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E01C12" w:rsidRDefault="00E01C12" w:rsidP="00E0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01C1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Литература</w:t>
      </w:r>
    </w:p>
    <w:p w:rsidR="00E01C12" w:rsidRPr="00E01C12" w:rsidRDefault="00E01C12" w:rsidP="00E01C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E01C12">
        <w:rPr>
          <w:rFonts w:ascii="Times New Roman" w:hAnsi="Times New Roman" w:cs="Times New Roman"/>
          <w:sz w:val="24"/>
          <w:szCs w:val="24"/>
        </w:rPr>
        <w:t xml:space="preserve">«Методические рекомендации по итогам мониторинга внедрения обновленного содержания образования». Методические рекомендации. – </w:t>
      </w:r>
      <w:proofErr w:type="spellStart"/>
      <w:r w:rsidRPr="00E01C12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E01C12">
        <w:rPr>
          <w:rFonts w:ascii="Times New Roman" w:hAnsi="Times New Roman" w:cs="Times New Roman"/>
          <w:sz w:val="24"/>
          <w:szCs w:val="24"/>
        </w:rPr>
        <w:t xml:space="preserve">-Султан: НАО имени И. </w:t>
      </w:r>
      <w:proofErr w:type="spellStart"/>
      <w:r w:rsidRPr="00E01C12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E01C12">
        <w:rPr>
          <w:rFonts w:ascii="Times New Roman" w:hAnsi="Times New Roman" w:cs="Times New Roman"/>
          <w:sz w:val="24"/>
          <w:szCs w:val="24"/>
        </w:rPr>
        <w:t>, 2020.</w:t>
      </w:r>
      <w:r>
        <w:rPr>
          <w:rFonts w:ascii="Times New Roman" w:hAnsi="Times New Roman" w:cs="Times New Roman"/>
          <w:sz w:val="24"/>
          <w:szCs w:val="24"/>
        </w:rPr>
        <w:t>, с. 122, 132</w:t>
      </w:r>
      <w:bookmarkEnd w:id="0"/>
    </w:p>
    <w:sectPr w:rsidR="00E01C12" w:rsidRPr="00E01C12" w:rsidSect="00DF4D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532B2"/>
    <w:multiLevelType w:val="hybridMultilevel"/>
    <w:tmpl w:val="3EE8C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24"/>
    <w:rsid w:val="000A22F4"/>
    <w:rsid w:val="002A258B"/>
    <w:rsid w:val="002D0F24"/>
    <w:rsid w:val="002F652F"/>
    <w:rsid w:val="003711A5"/>
    <w:rsid w:val="003D1A48"/>
    <w:rsid w:val="00436A4F"/>
    <w:rsid w:val="00453FE0"/>
    <w:rsid w:val="00571A39"/>
    <w:rsid w:val="00572280"/>
    <w:rsid w:val="00576485"/>
    <w:rsid w:val="005931D0"/>
    <w:rsid w:val="0059638C"/>
    <w:rsid w:val="005E1103"/>
    <w:rsid w:val="006C4020"/>
    <w:rsid w:val="008A4971"/>
    <w:rsid w:val="00902767"/>
    <w:rsid w:val="0094336B"/>
    <w:rsid w:val="00A00A0D"/>
    <w:rsid w:val="00A459B8"/>
    <w:rsid w:val="00BF1699"/>
    <w:rsid w:val="00CD0209"/>
    <w:rsid w:val="00D613BC"/>
    <w:rsid w:val="00D93E82"/>
    <w:rsid w:val="00DF4DB8"/>
    <w:rsid w:val="00E0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7</cp:revision>
  <dcterms:created xsi:type="dcterms:W3CDTF">2021-02-23T17:14:00Z</dcterms:created>
  <dcterms:modified xsi:type="dcterms:W3CDTF">2021-02-24T13:44:00Z</dcterms:modified>
</cp:coreProperties>
</file>