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9FA" w:rsidRPr="000279FA" w:rsidRDefault="000279FA" w:rsidP="000279FA">
      <w:pPr>
        <w:shd w:val="clear" w:color="auto" w:fill="FFFFFF"/>
        <w:spacing w:before="100" w:beforeAutospacing="1" w:after="100" w:afterAutospacing="1" w:line="594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</w:pPr>
      <w:r w:rsidRPr="000279FA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  <w:t>Русский баян и казахская домбра одинаково звучат в народных оркестрах</w:t>
      </w:r>
    </w:p>
    <w:p w:rsidR="000279FA" w:rsidRPr="000279FA" w:rsidRDefault="000279FA" w:rsidP="000279FA">
      <w:pPr>
        <w:shd w:val="clear" w:color="auto" w:fill="FFFFFF"/>
        <w:spacing w:after="0" w:line="37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79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Востребованность к народной музыке всегда будет актуальной в любой стране. Это вопрос культуры. Творчество оркестра народных инструментов «РУССКИЕ УЗОРЫ» Дома школьников №3 и </w:t>
      </w:r>
      <w:proofErr w:type="spellStart"/>
      <w:r w:rsidRPr="000279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Алматинского</w:t>
      </w:r>
      <w:proofErr w:type="spellEnd"/>
      <w:r w:rsidRPr="000279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 Славянской Культуры является тому доказательством.  Развитие национальных вокальных или инструментальных ансамблей многогранного народного мелоса – это вопрос культурной политики любой страны. И насколько она высока, настолько велик потенциал её интеллектуального богатства, залога мира и дружбы, передает </w:t>
      </w:r>
      <w:hyperlink r:id="rId4" w:history="1">
        <w:r w:rsidRPr="000279FA">
          <w:rPr>
            <w:rFonts w:ascii="Arial" w:eastAsia="Times New Roman" w:hAnsi="Arial" w:cs="Arial"/>
            <w:color w:val="346EB8"/>
            <w:sz w:val="24"/>
            <w:szCs w:val="24"/>
            <w:lang w:eastAsia="ru-RU"/>
          </w:rPr>
          <w:t>ИА «</w:t>
        </w:r>
      </w:hyperlink>
      <w:hyperlink r:id="rId5" w:history="1">
        <w:r w:rsidRPr="000279FA">
          <w:rPr>
            <w:rFonts w:ascii="Arial" w:eastAsia="Times New Roman" w:hAnsi="Arial" w:cs="Arial"/>
            <w:color w:val="346EB8"/>
            <w:sz w:val="24"/>
            <w:szCs w:val="24"/>
            <w:lang w:eastAsia="ru-RU"/>
          </w:rPr>
          <w:t>NewTimes.kz».</w:t>
        </w:r>
      </w:hyperlink>
    </w:p>
    <w:p w:rsidR="000279FA" w:rsidRPr="000279FA" w:rsidRDefault="000279FA" w:rsidP="0002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9AD63D" wp14:editId="5CDF8688">
            <wp:extent cx="6629400" cy="3741928"/>
            <wp:effectExtent l="0" t="0" r="0" b="0"/>
            <wp:docPr id="2" name="Рисунок 2" descr="Русский баян и казахская домбра одинаково звучат в народных оркестр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усский баян и казахская домбра одинаково звучат в народных оркестра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1" cy="3750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9FA" w:rsidRPr="000279FA" w:rsidRDefault="000279FA" w:rsidP="000279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0279F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Фото из личного архива ансамбля</w:t>
      </w:r>
    </w:p>
    <w:p w:rsidR="000279FA" w:rsidRPr="000279FA" w:rsidRDefault="000279FA" w:rsidP="000279FA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0279FA">
        <w:rPr>
          <w:rFonts w:ascii="Arial" w:eastAsia="Times New Roman" w:hAnsi="Arial" w:cs="Arial"/>
          <w:color w:val="222222"/>
          <w:sz w:val="25"/>
          <w:szCs w:val="25"/>
          <w:lang w:eastAsia="ru-RU"/>
        </w:rPr>
        <w:t>Актуальность русской музыки как в Алматы, так и во всем Казахстане всегда была высока, она востребована на любом творческом уровне.</w:t>
      </w:r>
      <w:r w:rsidRPr="000279FA">
        <w:rPr>
          <w:rFonts w:ascii="Arial" w:eastAsia="Times New Roman" w:hAnsi="Arial" w:cs="Arial"/>
          <w:b/>
          <w:bCs/>
          <w:color w:val="222222"/>
          <w:sz w:val="25"/>
          <w:szCs w:val="25"/>
          <w:lang w:eastAsia="ru-RU"/>
        </w:rPr>
        <w:t> </w:t>
      </w:r>
      <w:r w:rsidRPr="000279FA">
        <w:rPr>
          <w:rFonts w:ascii="Arial" w:eastAsia="Times New Roman" w:hAnsi="Arial" w:cs="Arial"/>
          <w:color w:val="222222"/>
          <w:sz w:val="25"/>
          <w:szCs w:val="25"/>
          <w:lang w:eastAsia="ru-RU"/>
        </w:rPr>
        <w:t>В репертуарном арсенале </w:t>
      </w:r>
      <w:proofErr w:type="spellStart"/>
      <w:r w:rsidRPr="000279FA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Алматинского</w:t>
      </w:r>
      <w:proofErr w:type="spellEnd"/>
      <w:r w:rsidRPr="000279FA">
        <w:rPr>
          <w:rFonts w:ascii="Arial" w:eastAsia="Times New Roman" w:hAnsi="Arial" w:cs="Arial"/>
          <w:color w:val="212529"/>
          <w:sz w:val="25"/>
          <w:szCs w:val="25"/>
          <w:lang w:eastAsia="ru-RU"/>
        </w:rPr>
        <w:t xml:space="preserve"> оркестра народных инструментов «РУССКИЕ УЗОРЫ» </w:t>
      </w:r>
      <w:r w:rsidRPr="000279FA">
        <w:rPr>
          <w:rFonts w:ascii="Arial" w:eastAsia="Times New Roman" w:hAnsi="Arial" w:cs="Arial"/>
          <w:color w:val="222222"/>
          <w:sz w:val="25"/>
          <w:szCs w:val="25"/>
          <w:lang w:eastAsia="ru-RU"/>
        </w:rPr>
        <w:t xml:space="preserve">всегда имеются шедевры классиков, а </w:t>
      </w:r>
      <w:r w:rsidR="00E44627" w:rsidRPr="00E44627">
        <w:rPr>
          <w:rFonts w:ascii="Arial" w:eastAsia="Times New Roman" w:hAnsi="Arial" w:cs="Arial"/>
          <w:color w:val="222222"/>
          <w:sz w:val="25"/>
          <w:szCs w:val="25"/>
          <w:lang w:eastAsia="ru-RU"/>
        </w:rPr>
        <w:t>также</w:t>
      </w:r>
      <w:r w:rsidRPr="000279FA">
        <w:rPr>
          <w:rFonts w:ascii="Arial" w:eastAsia="Times New Roman" w:hAnsi="Arial" w:cs="Arial"/>
          <w:color w:val="222222"/>
          <w:sz w:val="25"/>
          <w:szCs w:val="25"/>
          <w:lang w:eastAsia="ru-RU"/>
        </w:rPr>
        <w:t xml:space="preserve"> произведения народной музыки. В </w:t>
      </w:r>
      <w:r w:rsidRPr="000279FA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Центре Славянской Культуры г. Алматы</w:t>
      </w:r>
      <w:r w:rsidRPr="000279FA">
        <w:rPr>
          <w:rFonts w:ascii="Arial" w:eastAsia="Times New Roman" w:hAnsi="Arial" w:cs="Arial"/>
          <w:color w:val="222222"/>
          <w:sz w:val="25"/>
          <w:szCs w:val="25"/>
          <w:lang w:eastAsia="ru-RU"/>
        </w:rPr>
        <w:t> считают, что именно народное творчество определяет статус того или иного народа. К народному творчеству надо приобщаться с детских лет. Познавая с раннего детства доброту, ребенок учится сам делать добрые дела. А мир и процветание в стране – это есть величайшее ДОБРО. Это смысл жизни всего прогрессивного человечества.</w:t>
      </w:r>
    </w:p>
    <w:p w:rsidR="000279FA" w:rsidRPr="000279FA" w:rsidRDefault="000279FA" w:rsidP="000279FA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0279FA">
        <w:rPr>
          <w:rFonts w:ascii="Arial" w:eastAsia="Times New Roman" w:hAnsi="Arial" w:cs="Arial"/>
          <w:color w:val="212529"/>
          <w:sz w:val="25"/>
          <w:szCs w:val="25"/>
          <w:lang w:eastAsia="ru-RU"/>
        </w:rPr>
        <w:t> </w:t>
      </w:r>
      <w:r w:rsidRPr="000279FA">
        <w:rPr>
          <w:rFonts w:ascii="Arial" w:eastAsia="Times New Roman" w:hAnsi="Arial" w:cs="Arial"/>
          <w:color w:val="222222"/>
          <w:sz w:val="25"/>
          <w:szCs w:val="25"/>
          <w:lang w:eastAsia="ru-RU"/>
        </w:rPr>
        <w:t xml:space="preserve">Детский оркестр «Русские узоры», существующий в Алматы с 1981 года, широко известен и в Казахстане, и за его пределами. </w:t>
      </w:r>
      <w:proofErr w:type="spellStart"/>
      <w:r w:rsidRPr="000279FA">
        <w:rPr>
          <w:rFonts w:ascii="Arial" w:eastAsia="Times New Roman" w:hAnsi="Arial" w:cs="Arial"/>
          <w:color w:val="222222"/>
          <w:sz w:val="25"/>
          <w:szCs w:val="25"/>
          <w:lang w:eastAsia="ru-RU"/>
        </w:rPr>
        <w:t>Алматинский</w:t>
      </w:r>
      <w:proofErr w:type="spellEnd"/>
      <w:r w:rsidRPr="000279FA">
        <w:rPr>
          <w:rFonts w:ascii="Arial" w:eastAsia="Times New Roman" w:hAnsi="Arial" w:cs="Arial"/>
          <w:color w:val="222222"/>
          <w:sz w:val="25"/>
          <w:szCs w:val="25"/>
          <w:lang w:eastAsia="ru-RU"/>
        </w:rPr>
        <w:t xml:space="preserve"> Дом детского творчества № 3 – наследие советской эпохи, чудом пережившее непростое первое десятилетие </w:t>
      </w:r>
      <w:r w:rsidRPr="000279FA">
        <w:rPr>
          <w:rFonts w:ascii="Arial" w:eastAsia="Times New Roman" w:hAnsi="Arial" w:cs="Arial"/>
          <w:color w:val="222222"/>
          <w:sz w:val="25"/>
          <w:szCs w:val="25"/>
          <w:lang w:eastAsia="ru-RU"/>
        </w:rPr>
        <w:lastRenderedPageBreak/>
        <w:t>независимости и функционирующее до настоящего времени. Дети самых разных национальностей, проявляющие широкий интерес к русской культуре, выступают на уровне взрослых профессиональных коллективов и завоёвывают награды республиканского и международного уровня. Все это стало возможным благодаря грамотной и слаженной работе руководителя этого коллектива.</w:t>
      </w:r>
    </w:p>
    <w:p w:rsidR="000279FA" w:rsidRPr="000279FA" w:rsidRDefault="000279FA" w:rsidP="000279FA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r w:rsidRPr="000279FA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Под руководством </w:t>
      </w:r>
      <w:r w:rsidRPr="000279FA">
        <w:rPr>
          <w:rFonts w:ascii="Arial" w:eastAsia="Times New Roman" w:hAnsi="Arial" w:cs="Arial"/>
          <w:color w:val="222222"/>
          <w:sz w:val="25"/>
          <w:szCs w:val="25"/>
          <w:lang w:eastAsia="ru-RU"/>
        </w:rPr>
        <w:t xml:space="preserve">Евгения </w:t>
      </w:r>
      <w:proofErr w:type="spellStart"/>
      <w:r w:rsidRPr="000279FA">
        <w:rPr>
          <w:rFonts w:ascii="Arial" w:eastAsia="Times New Roman" w:hAnsi="Arial" w:cs="Arial"/>
          <w:color w:val="222222"/>
          <w:sz w:val="25"/>
          <w:szCs w:val="25"/>
          <w:lang w:eastAsia="ru-RU"/>
        </w:rPr>
        <w:t>Простомолотова</w:t>
      </w:r>
      <w:proofErr w:type="spellEnd"/>
      <w:r w:rsidRPr="000279FA">
        <w:rPr>
          <w:rFonts w:ascii="Arial" w:eastAsia="Times New Roman" w:hAnsi="Arial" w:cs="Arial"/>
          <w:color w:val="222222"/>
          <w:sz w:val="25"/>
          <w:szCs w:val="25"/>
          <w:lang w:eastAsia="ru-RU"/>
        </w:rPr>
        <w:t xml:space="preserve"> детский оркестр «Русские узоры» неоднократн</w:t>
      </w:r>
      <w:r w:rsidRPr="000279FA">
        <w:rPr>
          <w:rFonts w:ascii="Arial" w:eastAsia="Times New Roman" w:hAnsi="Arial" w:cs="Arial"/>
          <w:b/>
          <w:bCs/>
          <w:color w:val="222222"/>
          <w:sz w:val="25"/>
          <w:szCs w:val="25"/>
          <w:lang w:eastAsia="ru-RU"/>
        </w:rPr>
        <w:t>о</w:t>
      </w:r>
      <w:r w:rsidRPr="000279FA">
        <w:rPr>
          <w:rFonts w:ascii="Arial" w:eastAsia="Times New Roman" w:hAnsi="Arial" w:cs="Arial"/>
          <w:b/>
          <w:bCs/>
          <w:color w:val="212529"/>
          <w:sz w:val="25"/>
          <w:szCs w:val="25"/>
          <w:lang w:eastAsia="ru-RU"/>
        </w:rPr>
        <w:t> </w:t>
      </w:r>
      <w:r w:rsidRPr="000279FA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становился лауреатом различных международных конкурсов и фестивалей, как в Казахстане, так и за рубежом.</w:t>
      </w:r>
    </w:p>
    <w:p w:rsidR="000279FA" w:rsidRDefault="000279FA" w:rsidP="000279FA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i/>
          <w:iCs/>
          <w:color w:val="222222"/>
          <w:sz w:val="25"/>
          <w:szCs w:val="25"/>
          <w:lang w:eastAsia="ru-RU"/>
        </w:rPr>
      </w:pPr>
      <w:r w:rsidRPr="000279FA">
        <w:rPr>
          <w:rFonts w:ascii="Arial" w:eastAsia="Times New Roman" w:hAnsi="Arial" w:cs="Arial"/>
          <w:i/>
          <w:iCs/>
          <w:color w:val="222222"/>
          <w:sz w:val="25"/>
          <w:szCs w:val="25"/>
          <w:lang w:eastAsia="ru-RU"/>
        </w:rPr>
        <w:t xml:space="preserve">«Русские музыкальные инструменты в Казахстане имеют такую же ценность, как и казахские. Русский баян и домра и звучат в казахских народных оркестрах, играя полноценную роль. Роль детского русского народного оркестра имеет большое значение в музыкальной педагогике. И глядя на то, с каким увлечением в русском оркестре занимаются детишки разных национальностей, думаю, можно смело говорить об актуальности русского оркестра в республике», — сказал руководитель </w:t>
      </w:r>
      <w:proofErr w:type="spellStart"/>
      <w:r w:rsidRPr="000279FA">
        <w:rPr>
          <w:rFonts w:ascii="Arial" w:eastAsia="Times New Roman" w:hAnsi="Arial" w:cs="Arial"/>
          <w:i/>
          <w:iCs/>
          <w:color w:val="222222"/>
          <w:sz w:val="25"/>
          <w:szCs w:val="25"/>
          <w:lang w:eastAsia="ru-RU"/>
        </w:rPr>
        <w:t>Алматинского</w:t>
      </w:r>
      <w:proofErr w:type="spellEnd"/>
      <w:r w:rsidRPr="000279FA">
        <w:rPr>
          <w:rFonts w:ascii="Arial" w:eastAsia="Times New Roman" w:hAnsi="Arial" w:cs="Arial"/>
          <w:i/>
          <w:iCs/>
          <w:color w:val="222222"/>
          <w:sz w:val="25"/>
          <w:szCs w:val="25"/>
          <w:lang w:eastAsia="ru-RU"/>
        </w:rPr>
        <w:t xml:space="preserve"> оркестра народных инструментов.</w:t>
      </w:r>
    </w:p>
    <w:p w:rsidR="00E44627" w:rsidRPr="000279FA" w:rsidRDefault="00E44627" w:rsidP="000279FA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i/>
          <w:iCs/>
          <w:color w:val="212529"/>
          <w:sz w:val="25"/>
          <w:szCs w:val="25"/>
          <w:lang w:eastAsia="ru-RU"/>
        </w:rPr>
      </w:pPr>
      <w:r w:rsidRPr="00E44627">
        <w:rPr>
          <w:rFonts w:ascii="Arial" w:eastAsia="Times New Roman" w:hAnsi="Arial" w:cs="Arial"/>
          <w:b/>
          <w:i/>
          <w:iCs/>
          <w:color w:val="222222"/>
          <w:sz w:val="25"/>
          <w:szCs w:val="25"/>
          <w:lang w:eastAsia="ru-RU"/>
        </w:rPr>
        <w:t>Автор:</w:t>
      </w:r>
      <w:r>
        <w:rPr>
          <w:rFonts w:ascii="Arial" w:eastAsia="Times New Roman" w:hAnsi="Arial" w:cs="Arial"/>
          <w:i/>
          <w:iCs/>
          <w:color w:val="222222"/>
          <w:sz w:val="25"/>
          <w:szCs w:val="25"/>
          <w:lang w:eastAsia="ru-RU"/>
        </w:rPr>
        <w:t xml:space="preserve"> </w:t>
      </w:r>
      <w:hyperlink r:id="rId7" w:history="1">
        <w:r w:rsidRPr="00E44627">
          <w:rPr>
            <w:rFonts w:ascii="Arial" w:hAnsi="Arial" w:cs="Arial"/>
            <w:color w:val="346EB8"/>
            <w:sz w:val="21"/>
            <w:szCs w:val="21"/>
            <w:shd w:val="clear" w:color="auto" w:fill="FFFFFF"/>
          </w:rPr>
          <w:t>Венера Баталова</w:t>
        </w:r>
      </w:hyperlink>
    </w:p>
    <w:p w:rsidR="000279FA" w:rsidRPr="000279FA" w:rsidRDefault="000279FA" w:rsidP="000279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0279F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В статье:</w:t>
      </w:r>
    </w:p>
    <w:p w:rsidR="000279FA" w:rsidRPr="00E44627" w:rsidRDefault="000279FA" w:rsidP="000279FA">
      <w:pPr>
        <w:shd w:val="clear" w:color="auto" w:fill="FFFFFF"/>
        <w:spacing w:line="240" w:lineRule="auto"/>
        <w:rPr>
          <w:rFonts w:ascii="Arial" w:eastAsia="Times New Roman" w:hAnsi="Arial" w:cs="Arial"/>
          <w:color w:val="C45911" w:themeColor="accent2" w:themeShade="BF"/>
          <w:sz w:val="25"/>
          <w:szCs w:val="25"/>
          <w:lang w:eastAsia="ru-RU"/>
        </w:rPr>
      </w:pPr>
      <w:hyperlink r:id="rId8" w:history="1">
        <w:r w:rsidRPr="000279FA">
          <w:rPr>
            <w:rFonts w:ascii="Arial" w:eastAsia="Times New Roman" w:hAnsi="Arial" w:cs="Arial"/>
            <w:color w:val="C45911" w:themeColor="accent2" w:themeShade="BF"/>
            <w:sz w:val="25"/>
            <w:szCs w:val="25"/>
            <w:lang w:eastAsia="ru-RU"/>
          </w:rPr>
          <w:t>Казахстан</w:t>
        </w:r>
      </w:hyperlink>
      <w:r w:rsidR="00E44627">
        <w:rPr>
          <w:rFonts w:ascii="Arial" w:eastAsia="Times New Roman" w:hAnsi="Arial" w:cs="Arial"/>
          <w:color w:val="C45911" w:themeColor="accent2" w:themeShade="BF"/>
          <w:sz w:val="25"/>
          <w:szCs w:val="25"/>
          <w:lang w:eastAsia="ru-RU"/>
        </w:rPr>
        <w:t>,</w:t>
      </w:r>
      <w:r w:rsidRPr="000279FA">
        <w:rPr>
          <w:rFonts w:ascii="Arial" w:eastAsia="Times New Roman" w:hAnsi="Arial" w:cs="Arial"/>
          <w:color w:val="C45911" w:themeColor="accent2" w:themeShade="BF"/>
          <w:sz w:val="25"/>
          <w:szCs w:val="25"/>
          <w:lang w:eastAsia="ru-RU"/>
        </w:rPr>
        <w:t> </w:t>
      </w:r>
      <w:hyperlink r:id="rId9" w:history="1">
        <w:r w:rsidRPr="000279FA">
          <w:rPr>
            <w:rFonts w:ascii="Arial" w:eastAsia="Times New Roman" w:hAnsi="Arial" w:cs="Arial"/>
            <w:color w:val="C45911" w:themeColor="accent2" w:themeShade="BF"/>
            <w:sz w:val="25"/>
            <w:szCs w:val="25"/>
            <w:lang w:eastAsia="ru-RU"/>
          </w:rPr>
          <w:t>Алматы</w:t>
        </w:r>
      </w:hyperlink>
      <w:r w:rsidR="00E44627">
        <w:rPr>
          <w:rFonts w:ascii="Arial" w:eastAsia="Times New Roman" w:hAnsi="Arial" w:cs="Arial"/>
          <w:color w:val="C45911" w:themeColor="accent2" w:themeShade="BF"/>
          <w:sz w:val="25"/>
          <w:szCs w:val="25"/>
          <w:lang w:eastAsia="ru-RU"/>
        </w:rPr>
        <w:t>,</w:t>
      </w:r>
      <w:r w:rsidRPr="000279FA">
        <w:rPr>
          <w:rFonts w:ascii="Arial" w:eastAsia="Times New Roman" w:hAnsi="Arial" w:cs="Arial"/>
          <w:color w:val="C45911" w:themeColor="accent2" w:themeShade="BF"/>
          <w:sz w:val="25"/>
          <w:szCs w:val="25"/>
          <w:lang w:eastAsia="ru-RU"/>
        </w:rPr>
        <w:t> </w:t>
      </w:r>
      <w:hyperlink r:id="rId10" w:history="1">
        <w:r w:rsidRPr="000279FA">
          <w:rPr>
            <w:rFonts w:ascii="Arial" w:eastAsia="Times New Roman" w:hAnsi="Arial" w:cs="Arial"/>
            <w:color w:val="C45911" w:themeColor="accent2" w:themeShade="BF"/>
            <w:sz w:val="25"/>
            <w:szCs w:val="25"/>
            <w:lang w:eastAsia="ru-RU"/>
          </w:rPr>
          <w:t>АНК</w:t>
        </w:r>
      </w:hyperlink>
      <w:r w:rsidR="00E44627">
        <w:rPr>
          <w:rFonts w:ascii="Arial" w:eastAsia="Times New Roman" w:hAnsi="Arial" w:cs="Arial"/>
          <w:color w:val="C45911" w:themeColor="accent2" w:themeShade="BF"/>
          <w:sz w:val="25"/>
          <w:szCs w:val="25"/>
          <w:lang w:eastAsia="ru-RU"/>
        </w:rPr>
        <w:t>.</w:t>
      </w:r>
      <w:bookmarkStart w:id="0" w:name="_GoBack"/>
      <w:bookmarkEnd w:id="0"/>
    </w:p>
    <w:p w:rsidR="00E44627" w:rsidRDefault="00E44627" w:rsidP="000279FA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</w:p>
    <w:p w:rsidR="000279FA" w:rsidRPr="000279FA" w:rsidRDefault="00E44627" w:rsidP="000279FA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  <w:hyperlink r:id="rId11" w:history="1">
        <w:r w:rsidRPr="00F000A2">
          <w:rPr>
            <w:rStyle w:val="a3"/>
            <w:rFonts w:ascii="Arial" w:eastAsia="Times New Roman" w:hAnsi="Arial" w:cs="Arial"/>
            <w:sz w:val="25"/>
            <w:szCs w:val="25"/>
            <w:lang w:eastAsia="ru-RU"/>
          </w:rPr>
          <w:t>https://newtimes.kz/regiony/136877-russkii-baian-i-kazakhskaia-dombra-odinakovo-zvuchat-v-narodnykh-orkestrakh?fbclid=IwAR1otDYulP_n9ESW15bi0t7g2k_PgNCWILcTDgGu2XZl9WPD5-yjwSpsb20</w:t>
        </w:r>
      </w:hyperlink>
      <w:r>
        <w:rPr>
          <w:rFonts w:ascii="Arial" w:eastAsia="Times New Roman" w:hAnsi="Arial" w:cs="Arial"/>
          <w:color w:val="212529"/>
          <w:sz w:val="25"/>
          <w:szCs w:val="25"/>
          <w:lang w:eastAsia="ru-RU"/>
        </w:rPr>
        <w:t xml:space="preserve"> </w:t>
      </w:r>
    </w:p>
    <w:p w:rsidR="009F0758" w:rsidRDefault="009F0758"/>
    <w:sectPr w:rsidR="009F0758" w:rsidSect="000279FA">
      <w:pgSz w:w="11906" w:h="16838"/>
      <w:pgMar w:top="568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FA"/>
    <w:rsid w:val="000279FA"/>
    <w:rsid w:val="009F0758"/>
    <w:rsid w:val="00E4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C1FB1-3A70-47CA-B2B2-C26FEA31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46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5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80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7520">
              <w:blockQuote w:val="1"/>
              <w:marLeft w:val="450"/>
              <w:marRight w:val="0"/>
              <w:marTop w:val="375"/>
              <w:marBottom w:val="375"/>
              <w:divBdr>
                <w:top w:val="none" w:sz="0" w:space="0" w:color="auto"/>
                <w:left w:val="single" w:sz="24" w:space="15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261380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times.kz/tag/kazakhstan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ewtimes.kz/author/21641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newtimes.kz/regiony/136877-russkii-baian-i-kazakhskaia-dombra-odinakovo-zvuchat-v-narodnykh-orkestrakh?fbclid=IwAR1otDYulP_n9ESW15bi0t7g2k_PgNCWILcTDgGu2XZl9WPD5-yjwSpsb20" TargetMode="External"/><Relationship Id="rId5" Type="http://schemas.openxmlformats.org/officeDocument/2006/relationships/hyperlink" Target="https://newtimes.kz/" TargetMode="External"/><Relationship Id="rId10" Type="http://schemas.openxmlformats.org/officeDocument/2006/relationships/hyperlink" Target="https://newtimes.kz/tag/ank-1/" TargetMode="External"/><Relationship Id="rId4" Type="http://schemas.openxmlformats.org/officeDocument/2006/relationships/hyperlink" Target="https://newtimes.kz/" TargetMode="External"/><Relationship Id="rId9" Type="http://schemas.openxmlformats.org/officeDocument/2006/relationships/hyperlink" Target="https://newtimes.kz/tag/alma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486</Words>
  <Characters>2776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2021-11-14T01:58:00Z</dcterms:created>
  <dcterms:modified xsi:type="dcterms:W3CDTF">2021-11-14T02:05:00Z</dcterms:modified>
</cp:coreProperties>
</file>