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70" w:rsidRDefault="00355E4D" w:rsidP="00FD7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урока по Всемирной истории</w:t>
      </w:r>
      <w:r w:rsidR="00FD7B70">
        <w:rPr>
          <w:rFonts w:ascii="Times New Roman" w:hAnsi="Times New Roman"/>
          <w:sz w:val="28"/>
          <w:szCs w:val="28"/>
        </w:rPr>
        <w:t xml:space="preserve"> (9 класс)</w:t>
      </w:r>
    </w:p>
    <w:p w:rsidR="00FD7B70" w:rsidRPr="000C09DF" w:rsidRDefault="00FD7B70" w:rsidP="000C09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учитель истории и обществознания </w:t>
      </w:r>
      <w:r w:rsidR="00355E4D">
        <w:rPr>
          <w:rFonts w:ascii="Times New Roman" w:hAnsi="Times New Roman"/>
          <w:sz w:val="28"/>
          <w:szCs w:val="28"/>
        </w:rPr>
        <w:t>Аргимбаев Мансур Эримбекович</w:t>
      </w:r>
    </w:p>
    <w:p w:rsidR="00AD4149" w:rsidRPr="0013121A" w:rsidRDefault="00AD4149" w:rsidP="00AD414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121A">
        <w:rPr>
          <w:rFonts w:ascii="Times New Roman" w:hAnsi="Times New Roman"/>
          <w:b/>
          <w:sz w:val="28"/>
          <w:szCs w:val="28"/>
        </w:rPr>
        <w:t>Новая тема урока: «Россия в Первой мировой войне»</w:t>
      </w:r>
    </w:p>
    <w:p w:rsidR="00AD4149" w:rsidRPr="0013121A" w:rsidRDefault="00AD4149" w:rsidP="00AD414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121A">
        <w:rPr>
          <w:rFonts w:ascii="Times New Roman" w:hAnsi="Times New Roman"/>
          <w:b/>
          <w:sz w:val="28"/>
          <w:szCs w:val="28"/>
        </w:rPr>
        <w:t>ЦУУ:</w:t>
      </w:r>
    </w:p>
    <w:p w:rsidR="00AD4149" w:rsidRDefault="00AD4149" w:rsidP="00AD414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цель:</w:t>
      </w:r>
      <w:r>
        <w:rPr>
          <w:rFonts w:ascii="Times New Roman" w:hAnsi="Times New Roman"/>
          <w:sz w:val="28"/>
          <w:szCs w:val="28"/>
        </w:rPr>
        <w:br/>
        <w:t>- объяснить учащи</w:t>
      </w:r>
      <w:r w:rsidR="00BB4EFC">
        <w:rPr>
          <w:rFonts w:ascii="Times New Roman" w:hAnsi="Times New Roman"/>
          <w:sz w:val="28"/>
          <w:szCs w:val="28"/>
        </w:rPr>
        <w:t xml:space="preserve">мся, что причинами втягивания России в мировую войну были нараставшие международные </w:t>
      </w:r>
      <w:r w:rsidR="00BB4EFC">
        <w:rPr>
          <w:rFonts w:ascii="Times New Roman" w:hAnsi="Times New Roman"/>
          <w:sz w:val="28"/>
          <w:szCs w:val="28"/>
        </w:rPr>
        <w:br/>
        <w:t xml:space="preserve">  противоречия, которые непосредственно затрагивали интересы России;</w:t>
      </w:r>
      <w:r w:rsidR="00BB4EFC">
        <w:rPr>
          <w:rFonts w:ascii="Times New Roman" w:hAnsi="Times New Roman"/>
          <w:sz w:val="28"/>
          <w:szCs w:val="28"/>
        </w:rPr>
        <w:br/>
        <w:t>- раскрыть ход военных действий на Восточном фронте в 1914 – 1916;</w:t>
      </w:r>
      <w:r w:rsidR="00BB4EFC">
        <w:rPr>
          <w:rFonts w:ascii="Times New Roman" w:hAnsi="Times New Roman"/>
          <w:sz w:val="28"/>
          <w:szCs w:val="28"/>
        </w:rPr>
        <w:br/>
        <w:t>- проанализировать влияние Первой мировой войны на внутреннее положение в стране;</w:t>
      </w:r>
      <w:r w:rsidR="00BB4EFC">
        <w:rPr>
          <w:rFonts w:ascii="Times New Roman" w:hAnsi="Times New Roman"/>
          <w:sz w:val="28"/>
          <w:szCs w:val="28"/>
        </w:rPr>
        <w:br/>
        <w:t>- объяснить причины катастрофического падения престижа императорской власти;</w:t>
      </w:r>
      <w:r w:rsidR="00BB4EFC">
        <w:rPr>
          <w:rFonts w:ascii="Times New Roman" w:hAnsi="Times New Roman"/>
          <w:sz w:val="28"/>
          <w:szCs w:val="28"/>
        </w:rPr>
        <w:br/>
        <w:t>- объяснить итоги Первой мировой войны.</w:t>
      </w:r>
    </w:p>
    <w:p w:rsidR="00BB4EFC" w:rsidRDefault="00BB4EFC" w:rsidP="00AD414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цель: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 w:rsidR="0013121A">
        <w:rPr>
          <w:rFonts w:ascii="Times New Roman" w:hAnsi="Times New Roman"/>
          <w:sz w:val="28"/>
          <w:szCs w:val="28"/>
        </w:rPr>
        <w:t>продолжить воспитание чувства неприятия захватнической войны;</w:t>
      </w:r>
      <w:r w:rsidR="0013121A">
        <w:rPr>
          <w:rFonts w:ascii="Times New Roman" w:hAnsi="Times New Roman"/>
          <w:sz w:val="28"/>
          <w:szCs w:val="28"/>
        </w:rPr>
        <w:br/>
        <w:t xml:space="preserve">- продолжить воспитание чувства патриотизма, гуманизма, толерантности, уважение к своему народу и гордость   </w:t>
      </w:r>
      <w:r w:rsidR="0013121A">
        <w:rPr>
          <w:rFonts w:ascii="Times New Roman" w:hAnsi="Times New Roman"/>
          <w:sz w:val="28"/>
          <w:szCs w:val="28"/>
        </w:rPr>
        <w:br/>
        <w:t xml:space="preserve">  за совершенные подвиги, гордость за страну;</w:t>
      </w:r>
    </w:p>
    <w:p w:rsidR="0013121A" w:rsidRDefault="0013121A" w:rsidP="00AD4149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 цель:</w:t>
      </w:r>
      <w:r>
        <w:rPr>
          <w:rFonts w:ascii="Times New Roman" w:hAnsi="Times New Roman"/>
          <w:sz w:val="28"/>
          <w:szCs w:val="28"/>
        </w:rPr>
        <w:br/>
        <w:t>- продолжить развитие навыков аналитической деятельности, умение устанавливать причинно-следственные связи, умение выделять главные и второстепенные факты, умение обобщать и делать выводы.</w:t>
      </w:r>
    </w:p>
    <w:p w:rsidR="0013121A" w:rsidRDefault="0013121A" w:rsidP="001312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121A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 мел, доска, карта «Россия в Первой мировой войне», мультимедийное оборудование.</w:t>
      </w:r>
    </w:p>
    <w:p w:rsidR="0013121A" w:rsidRDefault="0013121A" w:rsidP="001312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3121A">
        <w:rPr>
          <w:rFonts w:ascii="Times New Roman" w:hAnsi="Times New Roman"/>
          <w:b/>
          <w:sz w:val="28"/>
          <w:szCs w:val="28"/>
        </w:rPr>
        <w:lastRenderedPageBreak/>
        <w:t>Методическая литература:</w:t>
      </w:r>
    </w:p>
    <w:p w:rsidR="0013121A" w:rsidRPr="00771253" w:rsidRDefault="00355E4D" w:rsidP="0013121A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 А.А. История</w:t>
      </w:r>
      <w:r w:rsidR="0013121A">
        <w:rPr>
          <w:rFonts w:ascii="Times New Roman" w:hAnsi="Times New Roman"/>
          <w:sz w:val="28"/>
          <w:szCs w:val="28"/>
        </w:rPr>
        <w:t xml:space="preserve">, </w:t>
      </w:r>
      <w:r w:rsidR="0013121A">
        <w:rPr>
          <w:rFonts w:ascii="Times New Roman" w:hAnsi="Times New Roman"/>
          <w:sz w:val="28"/>
          <w:szCs w:val="28"/>
          <w:lang w:val="en-US"/>
        </w:rPr>
        <w:t>XX</w:t>
      </w:r>
      <w:r w:rsidR="0013121A" w:rsidRPr="0013121A">
        <w:rPr>
          <w:rFonts w:ascii="Times New Roman" w:hAnsi="Times New Roman"/>
          <w:sz w:val="28"/>
          <w:szCs w:val="28"/>
        </w:rPr>
        <w:t xml:space="preserve"> </w:t>
      </w:r>
      <w:r w:rsidR="0013121A">
        <w:rPr>
          <w:rFonts w:ascii="Times New Roman" w:hAnsi="Times New Roman"/>
          <w:sz w:val="28"/>
          <w:szCs w:val="28"/>
        </w:rPr>
        <w:t>–</w:t>
      </w:r>
      <w:r w:rsidR="0013121A" w:rsidRPr="0013121A">
        <w:rPr>
          <w:rFonts w:ascii="Times New Roman" w:hAnsi="Times New Roman"/>
          <w:sz w:val="28"/>
          <w:szCs w:val="28"/>
        </w:rPr>
        <w:t xml:space="preserve"> </w:t>
      </w:r>
      <w:r w:rsidR="0013121A">
        <w:rPr>
          <w:rFonts w:ascii="Times New Roman" w:hAnsi="Times New Roman"/>
          <w:sz w:val="28"/>
          <w:szCs w:val="28"/>
        </w:rPr>
        <w:t xml:space="preserve">начало </w:t>
      </w:r>
      <w:r w:rsidR="0013121A">
        <w:rPr>
          <w:rFonts w:ascii="Times New Roman" w:hAnsi="Times New Roman"/>
          <w:sz w:val="28"/>
          <w:szCs w:val="28"/>
          <w:lang w:val="en-US"/>
        </w:rPr>
        <w:t>XIX</w:t>
      </w:r>
      <w:r w:rsidR="0013121A" w:rsidRPr="0013121A">
        <w:rPr>
          <w:rFonts w:ascii="Times New Roman" w:hAnsi="Times New Roman"/>
          <w:sz w:val="28"/>
          <w:szCs w:val="28"/>
        </w:rPr>
        <w:t xml:space="preserve"> </w:t>
      </w:r>
      <w:r w:rsidR="0013121A">
        <w:rPr>
          <w:rFonts w:ascii="Times New Roman" w:hAnsi="Times New Roman"/>
          <w:sz w:val="28"/>
          <w:szCs w:val="28"/>
        </w:rPr>
        <w:t>века, 9 класс: учебник для образовательных организаций / А.А.Данилов, Л.Г.Косулина</w:t>
      </w:r>
      <w:r w:rsidR="00FD7B70">
        <w:rPr>
          <w:rFonts w:ascii="Times New Roman" w:hAnsi="Times New Roman"/>
          <w:sz w:val="28"/>
          <w:szCs w:val="28"/>
        </w:rPr>
        <w:t>. – М.: Просвещение, 2015</w:t>
      </w:r>
      <w:r w:rsidR="00771253">
        <w:rPr>
          <w:rFonts w:ascii="Times New Roman" w:hAnsi="Times New Roman"/>
          <w:sz w:val="28"/>
          <w:szCs w:val="28"/>
        </w:rPr>
        <w:t>. – 400 с.</w:t>
      </w:r>
    </w:p>
    <w:p w:rsidR="00771253" w:rsidRPr="00771253" w:rsidRDefault="00771253" w:rsidP="0013121A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 А.А. Поурочные разра</w:t>
      </w:r>
      <w:r w:rsidR="00355E4D">
        <w:rPr>
          <w:rFonts w:ascii="Times New Roman" w:hAnsi="Times New Roman"/>
          <w:sz w:val="28"/>
          <w:szCs w:val="28"/>
        </w:rPr>
        <w:t>ботки к учебнику «История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77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7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начало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77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века», 9 класс. Книга для учителя / А.А.Данилов, Л.Г.К</w:t>
      </w:r>
      <w:r w:rsidR="00FD7B70">
        <w:rPr>
          <w:rFonts w:ascii="Times New Roman" w:hAnsi="Times New Roman"/>
          <w:sz w:val="28"/>
          <w:szCs w:val="28"/>
        </w:rPr>
        <w:t>осулина. – М.: Просвещение, 2015</w:t>
      </w:r>
      <w:r>
        <w:rPr>
          <w:rFonts w:ascii="Times New Roman" w:hAnsi="Times New Roman"/>
          <w:sz w:val="28"/>
          <w:szCs w:val="28"/>
        </w:rPr>
        <w:t xml:space="preserve"> – 208 с.</w:t>
      </w:r>
    </w:p>
    <w:p w:rsidR="00771253" w:rsidRPr="00771253" w:rsidRDefault="00771253" w:rsidP="0077125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/>
          <w:sz w:val="28"/>
          <w:szCs w:val="28"/>
        </w:rPr>
        <w:t>комбинированный</w:t>
      </w:r>
      <w:bookmarkStart w:id="0" w:name="_GoBack"/>
      <w:bookmarkEnd w:id="0"/>
    </w:p>
    <w:p w:rsidR="00AD4149" w:rsidRDefault="00AD4149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1253" w:rsidRPr="00AD4149" w:rsidRDefault="00771253" w:rsidP="00AD414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75D09" w:rsidRDefault="00575D09" w:rsidP="00AD4149">
      <w:pPr>
        <w:spacing w:after="0" w:line="360" w:lineRule="auto"/>
        <w:ind w:firstLine="709"/>
      </w:pPr>
    </w:p>
    <w:tbl>
      <w:tblPr>
        <w:tblStyle w:val="a3"/>
        <w:tblW w:w="1572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2399"/>
        <w:gridCol w:w="8789"/>
        <w:gridCol w:w="3827"/>
        <w:gridCol w:w="709"/>
      </w:tblGrid>
      <w:tr w:rsidR="00575D09" w:rsidRPr="00F035DD" w:rsidTr="00F035DD">
        <w:trPr>
          <w:trHeight w:val="631"/>
        </w:trPr>
        <w:tc>
          <w:tcPr>
            <w:tcW w:w="2399" w:type="dxa"/>
          </w:tcPr>
          <w:p w:rsidR="00575D09" w:rsidRPr="00F035DD" w:rsidRDefault="00771253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</w:p>
        </w:tc>
        <w:tc>
          <w:tcPr>
            <w:tcW w:w="8789" w:type="dxa"/>
          </w:tcPr>
          <w:p w:rsidR="00575D09" w:rsidRPr="00F035DD" w:rsidRDefault="00771253" w:rsidP="00771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575D09" w:rsidRPr="00F035DD" w:rsidRDefault="00771253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709" w:type="dxa"/>
          </w:tcPr>
          <w:p w:rsidR="00575D09" w:rsidRPr="00F035DD" w:rsidRDefault="00771253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575D09" w:rsidRPr="00F035DD" w:rsidTr="00F035DD">
        <w:trPr>
          <w:trHeight w:val="766"/>
        </w:trPr>
        <w:tc>
          <w:tcPr>
            <w:tcW w:w="2399" w:type="dxa"/>
          </w:tcPr>
          <w:p w:rsidR="00575D09" w:rsidRPr="00F035DD" w:rsidRDefault="00771253" w:rsidP="00771253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8789" w:type="dxa"/>
          </w:tcPr>
          <w:p w:rsidR="00575D09" w:rsidRPr="00F035DD" w:rsidRDefault="00771253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Здравствуйте ребята, садитесь. Проверка присутствующих.</w:t>
            </w:r>
          </w:p>
        </w:tc>
        <w:tc>
          <w:tcPr>
            <w:tcW w:w="3827" w:type="dxa"/>
          </w:tcPr>
          <w:p w:rsidR="00575D09" w:rsidRPr="00F035DD" w:rsidRDefault="00575D09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75D09" w:rsidRPr="00F035DD" w:rsidRDefault="00771253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1253" w:rsidRPr="00F035DD" w:rsidTr="00F035DD">
        <w:trPr>
          <w:trHeight w:val="766"/>
        </w:trPr>
        <w:tc>
          <w:tcPr>
            <w:tcW w:w="2399" w:type="dxa"/>
          </w:tcPr>
          <w:p w:rsidR="00771253" w:rsidRPr="00F035DD" w:rsidRDefault="00771253" w:rsidP="00771253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домашнего задания, актуализация знаний учащихся.</w:t>
            </w:r>
          </w:p>
        </w:tc>
        <w:tc>
          <w:tcPr>
            <w:tcW w:w="8789" w:type="dxa"/>
          </w:tcPr>
          <w:p w:rsidR="00771253" w:rsidRPr="00F035DD" w:rsidRDefault="00771253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Опрос учащихся: какую тему мы изучали на прошлом уроке?</w:t>
            </w:r>
          </w:p>
          <w:p w:rsidR="00771253" w:rsidRPr="00F035DD" w:rsidRDefault="00771253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253" w:rsidRPr="00F035DD" w:rsidRDefault="00771253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Что вы знаете о духовном состоянии общества?</w:t>
            </w:r>
          </w:p>
          <w:p w:rsidR="00771253" w:rsidRPr="00F035DD" w:rsidRDefault="00771253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Расскажите о просвещении Серебряного века?</w:t>
            </w:r>
          </w:p>
          <w:p w:rsidR="00771253" w:rsidRPr="00F035DD" w:rsidRDefault="00771253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Что представляла собой наука Серебряного века?</w:t>
            </w:r>
          </w:p>
          <w:p w:rsidR="00771253" w:rsidRPr="00F035DD" w:rsidRDefault="00771253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Что представляла собой литература данного времени?</w:t>
            </w:r>
          </w:p>
          <w:p w:rsidR="00771253" w:rsidRPr="00F035DD" w:rsidRDefault="00771253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Сто представляла собой живопись и </w:t>
            </w:r>
            <w:r w:rsidR="00F035DD" w:rsidRPr="00F035DD">
              <w:rPr>
                <w:rFonts w:ascii="Times New Roman" w:hAnsi="Times New Roman" w:cs="Times New Roman"/>
                <w:sz w:val="28"/>
                <w:szCs w:val="28"/>
              </w:rPr>
              <w:t>скульптура, архитектура Серебряного века?</w:t>
            </w:r>
          </w:p>
          <w:p w:rsidR="00F035DD" w:rsidRPr="00F035DD" w:rsidRDefault="00F035DD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Расскажите о музыке, балете, театре и кинематографе Серебряного века?</w:t>
            </w:r>
          </w:p>
          <w:p w:rsidR="00F035DD" w:rsidRPr="00F035DD" w:rsidRDefault="00F035DD" w:rsidP="00771253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Ребята, почему происходит подъем духовной жизни?</w:t>
            </w:r>
          </w:p>
        </w:tc>
        <w:tc>
          <w:tcPr>
            <w:tcW w:w="3827" w:type="dxa"/>
          </w:tcPr>
          <w:p w:rsidR="00771253" w:rsidRPr="00F035DD" w:rsidRDefault="00771253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«Духовная жизнь Серебряного века»</w:t>
            </w:r>
          </w:p>
          <w:p w:rsidR="00771253" w:rsidRPr="00F035DD" w:rsidRDefault="00771253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Потому, что наука, литература, а также искусство искали ответы на такие вопросы, которые не имели однозначных решений.</w:t>
            </w:r>
          </w:p>
        </w:tc>
        <w:tc>
          <w:tcPr>
            <w:tcW w:w="709" w:type="dxa"/>
          </w:tcPr>
          <w:p w:rsidR="00771253" w:rsidRPr="00F035DD" w:rsidRDefault="00771253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F035DD" w:rsidRPr="00F035DD" w:rsidTr="00F035DD">
        <w:trPr>
          <w:trHeight w:val="766"/>
        </w:trPr>
        <w:tc>
          <w:tcPr>
            <w:tcW w:w="2399" w:type="dxa"/>
          </w:tcPr>
          <w:p w:rsidR="00F035DD" w:rsidRPr="00F035DD" w:rsidRDefault="00F035DD" w:rsidP="00771253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 по предыдущей теме урока</w:t>
            </w:r>
          </w:p>
        </w:tc>
        <w:tc>
          <w:tcPr>
            <w:tcW w:w="8789" w:type="dxa"/>
          </w:tcPr>
          <w:p w:rsidR="00F035DD" w:rsidRPr="00F035DD" w:rsidRDefault="00F035DD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вступая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век, Россия менялась – рушились старые традиции и устой, но происходил расцвет всех ответвлений культуры. Во всех направлениях культурной жизни были сделаны огромные достижения, которые составляют сегодня культурное наследие нашей страны.</w:t>
            </w:r>
          </w:p>
        </w:tc>
        <w:tc>
          <w:tcPr>
            <w:tcW w:w="3827" w:type="dxa"/>
          </w:tcPr>
          <w:p w:rsidR="00F035DD" w:rsidRPr="00F035DD" w:rsidRDefault="00F035DD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35DD" w:rsidRPr="00F035DD" w:rsidRDefault="00B22835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F035DD" w:rsidRPr="00F035DD" w:rsidTr="00F035DD">
        <w:trPr>
          <w:trHeight w:val="766"/>
        </w:trPr>
        <w:tc>
          <w:tcPr>
            <w:tcW w:w="2399" w:type="dxa"/>
          </w:tcPr>
          <w:p w:rsidR="00F035DD" w:rsidRDefault="00F035DD" w:rsidP="00771253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подготовител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ьного повторения</w:t>
            </w:r>
          </w:p>
        </w:tc>
        <w:tc>
          <w:tcPr>
            <w:tcW w:w="8789" w:type="dxa"/>
          </w:tcPr>
          <w:p w:rsidR="00F035DD" w:rsidRDefault="00B22835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что такое война?</w:t>
            </w:r>
          </w:p>
          <w:p w:rsidR="00B22835" w:rsidRDefault="00B22835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думаете, каковы могут быть причины Первой мировой войны?</w:t>
            </w:r>
          </w:p>
        </w:tc>
        <w:tc>
          <w:tcPr>
            <w:tcW w:w="3827" w:type="dxa"/>
          </w:tcPr>
          <w:p w:rsidR="00F035DD" w:rsidRDefault="00B22835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Война – это конфликт, между государствами, проходящий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вооруженного противостояния.</w:t>
            </w:r>
          </w:p>
          <w:p w:rsidR="00B22835" w:rsidRDefault="00B22835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Pr="00F035DD" w:rsidRDefault="00B22835" w:rsidP="00771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Противоречие стран</w:t>
            </w:r>
          </w:p>
        </w:tc>
        <w:tc>
          <w:tcPr>
            <w:tcW w:w="709" w:type="dxa"/>
          </w:tcPr>
          <w:p w:rsidR="00F035DD" w:rsidRPr="00F035DD" w:rsidRDefault="00B22835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</w:tr>
      <w:tr w:rsidR="00575D09" w:rsidRPr="00F035DD" w:rsidTr="00F035DD">
        <w:trPr>
          <w:trHeight w:val="766"/>
        </w:trPr>
        <w:tc>
          <w:tcPr>
            <w:tcW w:w="2399" w:type="dxa"/>
          </w:tcPr>
          <w:p w:rsidR="00575D09" w:rsidRPr="00B22835" w:rsidRDefault="00575D09" w:rsidP="00B22835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B228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Причины и предпосылки ПМВ</w:t>
            </w:r>
          </w:p>
        </w:tc>
        <w:tc>
          <w:tcPr>
            <w:tcW w:w="8789" w:type="dxa"/>
          </w:tcPr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ПМВ многообразны. Они связаны с противоречиями экономического и политического развития индустриальных стран.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Обострение борьбы за сферы влияния привели к открытому столкновению между европейскими державами.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8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Причинами ПМВ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противоречия между великими державами – Германия, Франция, Великобритания, Австро-Венгрия и Россия - стремление к </w:t>
            </w:r>
            <w:r w:rsidRPr="00F035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экспансии (расширение сфер господства, осуществляемое как экономическими, так и военными средствами, дипломатическим давлением).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Еще в 19 веке формируются два противоборствующих военно-политических блока –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Тройственный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союз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Франция + Россия (франко-русский договор и военно-политическая конвенция – 1891-1893).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Позже формируется Антанта.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8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Поводом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для войны послужили события 28 июня 1914 года – на одной из улиц Сараева был убит наследник австрийского престола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Эрцгерцог Франц Фердинанд и его жена София Хотек –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Гаврилом Принцип – 19-летним боснийским сербом, членом националистической сербской террористической организации «Младо Босна»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Австрийские и германские правящие круги решили использовать сараевское убийство как предлог для войны.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1 августа 1914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Германия объявила войну России, а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3 августа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– Франции,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4 августа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в войну вступает Великобритания. Италия и США объявили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нейтралитет.</w:t>
            </w:r>
          </w:p>
          <w:p w:rsidR="00575D09" w:rsidRPr="00F035DD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Война сразу же приобрела общеевропейский характер и вскоре превратилась в мировую. В нее было вовлечено 38 государств. </w:t>
            </w:r>
          </w:p>
          <w:p w:rsidR="00B22835" w:rsidRDefault="00575D09" w:rsidP="001312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Каждая страна-участница преследовала исключительно свои интересы, война носила захватнические цели –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расширение собственных территорий за счет противника.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Россия считала важным обеспечить контроль над черноморскими проливами (Босфор и Дарданеллы), а также присоединить к западным губерниям территории со славянским населением, в частности Галицию, оказать помощь панславянскому движению на Балканах.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Панславизм</w:t>
            </w:r>
            <w:r w:rsidRPr="00F035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— идеология, распространённая в государствах, населённых славянскими народами, в основе которой лежат идеи о необходимости славянского национального политического объединения на основе этнической, культурной и языковой общности. Сформировалась в среде славянских народов в конце XVIII — первой половине XIX веков.</w:t>
            </w:r>
          </w:p>
          <w:p w:rsidR="00575D09" w:rsidRP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Начало ПМВ вызвало взрыв патриотических чувств. В крупных городах прошли многолюдные демонстрации под лозунгом «Война до победного конца!». Большинство населения России считало себя обязанным внести свой вклад в защиту Отечества.</w:t>
            </w:r>
          </w:p>
        </w:tc>
        <w:tc>
          <w:tcPr>
            <w:tcW w:w="3827" w:type="dxa"/>
          </w:tcPr>
          <w:p w:rsidR="00575D09" w:rsidRPr="00F035DD" w:rsidRDefault="00B22835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575D09"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Тройственный союз (1882) – Германия, Анстро-Венгрия, Италия.</w:t>
            </w:r>
          </w:p>
          <w:p w:rsidR="00575D09" w:rsidRPr="00F035DD" w:rsidRDefault="00575D09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1904 – «сердечное соглашение» (Антанта) – Агнлия и Франция</w:t>
            </w: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1907 – подписание англо-русской конвенции. Вступление России в состав Антанты – Тройственная Антанта</w:t>
            </w: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5D09" w:rsidRPr="00F035DD" w:rsidRDefault="00B22835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</w:tr>
      <w:tr w:rsidR="00575D09" w:rsidRPr="00F035DD" w:rsidTr="00F035DD">
        <w:trPr>
          <w:trHeight w:val="818"/>
        </w:trPr>
        <w:tc>
          <w:tcPr>
            <w:tcW w:w="2399" w:type="dxa"/>
          </w:tcPr>
          <w:p w:rsidR="00575D09" w:rsidRPr="00B22835" w:rsidRDefault="00575D09" w:rsidP="00B22835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8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Начало военных действий</w:t>
            </w:r>
          </w:p>
        </w:tc>
        <w:tc>
          <w:tcPr>
            <w:tcW w:w="8789" w:type="dxa"/>
          </w:tcPr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 Германский генеральный штаб заранее разработал план военных действий, главной идеей которого было предотвращение войны на два фронта. С этой целью намечалось в течении 6-8 недель разгромить Францию, а затем повернуть войска против России.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С первых дней войны образовалось два фронта: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Западный (В Бельгии и Франции) и Восточный (против России).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Верховным главнокомандующим русской армией император назначил своего дядю – великого князя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Николая Николаевича.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Главным фронтом считался Западный. В августе 1914 немцы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начали наступление на Париж по плану, разработанному генералом Шлифеном в 1905г. По настойчивому требованию Франции 1-я и 2-я русские армии под командованием П.К.Ренненкампфа и А.В.Самсонова – перешли в наступление в Восточной Пруссии. Несмотря на то, что русские армии были разбиты, немецкие позиции во Франции были ослаблены. В сентябре 1914 года развернулась </w:t>
            </w: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битва на Марне,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в ходе которой участвовало около 2 млн человек. В результате битвы на Марне германские войска отступили под натиском французских и английских войск. Угроза Парижу была ликвидирована. Война приобрела позиционный характер. План Шлифена провалился. </w:t>
            </w:r>
          </w:p>
          <w:p w:rsidR="00575D09" w:rsidRPr="00F035DD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Осенью 1914 русское командование провело ряд успешных операций на юго-западном направлении против австро-вергерских войск, в результате которых были заняты Галиция и часть Буковины.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октябре 1914 германо-турецкий флот напал на русские суда в Черном море, обстрелял Севастополь, Феодосию, Новороссийск, Одессу. В декабре турецкая армия начала наступательную операцию против русских войск в Закавказье. В конце декабря русские соединения перешли в контрнаступление, нанеся турецкой армии сокрушительное поражение, и вынуждены были отступить к Эрзеруму.</w:t>
            </w:r>
          </w:p>
        </w:tc>
        <w:tc>
          <w:tcPr>
            <w:tcW w:w="3827" w:type="dxa"/>
          </w:tcPr>
          <w:p w:rsidR="00575D09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Default="00B22835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35" w:rsidRPr="00F035DD" w:rsidRDefault="00B22835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Отмечают на контурных картах</w:t>
            </w:r>
          </w:p>
        </w:tc>
        <w:tc>
          <w:tcPr>
            <w:tcW w:w="70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D09" w:rsidRPr="00F035DD" w:rsidTr="00F035DD">
        <w:trPr>
          <w:trHeight w:val="766"/>
        </w:trPr>
        <w:tc>
          <w:tcPr>
            <w:tcW w:w="2399" w:type="dxa"/>
          </w:tcPr>
          <w:p w:rsidR="00575D09" w:rsidRPr="00B22835" w:rsidRDefault="00575D09" w:rsidP="00B22835">
            <w:pPr>
              <w:pStyle w:val="a4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8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Военные действия в 1915 – 1916 гг.Брусиловский прорыв.</w:t>
            </w:r>
          </w:p>
        </w:tc>
        <w:tc>
          <w:tcPr>
            <w:tcW w:w="8789" w:type="dxa"/>
          </w:tcPr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мае 1915 немцы провели крупную операцию на юго-западном направлении. Русские войска были вытеснены из Галиции, Польши, ряда областей Прибалтики, Белоруссии, Украины.</w:t>
            </w:r>
          </w:p>
          <w:p w:rsidR="00B22835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Одной из причин поражения в весенней кампании 1915 стали серьезные проблемы в снабжении армии.</w:t>
            </w:r>
          </w:p>
          <w:p w:rsidR="00575D09" w:rsidRPr="00F035DD" w:rsidRDefault="00575D09" w:rsidP="00B2283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В феврале 1916 германская армия перешла в наступление на французский укрепленный район с крепостью Верден, открывающий прямую дорогу Париж. По настойчивой просьбе союзников русское командование срочно разработало план наступления, основная тяжесть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легла на войска Юго-Западного фронта под командованием генерала Алексей Алексеевича Брусилова.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ФИЛЬМ: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чем заключалась стратегия Брусилова (Алексей Алексеевич)?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Когда был прорван вражеский фронт?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чьи руки перешла стратегическая инициатива на фронтах ПМВ?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Военные события 1915 года показали, что Россия не была готова к затяжной войне. Однако уже в 1916 удалось переломить ситуацию и перестроить экономику на военный лад.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Для помощи армии и флоту были созданы крупные общественные организации – Военно-промышленные комитеты, Всероссийский земский союз помощи больным и раненым воинам, Всероссийский союз городов и др.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Кризис царского режима, массовые выступления гражданского населения и солдат привели в феврале 1917 к отречению царя и переходу власти к Временному правительству, которое продолжало вести войну, но в октябре происходит октябрьская революция и к власти приходит В. И. Ленин. 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3 марта 1918 советское правительство подписало Брестский мирный договор, по которому к Германии отходили огромные территории России и страна выплачивала громадную контрибуцию.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11 часов 11 ноября 1918 в Компьенском лесу Германия подписала капитуляцию – ПМВ закончилась. В ноябре советское правительство аннулировало Брестский мирный договор.</w:t>
            </w:r>
          </w:p>
        </w:tc>
        <w:tc>
          <w:tcPr>
            <w:tcW w:w="3827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Тактика прорыва в нескольких местах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4 июля 1916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руки Антанты</w:t>
            </w:r>
          </w:p>
        </w:tc>
        <w:tc>
          <w:tcPr>
            <w:tcW w:w="70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D09" w:rsidRPr="00F035DD" w:rsidTr="00F035DD">
        <w:trPr>
          <w:trHeight w:val="766"/>
        </w:trPr>
        <w:tc>
          <w:tcPr>
            <w:tcW w:w="239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Итоги ПМВ</w:t>
            </w:r>
          </w:p>
        </w:tc>
        <w:tc>
          <w:tcPr>
            <w:tcW w:w="8789" w:type="dxa"/>
          </w:tcPr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Итоги ПМВ можно разделить на экономические и политические. </w:t>
            </w:r>
          </w:p>
          <w:p w:rsidR="00575D09" w:rsidRPr="00F035DD" w:rsidRDefault="00575D09" w:rsidP="0013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Политические итоги: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Политическими итогами пмв  стали революционные события в </w:t>
            </w:r>
            <w:r w:rsidRPr="00F035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– февральская и октябрьская революции 1917 г как следствие развала Российской империи и создание совершенно нового типа государства.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Исчезает Германская империя и создается Веймарская республика.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Исчезает Австро-Венгерская республика –» создаются новые государства (Австрия, Венгрия, Чехословакия, королевство СХС (сербов, хорватов, словенцев))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Исчезает Османская империя – появление ряда независимых государств.</w:t>
            </w:r>
          </w:p>
          <w:p w:rsidR="00575D09" w:rsidRPr="00F035DD" w:rsidRDefault="00575D09" w:rsidP="0013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Экономические итоги: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Переход экономики на военный лад – милитаризация экономики.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Вывод из оборота десятки тысяч га с/х земли, разрешение большого количества населенных пунктов.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Огромные людские потери – более 10 мил человек-20 мил раненых</w:t>
            </w:r>
          </w:p>
          <w:p w:rsidR="00575D09" w:rsidRPr="00F035DD" w:rsidRDefault="00575D09" w:rsidP="0013121A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США из должника превращается в кредитора</w:t>
            </w:r>
          </w:p>
          <w:p w:rsidR="00575D09" w:rsidRPr="00F035DD" w:rsidRDefault="00575D09" w:rsidP="001312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Наибольшие потери понесли Россия – 1650000 убитых, Франция – 1357000, Германия – 1800000 убитых.</w:t>
            </w:r>
          </w:p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В годы войны впервые были использованы танки, химическое оружие, зенитные и противотанковые орудия, пулеметы, подводные лодки, новые виды артиллерии большого калибра, что говорит нам о большом росте огневой мощи.</w:t>
            </w:r>
          </w:p>
        </w:tc>
        <w:tc>
          <w:tcPr>
            <w:tcW w:w="3827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D09" w:rsidRPr="00F035DD" w:rsidTr="00F035DD">
        <w:trPr>
          <w:trHeight w:val="818"/>
        </w:trPr>
        <w:tc>
          <w:tcPr>
            <w:tcW w:w="239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575D09" w:rsidRPr="00F035DD" w:rsidRDefault="00575D09" w:rsidP="00131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Таким образом, в 1914 году в войну была втянута Россия, к которой она была не готова, эта война стала толчком для революционных действий в стране, в результате которых появляется новое государство.</w:t>
            </w:r>
          </w:p>
        </w:tc>
        <w:tc>
          <w:tcPr>
            <w:tcW w:w="3827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D09" w:rsidRPr="00F035DD" w:rsidTr="00F035DD">
        <w:trPr>
          <w:trHeight w:val="766"/>
        </w:trPr>
        <w:tc>
          <w:tcPr>
            <w:tcW w:w="239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5DD">
              <w:rPr>
                <w:rFonts w:ascii="Times New Roman" w:hAnsi="Times New Roman" w:cs="Times New Roman"/>
                <w:sz w:val="28"/>
                <w:szCs w:val="28"/>
              </w:rPr>
              <w:t>Д/з глава 1 подготовка к контрольной работе.</w:t>
            </w:r>
          </w:p>
        </w:tc>
        <w:tc>
          <w:tcPr>
            <w:tcW w:w="3827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5D09" w:rsidRPr="00F035DD" w:rsidRDefault="00575D09" w:rsidP="0013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8FF" w:rsidRDefault="00D338FF"/>
    <w:sectPr w:rsidR="00D338FF" w:rsidSect="00AD4149">
      <w:footerReference w:type="default" r:id="rId7"/>
      <w:type w:val="continuous"/>
      <w:pgSz w:w="16838" w:h="11906" w:orient="landscape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37" w:rsidRDefault="00904237" w:rsidP="00D1177E">
      <w:pPr>
        <w:spacing w:after="0" w:line="240" w:lineRule="auto"/>
      </w:pPr>
      <w:r>
        <w:separator/>
      </w:r>
    </w:p>
  </w:endnote>
  <w:endnote w:type="continuationSeparator" w:id="0">
    <w:p w:rsidR="00904237" w:rsidRDefault="00904237" w:rsidP="00D1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5459"/>
      <w:docPartObj>
        <w:docPartGallery w:val="Page Numbers (Bottom of Page)"/>
        <w:docPartUnique/>
      </w:docPartObj>
    </w:sdtPr>
    <w:sdtEndPr/>
    <w:sdtContent>
      <w:p w:rsidR="00F035DD" w:rsidRDefault="0090423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35DD" w:rsidRDefault="00F035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37" w:rsidRDefault="00904237" w:rsidP="00D1177E">
      <w:pPr>
        <w:spacing w:after="0" w:line="240" w:lineRule="auto"/>
      </w:pPr>
      <w:r>
        <w:separator/>
      </w:r>
    </w:p>
  </w:footnote>
  <w:footnote w:type="continuationSeparator" w:id="0">
    <w:p w:rsidR="00904237" w:rsidRDefault="00904237" w:rsidP="00D1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18E"/>
    <w:multiLevelType w:val="hybridMultilevel"/>
    <w:tmpl w:val="54362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624"/>
    <w:multiLevelType w:val="hybridMultilevel"/>
    <w:tmpl w:val="75C0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0B22"/>
    <w:multiLevelType w:val="hybridMultilevel"/>
    <w:tmpl w:val="A4AA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66AB"/>
    <w:multiLevelType w:val="hybridMultilevel"/>
    <w:tmpl w:val="17D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67718"/>
    <w:multiLevelType w:val="hybridMultilevel"/>
    <w:tmpl w:val="9DFA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17542"/>
    <w:multiLevelType w:val="hybridMultilevel"/>
    <w:tmpl w:val="ACE07BBE"/>
    <w:lvl w:ilvl="0" w:tplc="9B385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2411EC"/>
    <w:multiLevelType w:val="hybridMultilevel"/>
    <w:tmpl w:val="0B4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E49A3"/>
    <w:multiLevelType w:val="hybridMultilevel"/>
    <w:tmpl w:val="5AF28D4E"/>
    <w:lvl w:ilvl="0" w:tplc="B1F48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54A"/>
    <w:rsid w:val="0000263B"/>
    <w:rsid w:val="00002BE1"/>
    <w:rsid w:val="000424F3"/>
    <w:rsid w:val="00080D65"/>
    <w:rsid w:val="0008354A"/>
    <w:rsid w:val="000C09DF"/>
    <w:rsid w:val="001073A1"/>
    <w:rsid w:val="0013121A"/>
    <w:rsid w:val="0017362A"/>
    <w:rsid w:val="003135DD"/>
    <w:rsid w:val="00355E4D"/>
    <w:rsid w:val="00356505"/>
    <w:rsid w:val="00494A80"/>
    <w:rsid w:val="00500F63"/>
    <w:rsid w:val="00575D09"/>
    <w:rsid w:val="005A2316"/>
    <w:rsid w:val="005B5795"/>
    <w:rsid w:val="006025E4"/>
    <w:rsid w:val="00771253"/>
    <w:rsid w:val="008A35E8"/>
    <w:rsid w:val="00904237"/>
    <w:rsid w:val="009406E2"/>
    <w:rsid w:val="00957C00"/>
    <w:rsid w:val="00981FD8"/>
    <w:rsid w:val="009C7467"/>
    <w:rsid w:val="00A40369"/>
    <w:rsid w:val="00A57ACC"/>
    <w:rsid w:val="00A7391E"/>
    <w:rsid w:val="00AC2454"/>
    <w:rsid w:val="00AD4149"/>
    <w:rsid w:val="00B22835"/>
    <w:rsid w:val="00B6216B"/>
    <w:rsid w:val="00BB4EFC"/>
    <w:rsid w:val="00C1551A"/>
    <w:rsid w:val="00C56C2F"/>
    <w:rsid w:val="00CF6DDA"/>
    <w:rsid w:val="00D1177E"/>
    <w:rsid w:val="00D338FF"/>
    <w:rsid w:val="00D71DAF"/>
    <w:rsid w:val="00D71EA1"/>
    <w:rsid w:val="00DD7094"/>
    <w:rsid w:val="00EC5E22"/>
    <w:rsid w:val="00F017A8"/>
    <w:rsid w:val="00F031AE"/>
    <w:rsid w:val="00F035DD"/>
    <w:rsid w:val="00F952BA"/>
    <w:rsid w:val="00FC65A9"/>
    <w:rsid w:val="00FD7B70"/>
    <w:rsid w:val="00FE0081"/>
    <w:rsid w:val="00F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7B15"/>
  <w15:docId w15:val="{55D67A0A-BBFB-4206-8C4E-F3F2212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79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1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77E"/>
  </w:style>
  <w:style w:type="paragraph" w:styleId="a7">
    <w:name w:val="footer"/>
    <w:basedOn w:val="a"/>
    <w:link w:val="a8"/>
    <w:uiPriority w:val="99"/>
    <w:unhideWhenUsed/>
    <w:rsid w:val="00D11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177E"/>
  </w:style>
  <w:style w:type="character" w:styleId="a9">
    <w:name w:val="Strong"/>
    <w:qFormat/>
    <w:rsid w:val="005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Ersin</cp:lastModifiedBy>
  <cp:revision>4</cp:revision>
  <cp:lastPrinted>2015-09-24T18:23:00Z</cp:lastPrinted>
  <dcterms:created xsi:type="dcterms:W3CDTF">2018-10-14T15:28:00Z</dcterms:created>
  <dcterms:modified xsi:type="dcterms:W3CDTF">2021-04-26T14:01:00Z</dcterms:modified>
</cp:coreProperties>
</file>