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90" w:type="dxa"/>
        <w:tblInd w:w="-1310" w:type="dxa"/>
        <w:tblLayout w:type="fixed"/>
        <w:tblLook w:val="04A0"/>
      </w:tblPr>
      <w:tblGrid>
        <w:gridCol w:w="2128"/>
        <w:gridCol w:w="3402"/>
        <w:gridCol w:w="142"/>
        <w:gridCol w:w="2376"/>
        <w:gridCol w:w="1169"/>
        <w:gridCol w:w="854"/>
        <w:gridCol w:w="1419"/>
      </w:tblGrid>
      <w:tr w:rsidR="00FD35B1" w:rsidTr="00FD6F60">
        <w:tc>
          <w:tcPr>
            <w:tcW w:w="5527" w:type="dxa"/>
            <w:gridSpan w:val="2"/>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Сабақ :  </w:t>
            </w:r>
          </w:p>
        </w:tc>
        <w:tc>
          <w:tcPr>
            <w:tcW w:w="5956" w:type="dxa"/>
            <w:gridSpan w:val="5"/>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Мектеп:</w:t>
            </w:r>
            <w:r>
              <w:rPr>
                <w:rFonts w:ascii="Times New Roman" w:eastAsia="Calibri" w:hAnsi="Times New Roman" w:cs="Times New Roman"/>
                <w:color w:val="000000" w:themeColor="text1"/>
                <w:sz w:val="24"/>
                <w:szCs w:val="24"/>
                <w:lang w:val="kk-KZ"/>
              </w:rPr>
              <w:t xml:space="preserve">  </w:t>
            </w:r>
          </w:p>
        </w:tc>
      </w:tr>
      <w:tr w:rsidR="00FD35B1" w:rsidTr="00FD6F60">
        <w:tc>
          <w:tcPr>
            <w:tcW w:w="5527" w:type="dxa"/>
            <w:gridSpan w:val="2"/>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Күні: </w:t>
            </w:r>
          </w:p>
        </w:tc>
        <w:tc>
          <w:tcPr>
            <w:tcW w:w="5956" w:type="dxa"/>
            <w:gridSpan w:val="5"/>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Мұғалім:  </w:t>
            </w:r>
          </w:p>
        </w:tc>
      </w:tr>
      <w:tr w:rsidR="00FD35B1" w:rsidTr="00FD6F60">
        <w:tc>
          <w:tcPr>
            <w:tcW w:w="5527" w:type="dxa"/>
            <w:gridSpan w:val="2"/>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Сынып: 9</w:t>
            </w:r>
          </w:p>
        </w:tc>
        <w:tc>
          <w:tcPr>
            <w:tcW w:w="3685" w:type="dxa"/>
            <w:gridSpan w:val="3"/>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Қатысқан оқушылар  саны:</w:t>
            </w:r>
          </w:p>
        </w:tc>
        <w:tc>
          <w:tcPr>
            <w:tcW w:w="2271" w:type="dxa"/>
            <w:gridSpan w:val="2"/>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Қатыспағандар:</w:t>
            </w:r>
          </w:p>
        </w:tc>
      </w:tr>
      <w:tr w:rsidR="00FD35B1" w:rsidTr="00FD6F60">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Сабақтың тақырыбы:</w:t>
            </w:r>
          </w:p>
        </w:tc>
        <w:tc>
          <w:tcPr>
            <w:tcW w:w="9356" w:type="dxa"/>
            <w:gridSpan w:val="6"/>
            <w:tcBorders>
              <w:top w:val="single" w:sz="4" w:space="0" w:color="auto"/>
              <w:left w:val="single" w:sz="4" w:space="0" w:color="auto"/>
              <w:bottom w:val="single" w:sz="4" w:space="0" w:color="auto"/>
              <w:right w:val="single" w:sz="4" w:space="0" w:color="auto"/>
            </w:tcBorders>
            <w:hideMark/>
          </w:tcPr>
          <w:p w:rsidR="00FD35B1" w:rsidRDefault="00FD35B1" w:rsidP="00FD6F60">
            <w:pPr>
              <w:pStyle w:val="a3"/>
              <w:shd w:val="clear" w:color="auto" w:fill="FFFFFF"/>
              <w:spacing w:after="0"/>
              <w:jc w:val="center"/>
              <w:rPr>
                <w:color w:val="000000" w:themeColor="text1"/>
                <w:lang w:eastAsia="en-US"/>
              </w:rPr>
            </w:pPr>
            <w:proofErr w:type="gramStart"/>
            <w:r>
              <w:rPr>
                <w:rFonts w:eastAsia="Arial"/>
                <w:b/>
                <w:bCs/>
                <w:color w:val="000000" w:themeColor="text1"/>
                <w:lang w:eastAsia="en-US"/>
              </w:rPr>
              <w:t>Тас</w:t>
            </w:r>
            <w:proofErr w:type="gramEnd"/>
            <w:r>
              <w:rPr>
                <w:rFonts w:eastAsia="Arial"/>
                <w:b/>
                <w:bCs/>
                <w:color w:val="000000" w:themeColor="text1"/>
                <w:lang w:eastAsia="en-US"/>
              </w:rPr>
              <w:t xml:space="preserve">қа қашалған </w:t>
            </w:r>
            <w:proofErr w:type="spellStart"/>
            <w:r>
              <w:rPr>
                <w:rFonts w:eastAsia="Arial"/>
                <w:b/>
                <w:bCs/>
                <w:color w:val="000000" w:themeColor="text1"/>
                <w:lang w:eastAsia="en-US"/>
              </w:rPr>
              <w:t>жазулар</w:t>
            </w:r>
            <w:proofErr w:type="spellEnd"/>
          </w:p>
        </w:tc>
      </w:tr>
      <w:tr w:rsidR="00FD35B1" w:rsidRPr="006326EA" w:rsidTr="00FD6F60">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hAnsi="Times New Roman" w:cs="Times New Roman"/>
                <w:b/>
                <w:noProof/>
                <w:color w:val="000000" w:themeColor="text1"/>
                <w:sz w:val="24"/>
                <w:szCs w:val="24"/>
                <w:lang w:val="kk-KZ"/>
              </w:rPr>
              <w:t>Осы сабақ  арқылы жүзеге асатын оқу мақсаттары:</w:t>
            </w:r>
          </w:p>
        </w:tc>
        <w:tc>
          <w:tcPr>
            <w:tcW w:w="9356" w:type="dxa"/>
            <w:gridSpan w:val="6"/>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textAlignment w:val="baseline"/>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9.2.1.1 берілген тақырыпқа сай  сөздерді орынды қолдана отырып, мақсатты аудиторияға арналған ауызша мәтіндер құрау</w:t>
            </w:r>
            <w:r>
              <w:rPr>
                <w:rFonts w:ascii="Times New Roman" w:hAnsi="Times New Roman" w:cs="Times New Roman"/>
                <w:color w:val="000000" w:themeColor="text1"/>
                <w:sz w:val="24"/>
                <w:szCs w:val="24"/>
                <w:lang w:val="kk-KZ" w:eastAsia="ru-RU"/>
              </w:rPr>
              <w:t>;</w:t>
            </w:r>
          </w:p>
          <w:p w:rsidR="00FD35B1" w:rsidRDefault="00FD35B1" w:rsidP="00FD6F60">
            <w:pPr>
              <w:spacing w:after="0" w:line="256" w:lineRule="auto"/>
              <w:jc w:val="both"/>
              <w:rPr>
                <w:rFonts w:ascii="Times New Roman" w:eastAsia="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eastAsia="ru-RU"/>
              </w:rPr>
              <w:t xml:space="preserve">9.5.1.1 өздік етістің қызметін білу, ауызша және жазба жұмыстарда  </w:t>
            </w:r>
            <w:r>
              <w:rPr>
                <w:rFonts w:ascii="Times New Roman" w:hAnsi="Times New Roman" w:cs="Times New Roman"/>
                <w:bCs/>
                <w:color w:val="000000" w:themeColor="text1"/>
                <w:sz w:val="24"/>
                <w:szCs w:val="24"/>
                <w:lang w:val="kk-KZ"/>
              </w:rPr>
              <w:t>орынды  қолдану.</w:t>
            </w:r>
          </w:p>
        </w:tc>
      </w:tr>
      <w:tr w:rsidR="00FD35B1" w:rsidRPr="006326EA" w:rsidTr="00FD35B1">
        <w:trPr>
          <w:trHeight w:val="1968"/>
        </w:trPr>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40" w:lineRule="auto"/>
              <w:outlineLvl w:val="2"/>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Сабақ мақсаттары</w:t>
            </w:r>
          </w:p>
        </w:tc>
        <w:tc>
          <w:tcPr>
            <w:tcW w:w="9356" w:type="dxa"/>
            <w:gridSpan w:val="6"/>
            <w:tcBorders>
              <w:top w:val="single" w:sz="4" w:space="0" w:color="auto"/>
              <w:left w:val="single" w:sz="4" w:space="0" w:color="auto"/>
              <w:bottom w:val="single" w:sz="4" w:space="0" w:color="auto"/>
              <w:right w:val="single" w:sz="4" w:space="0" w:color="auto"/>
            </w:tcBorders>
          </w:tcPr>
          <w:p w:rsidR="00FD35B1" w:rsidRDefault="00FD35B1" w:rsidP="00FD6F60">
            <w:pPr>
              <w:spacing w:after="0"/>
              <w:rPr>
                <w:rFonts w:ascii="Times New Roman" w:hAnsi="Times New Roman" w:cs="Times New Roman"/>
                <w:b/>
                <w:noProof/>
                <w:color w:val="000000" w:themeColor="text1"/>
                <w:sz w:val="24"/>
                <w:szCs w:val="24"/>
                <w:lang w:val="kk-KZ" w:eastAsia="en-GB"/>
              </w:rPr>
            </w:pPr>
            <w:r>
              <w:rPr>
                <w:rFonts w:ascii="Times New Roman" w:hAnsi="Times New Roman" w:cs="Times New Roman"/>
                <w:color w:val="000000" w:themeColor="text1"/>
                <w:sz w:val="24"/>
                <w:szCs w:val="24"/>
                <w:lang w:val="kk-KZ"/>
              </w:rPr>
              <w:t xml:space="preserve">Барлық оқушылар: </w:t>
            </w:r>
            <w:r>
              <w:rPr>
                <w:rFonts w:ascii="Times New Roman" w:hAnsi="Times New Roman" w:cs="Times New Roman"/>
                <w:color w:val="000000" w:themeColor="text1"/>
                <w:sz w:val="24"/>
                <w:szCs w:val="24"/>
                <w:lang w:val="kk-KZ"/>
              </w:rPr>
              <w:t>Мәтіннің мазмұнын түсінеді,бас әріппен жазылатын жалқы есімдерді ажырата алады.</w:t>
            </w:r>
          </w:p>
          <w:p w:rsidR="00FD35B1" w:rsidRDefault="00FD35B1" w:rsidP="00FD35B1">
            <w:pPr>
              <w:spacing w:after="0"/>
              <w:rPr>
                <w:rFonts w:ascii="Times New Roman" w:hAnsi="Times New Roman" w:cs="Times New Roman"/>
                <w:b/>
                <w:noProof/>
                <w:color w:val="000000" w:themeColor="text1"/>
                <w:sz w:val="24"/>
                <w:szCs w:val="24"/>
                <w:lang w:val="kk-KZ" w:eastAsia="en-GB"/>
              </w:rPr>
            </w:pPr>
            <w:r>
              <w:rPr>
                <w:rFonts w:ascii="Times New Roman" w:eastAsia="Times New Roman" w:hAnsi="Times New Roman" w:cs="Times New Roman"/>
                <w:b/>
                <w:noProof/>
                <w:color w:val="000000" w:themeColor="text1"/>
                <w:sz w:val="24"/>
                <w:szCs w:val="24"/>
                <w:lang w:val="kk-KZ" w:eastAsia="en-GB"/>
              </w:rPr>
              <w:t xml:space="preserve">Басым көпшілігі:  </w:t>
            </w:r>
            <w:r>
              <w:rPr>
                <w:rFonts w:ascii="Times New Roman" w:hAnsi="Times New Roman" w:cs="Times New Roman"/>
                <w:color w:val="000000" w:themeColor="text1"/>
                <w:sz w:val="24"/>
                <w:szCs w:val="24"/>
                <w:lang w:val="kk-KZ"/>
              </w:rPr>
              <w:t>Мәтіннің мазмұнын түсініп, ұсынылған ақпараттан астарлы ойды анықтай алады, бас әріппен жазылатын күрделі құрама атауларды жаза алады.</w:t>
            </w:r>
          </w:p>
          <w:p w:rsidR="00FD35B1" w:rsidRPr="00FD35B1" w:rsidRDefault="00FD35B1" w:rsidP="00FD35B1">
            <w:pPr>
              <w:spacing w:after="0"/>
              <w:rPr>
                <w:rFonts w:ascii="Times New Roman" w:hAnsi="Times New Roman" w:cs="Times New Roman"/>
                <w:b/>
                <w:noProof/>
                <w:color w:val="000000" w:themeColor="text1"/>
                <w:sz w:val="24"/>
                <w:szCs w:val="24"/>
                <w:lang w:val="kk-KZ" w:eastAsia="en-GB"/>
              </w:rPr>
            </w:pPr>
            <w:r>
              <w:rPr>
                <w:rFonts w:ascii="Times New Roman" w:hAnsi="Times New Roman" w:cs="Times New Roman"/>
                <w:b/>
                <w:noProof/>
                <w:color w:val="000000" w:themeColor="text1"/>
                <w:sz w:val="24"/>
                <w:szCs w:val="24"/>
                <w:lang w:val="kk-KZ" w:eastAsia="en-GB"/>
              </w:rPr>
              <w:t xml:space="preserve">Кейбіреуі: </w:t>
            </w:r>
            <w:r>
              <w:rPr>
                <w:rFonts w:ascii="Times New Roman" w:hAnsi="Times New Roman" w:cs="Times New Roman"/>
                <w:color w:val="000000" w:themeColor="text1"/>
                <w:sz w:val="24"/>
                <w:szCs w:val="24"/>
                <w:lang w:val="kk-KZ"/>
              </w:rPr>
              <w:t>Мәтіннің мазмұнын түсінеді, ұсынылған ақпараттан астарлы ойды анықтайды,тақырып бойынша бас әріппен жазылатын күрделі құрама атауларды орфографиялық нормаға сай жаза алады.</w:t>
            </w:r>
          </w:p>
        </w:tc>
      </w:tr>
      <w:tr w:rsidR="00FD35B1" w:rsidRPr="006326EA" w:rsidTr="00FD6F60">
        <w:trPr>
          <w:trHeight w:val="584"/>
        </w:trPr>
        <w:tc>
          <w:tcPr>
            <w:tcW w:w="2127" w:type="dxa"/>
            <w:tcBorders>
              <w:top w:val="single" w:sz="4" w:space="0" w:color="auto"/>
              <w:left w:val="single" w:sz="4" w:space="0" w:color="auto"/>
              <w:bottom w:val="single" w:sz="4" w:space="0" w:color="auto"/>
              <w:right w:val="single" w:sz="4" w:space="0" w:color="auto"/>
            </w:tcBorders>
          </w:tcPr>
          <w:p w:rsidR="00FD35B1" w:rsidRDefault="00FD35B1" w:rsidP="00FD6F60">
            <w:pPr>
              <w:spacing w:after="0" w:line="240" w:lineRule="auto"/>
              <w:rPr>
                <w:rFonts w:ascii="Times New Roman" w:hAnsi="Times New Roman" w:cs="Times New Roman"/>
                <w:b/>
                <w:color w:val="000000" w:themeColor="text1"/>
                <w:sz w:val="24"/>
                <w:szCs w:val="24"/>
                <w:lang w:val="kk-KZ" w:eastAsia="en-GB"/>
              </w:rPr>
            </w:pPr>
          </w:p>
          <w:p w:rsidR="00FD35B1" w:rsidRDefault="00FD35B1" w:rsidP="00FD6F60">
            <w:pPr>
              <w:spacing w:after="0" w:line="240" w:lineRule="auto"/>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Бағалау критерийлері</w:t>
            </w:r>
          </w:p>
        </w:tc>
        <w:tc>
          <w:tcPr>
            <w:tcW w:w="9356" w:type="dxa"/>
            <w:gridSpan w:val="6"/>
            <w:tcBorders>
              <w:top w:val="single" w:sz="4" w:space="0" w:color="auto"/>
              <w:left w:val="single" w:sz="4" w:space="0" w:color="auto"/>
              <w:bottom w:val="single" w:sz="4" w:space="0" w:color="auto"/>
              <w:right w:val="single" w:sz="4" w:space="0" w:color="auto"/>
            </w:tcBorders>
          </w:tcPr>
          <w:p w:rsidR="00FD35B1" w:rsidRDefault="00FD35B1" w:rsidP="00FD6F60">
            <w:pPr>
              <w:spacing w:after="0" w:line="240" w:lineRule="auto"/>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kern w:val="24"/>
                <w:sz w:val="24"/>
                <w:szCs w:val="24"/>
                <w:lang w:val="kk-KZ" w:eastAsia="ru-RU"/>
              </w:rPr>
              <w:t>Мәтіннің мазмұнын түсіне алады, бас әріппен жазылатын күрделі атауларды жаза алады;</w:t>
            </w:r>
          </w:p>
          <w:p w:rsidR="00FD35B1" w:rsidRDefault="00FD35B1" w:rsidP="00FD6F60">
            <w:pPr>
              <w:spacing w:after="0"/>
              <w:ind w:left="360"/>
              <w:rPr>
                <w:rFonts w:ascii="Times New Roman" w:hAnsi="Times New Roman" w:cs="Times New Roman"/>
                <w:color w:val="000000" w:themeColor="text1"/>
                <w:sz w:val="24"/>
                <w:szCs w:val="24"/>
                <w:lang w:val="kk-KZ" w:eastAsia="ru-RU"/>
              </w:rPr>
            </w:pPr>
          </w:p>
          <w:p w:rsidR="00FD35B1" w:rsidRDefault="00FD35B1" w:rsidP="00FD6F60">
            <w:pPr>
              <w:spacing w:after="0" w:line="240" w:lineRule="auto"/>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kern w:val="24"/>
                <w:sz w:val="24"/>
                <w:szCs w:val="24"/>
                <w:lang w:val="kk-KZ" w:eastAsia="ru-RU"/>
              </w:rPr>
              <w:t>Мәтіннің мазмұнын түсіне алады, астарлы ойды анықтап, қолдана алады,күрделі құрама атауларды орфографиялық нормаға сай жаза алады.</w:t>
            </w:r>
          </w:p>
        </w:tc>
      </w:tr>
      <w:tr w:rsidR="00FD35B1" w:rsidRPr="006326EA" w:rsidTr="00FD6F60">
        <w:trPr>
          <w:trHeight w:val="3016"/>
        </w:trPr>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Құндылықтарды игерту:</w:t>
            </w:r>
          </w:p>
        </w:tc>
        <w:tc>
          <w:tcPr>
            <w:tcW w:w="9356" w:type="dxa"/>
            <w:gridSpan w:val="6"/>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бір-бірінеқолдау көрсетуінде көрініс табады.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алшығармашылық жаңа идеяларды ұсынуда көрініс табады.</w:t>
            </w:r>
          </w:p>
        </w:tc>
      </w:tr>
      <w:tr w:rsidR="00FD35B1" w:rsidTr="00FD6F60">
        <w:trPr>
          <w:trHeight w:val="258"/>
        </w:trPr>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40" w:lineRule="auto"/>
              <w:outlineLvl w:val="2"/>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Тілдік мақсат</w:t>
            </w:r>
          </w:p>
        </w:tc>
        <w:tc>
          <w:tcPr>
            <w:tcW w:w="9356" w:type="dxa"/>
            <w:gridSpan w:val="6"/>
            <w:tcBorders>
              <w:top w:val="single" w:sz="4" w:space="0" w:color="auto"/>
              <w:left w:val="single" w:sz="4" w:space="0" w:color="auto"/>
              <w:bottom w:val="single" w:sz="4" w:space="0" w:color="auto"/>
              <w:right w:val="single" w:sz="4" w:space="0" w:color="auto"/>
            </w:tcBorders>
          </w:tcPr>
          <w:p w:rsidR="00FD35B1" w:rsidRDefault="00FD35B1" w:rsidP="00FD6F60">
            <w:pPr>
              <w:spacing w:after="0" w:line="240" w:lineRule="auto"/>
              <w:rPr>
                <w:rFonts w:ascii="Times New Roman" w:hAnsi="Times New Roman" w:cs="Times New Roman"/>
                <w:color w:val="000000" w:themeColor="text1"/>
                <w:sz w:val="24"/>
                <w:szCs w:val="24"/>
                <w:lang w:val="kk-KZ" w:eastAsia="en-GB"/>
              </w:rPr>
            </w:pPr>
            <w:r>
              <w:rPr>
                <w:rFonts w:ascii="Times New Roman" w:hAnsi="Times New Roman" w:cs="Times New Roman"/>
                <w:b/>
                <w:noProof/>
                <w:color w:val="000000" w:themeColor="text1"/>
                <w:sz w:val="24"/>
                <w:szCs w:val="24"/>
                <w:lang w:val="kk-KZ" w:eastAsia="en-GB"/>
              </w:rPr>
              <w:t>Пән лексикасы және терминология:</w:t>
            </w:r>
          </w:p>
          <w:p w:rsidR="00FD35B1" w:rsidRDefault="00FD35B1" w:rsidP="00FD6F60">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Күрделі құрама атаулар,бас әріп,жалқы есім,анықтау,көшіру.</w:t>
            </w:r>
          </w:p>
          <w:p w:rsidR="00FD35B1" w:rsidRDefault="00FD35B1" w:rsidP="00FD6F60">
            <w:pPr>
              <w:spacing w:after="0"/>
              <w:rPr>
                <w:rFonts w:ascii="Times New Roman" w:hAnsi="Times New Roman" w:cs="Times New Roman"/>
                <w:noProof/>
                <w:color w:val="000000" w:themeColor="text1"/>
                <w:sz w:val="24"/>
                <w:szCs w:val="24"/>
                <w:lang w:val="kk-KZ"/>
              </w:rPr>
            </w:pPr>
            <w:r>
              <w:rPr>
                <w:rFonts w:ascii="Times New Roman" w:hAnsi="Times New Roman" w:cs="Times New Roman"/>
                <w:color w:val="000000" w:themeColor="text1"/>
                <w:sz w:val="24"/>
                <w:szCs w:val="24"/>
                <w:shd w:val="clear" w:color="auto" w:fill="FFFFFF"/>
                <w:lang w:val="kk-KZ"/>
              </w:rPr>
              <w:t>өмір - ғұмыр </w:t>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shd w:val="clear" w:color="auto" w:fill="FFFFFF"/>
                <w:lang w:val="kk-KZ"/>
              </w:rPr>
              <w:t>ірі - зор </w:t>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shd w:val="clear" w:color="auto" w:fill="FFFFFF"/>
                <w:lang w:val="kk-KZ"/>
              </w:rPr>
              <w:t>ескерткіш - құлпытас </w:t>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shd w:val="clear" w:color="auto" w:fill="FFFFFF"/>
                <w:lang w:val="kk-KZ"/>
              </w:rPr>
              <w:t>көне - ескі </w:t>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shd w:val="clear" w:color="auto" w:fill="FFFFFF"/>
                <w:lang w:val="kk-KZ"/>
              </w:rPr>
              <w:t>аймақ - өлке </w:t>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shd w:val="clear" w:color="auto" w:fill="FFFFFF"/>
                <w:lang w:val="kk-KZ"/>
              </w:rPr>
              <w:t>салт – дәстүр </w:t>
            </w:r>
            <w:r>
              <w:rPr>
                <w:rFonts w:ascii="Times New Roman" w:hAnsi="Times New Roman" w:cs="Times New Roman"/>
                <w:noProof/>
                <w:color w:val="000000" w:themeColor="text1"/>
                <w:sz w:val="24"/>
                <w:szCs w:val="24"/>
                <w:lang w:val="kk-KZ"/>
              </w:rPr>
              <w:t>,</w:t>
            </w:r>
          </w:p>
          <w:p w:rsidR="00FD35B1" w:rsidRDefault="00FD35B1" w:rsidP="00FD6F60">
            <w:pPr>
              <w:spacing w:after="0"/>
              <w:jc w:val="both"/>
              <w:outlineLvl w:val="1"/>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Жаңа сөздер мен терминология.</w:t>
            </w:r>
          </w:p>
          <w:p w:rsidR="00FD35B1" w:rsidRDefault="00FD35B1" w:rsidP="00FD6F60">
            <w:pPr>
              <w:spacing w:after="0"/>
              <w:rPr>
                <w:rFonts w:ascii="Times New Roman" w:hAnsi="Times New Roman" w:cs="Times New Roman"/>
                <w:color w:val="000000" w:themeColor="text1"/>
                <w:sz w:val="24"/>
                <w:szCs w:val="24"/>
                <w:lang w:val="kk-KZ" w:eastAsia="en-GB"/>
              </w:rPr>
            </w:pPr>
            <w:r>
              <w:rPr>
                <w:rFonts w:ascii="Times New Roman" w:hAnsi="Times New Roman" w:cs="Times New Roman"/>
                <w:noProof/>
                <w:color w:val="000000" w:themeColor="text1"/>
                <w:sz w:val="24"/>
                <w:szCs w:val="24"/>
                <w:lang w:val="kk-KZ"/>
              </w:rPr>
              <w:t xml:space="preserve">Алақай! </w:t>
            </w:r>
            <w:r>
              <w:rPr>
                <w:rFonts w:ascii="Times New Roman" w:hAnsi="Times New Roman" w:cs="Times New Roman"/>
                <w:color w:val="000000" w:themeColor="text1"/>
                <w:sz w:val="24"/>
                <w:szCs w:val="24"/>
                <w:lang w:val="kk-KZ"/>
              </w:rPr>
              <w:t>Бәрекелді! Әттеген-ай! Қап! Пай-пай! Жә! Тәйт! Ойпырай! Шөре-шөре! Құрау-құрау!</w:t>
            </w:r>
          </w:p>
          <w:p w:rsidR="00FD35B1" w:rsidRDefault="00FD35B1" w:rsidP="00FD6F60">
            <w:pPr>
              <w:spacing w:after="0"/>
              <w:rPr>
                <w:rFonts w:ascii="Times New Roman" w:hAnsi="Times New Roman" w:cs="Times New Roman"/>
                <w:color w:val="000000" w:themeColor="text1"/>
                <w:sz w:val="24"/>
                <w:szCs w:val="24"/>
                <w:lang w:val="kk-KZ"/>
              </w:rPr>
            </w:pPr>
          </w:p>
          <w:p w:rsidR="00FD35B1" w:rsidRDefault="00FD35B1" w:rsidP="00FD6F60">
            <w:pPr>
              <w:spacing w:after="0"/>
              <w:rPr>
                <w:rFonts w:ascii="Times New Roman" w:hAnsi="Times New Roman" w:cs="Times New Roman"/>
                <w:color w:val="000000" w:themeColor="text1"/>
                <w:sz w:val="24"/>
                <w:szCs w:val="24"/>
                <w:lang w:val="kk-KZ"/>
              </w:rPr>
            </w:pPr>
            <w:r>
              <w:rPr>
                <w:rFonts w:ascii="Times New Roman" w:hAnsi="Times New Roman" w:cs="Times New Roman"/>
                <w:b/>
                <w:noProof/>
                <w:color w:val="000000" w:themeColor="text1"/>
                <w:sz w:val="24"/>
                <w:szCs w:val="24"/>
                <w:lang w:val="kk-KZ" w:eastAsia="en-GB"/>
              </w:rPr>
              <w:t>Диалог және жазылым үшін қажетті сөз тіркестер:</w:t>
            </w:r>
          </w:p>
          <w:p w:rsidR="00FD35B1" w:rsidRDefault="00FD35B1" w:rsidP="00FD6F6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Түрік қағанаты, таңбалы тастар,түркі жазулары,жазу өнері,жазу мәдениеті.</w:t>
            </w: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p>
          <w:p w:rsidR="00FD35B1" w:rsidRDefault="00FD35B1" w:rsidP="00FD6F60">
            <w:pPr>
              <w:spacing w:after="0" w:line="240" w:lineRule="auto"/>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Сыныптағы диалог/жазылым үшін пайдалы тілдік бірліктері:</w:t>
            </w: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eastAsia="en-GB"/>
              </w:rPr>
              <w:t>Күлтегін жыры, тасқа қашалған жазу, ерлік шежіресі</w:t>
            </w:r>
          </w:p>
          <w:p w:rsidR="00FD35B1" w:rsidRDefault="00FD35B1" w:rsidP="00FD6F60">
            <w:pPr>
              <w:spacing w:after="0" w:line="240" w:lineRule="auto"/>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 xml:space="preserve">Талқылауға арналған тармақтар: </w:t>
            </w: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eastAsia="en-GB"/>
              </w:rPr>
              <w:t>-Қалай ойлайсың көне түркі жазбаларының құндылығы неде ?</w:t>
            </w: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eastAsia="en-GB"/>
              </w:rPr>
              <w:lastRenderedPageBreak/>
              <w:t>-Жаңа сабақтың сіз үшін айтарлықтай құнды тұстарын анықта?</w:t>
            </w: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eastAsia="en-GB"/>
              </w:rPr>
              <w:t>-Қарастырылған тақырыпқа қатысты өзіңіздің қосатын ой-пікіріңіз?</w:t>
            </w:r>
          </w:p>
          <w:p w:rsidR="00FD35B1" w:rsidRDefault="00FD35B1" w:rsidP="00FD6F60">
            <w:pPr>
              <w:spacing w:after="0"/>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 xml:space="preserve">Ишара: </w:t>
            </w: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eastAsia="en-GB"/>
              </w:rPr>
              <w:t>мұғалімнің мимикасы әрекеттері</w:t>
            </w: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p>
          <w:p w:rsidR="00FD35B1" w:rsidRDefault="00FD35B1" w:rsidP="00FD6F60">
            <w:pPr>
              <w:spacing w:after="0" w:line="240" w:lineRule="auto"/>
              <w:rPr>
                <w:rFonts w:ascii="Times New Roman" w:hAnsi="Times New Roman" w:cs="Times New Roman"/>
                <w:color w:val="000000" w:themeColor="text1"/>
                <w:sz w:val="24"/>
                <w:szCs w:val="24"/>
                <w:lang w:val="kk-KZ" w:eastAsia="en-GB"/>
              </w:rPr>
            </w:pPr>
          </w:p>
        </w:tc>
      </w:tr>
      <w:tr w:rsidR="00FD35B1" w:rsidTr="00FD6F60">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Пәнаралық байланыс:</w:t>
            </w:r>
          </w:p>
        </w:tc>
        <w:tc>
          <w:tcPr>
            <w:tcW w:w="9356" w:type="dxa"/>
            <w:gridSpan w:val="6"/>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Тарих пен әдебиет </w:t>
            </w:r>
          </w:p>
        </w:tc>
      </w:tr>
      <w:tr w:rsidR="00FD35B1" w:rsidTr="00FD6F60">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АКТ-ны қолдану дағдылары:</w:t>
            </w:r>
          </w:p>
        </w:tc>
        <w:tc>
          <w:tcPr>
            <w:tcW w:w="9356" w:type="dxa"/>
            <w:gridSpan w:val="6"/>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PowerPoint таныстырылымы.</w:t>
            </w:r>
          </w:p>
        </w:tc>
      </w:tr>
      <w:tr w:rsidR="00FD35B1" w:rsidTr="00FD6F60">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Calibri" w:hAnsi="Times New Roman" w:cs="Times New Roman"/>
                <w:b/>
                <w:color w:val="000000" w:themeColor="text1"/>
                <w:sz w:val="24"/>
                <w:szCs w:val="24"/>
                <w:lang w:val="kk-KZ"/>
              </w:rPr>
            </w:pPr>
            <w:r>
              <w:rPr>
                <w:rFonts w:ascii="Times New Roman" w:hAnsi="Times New Roman" w:cs="Times New Roman"/>
                <w:b/>
                <w:noProof/>
                <w:color w:val="000000" w:themeColor="text1"/>
                <w:sz w:val="24"/>
                <w:szCs w:val="24"/>
                <w:lang w:val="kk-KZ"/>
              </w:rPr>
              <w:t>Осыған дейін меңгерілген білім</w:t>
            </w:r>
          </w:p>
        </w:tc>
        <w:tc>
          <w:tcPr>
            <w:tcW w:w="9356" w:type="dxa"/>
            <w:gridSpan w:val="6"/>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40" w:lineRule="auto"/>
              <w:rPr>
                <w:sz w:val="24"/>
                <w:szCs w:val="24"/>
              </w:rPr>
            </w:pPr>
          </w:p>
        </w:tc>
      </w:tr>
      <w:tr w:rsidR="00FD35B1" w:rsidTr="00FD6F60">
        <w:tc>
          <w:tcPr>
            <w:tcW w:w="11483" w:type="dxa"/>
            <w:gridSpan w:val="7"/>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Жоспар</w:t>
            </w:r>
          </w:p>
        </w:tc>
      </w:tr>
      <w:tr w:rsidR="00FD35B1" w:rsidTr="00FD6F60">
        <w:tc>
          <w:tcPr>
            <w:tcW w:w="2127"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Жоспарланатын уақыт</w:t>
            </w:r>
          </w:p>
        </w:tc>
        <w:tc>
          <w:tcPr>
            <w:tcW w:w="7938" w:type="dxa"/>
            <w:gridSpan w:val="5"/>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jc w:val="center"/>
              <w:rPr>
                <w:rFonts w:ascii="Times New Roman" w:eastAsia="Calibri" w:hAnsi="Times New Roman" w:cs="Times New Roman"/>
                <w:color w:val="000000" w:themeColor="text1"/>
                <w:sz w:val="24"/>
                <w:szCs w:val="24"/>
                <w:lang w:val="kk-KZ"/>
              </w:rPr>
            </w:pPr>
            <w:r>
              <w:rPr>
                <w:rFonts w:ascii="Times New Roman" w:hAnsi="Times New Roman" w:cs="Times New Roman"/>
                <w:b/>
                <w:noProof/>
                <w:color w:val="000000" w:themeColor="text1"/>
                <w:sz w:val="24"/>
                <w:szCs w:val="24"/>
                <w:lang w:val="kk-KZ"/>
              </w:rPr>
              <w:t>Жоспар бойынша орындалуы тиіс іс-әрекеттер</w:t>
            </w:r>
          </w:p>
        </w:tc>
        <w:tc>
          <w:tcPr>
            <w:tcW w:w="1418"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Дереккөздер</w:t>
            </w:r>
          </w:p>
        </w:tc>
      </w:tr>
      <w:tr w:rsidR="00FD35B1" w:rsidTr="00FD6F60">
        <w:tc>
          <w:tcPr>
            <w:tcW w:w="2127" w:type="dxa"/>
            <w:tcBorders>
              <w:top w:val="single" w:sz="4" w:space="0" w:color="auto"/>
              <w:left w:val="single" w:sz="4" w:space="0" w:color="auto"/>
              <w:bottom w:val="single" w:sz="4" w:space="0" w:color="auto"/>
              <w:right w:val="single" w:sz="4" w:space="0" w:color="auto"/>
            </w:tcBorders>
          </w:tcPr>
          <w:p w:rsidR="00FD35B1" w:rsidRDefault="00FD35B1" w:rsidP="00FD6F60">
            <w:pPr>
              <w:spacing w:after="0"/>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Сабақ басы</w:t>
            </w:r>
          </w:p>
          <w:p w:rsidR="00FD35B1" w:rsidRDefault="00FD35B1" w:rsidP="00FD6F60">
            <w:pPr>
              <w:spacing w:after="0"/>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10мин</w:t>
            </w:r>
          </w:p>
          <w:p w:rsidR="00FD35B1" w:rsidRDefault="00FD35B1" w:rsidP="00FD6F60">
            <w:pPr>
              <w:spacing w:after="0" w:line="256" w:lineRule="auto"/>
              <w:jc w:val="center"/>
              <w:rPr>
                <w:rFonts w:ascii="Times New Roman" w:eastAsia="Calibri" w:hAnsi="Times New Roman" w:cs="Times New Roman"/>
                <w:color w:val="000000" w:themeColor="text1"/>
                <w:sz w:val="24"/>
                <w:szCs w:val="24"/>
                <w:lang w:val="kk-KZ"/>
              </w:rPr>
            </w:pPr>
          </w:p>
        </w:tc>
        <w:tc>
          <w:tcPr>
            <w:tcW w:w="7938" w:type="dxa"/>
            <w:gridSpan w:val="5"/>
            <w:tcBorders>
              <w:top w:val="single" w:sz="4" w:space="0" w:color="auto"/>
              <w:left w:val="single" w:sz="4" w:space="0" w:color="auto"/>
              <w:bottom w:val="single" w:sz="4" w:space="0" w:color="auto"/>
              <w:right w:val="single" w:sz="4" w:space="0" w:color="auto"/>
            </w:tcBorders>
          </w:tcPr>
          <w:p w:rsidR="00FD35B1" w:rsidRDefault="00FD35B1" w:rsidP="00FD6F60">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Ұйымдастыру.</w:t>
            </w:r>
          </w:p>
          <w:p w:rsidR="00FD35B1" w:rsidRDefault="00FD35B1" w:rsidP="00FD6F60">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1.Сыныптың психологиялық атмосферасын  қалыптастырып, «Өзіңе  тілегенді  өзгеге  тіле» әдісі арқылы оқушылармен</w:t>
            </w:r>
            <w:r>
              <w:rPr>
                <w:rFonts w:ascii="Times New Roman" w:hAnsi="Times New Roman" w:cs="Times New Roman"/>
                <w:b/>
                <w:color w:val="000000" w:themeColor="text1"/>
                <w:sz w:val="24"/>
                <w:szCs w:val="24"/>
                <w:lang w:val="kk-KZ"/>
              </w:rPr>
              <w:t>шаттық шеңберін</w:t>
            </w:r>
            <w:r>
              <w:rPr>
                <w:rFonts w:ascii="Times New Roman" w:hAnsi="Times New Roman" w:cs="Times New Roman"/>
                <w:color w:val="000000" w:themeColor="text1"/>
                <w:sz w:val="24"/>
                <w:szCs w:val="24"/>
                <w:lang w:val="kk-KZ"/>
              </w:rPr>
              <w:t xml:space="preserve">   орнатамыз.</w:t>
            </w:r>
          </w:p>
          <w:p w:rsidR="00FD35B1" w:rsidRDefault="00FD35B1" w:rsidP="00FD6F60">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Шеңбер барысында оқушыларды «Мозайка» әдісі арқылы топқа біріктіремін.</w:t>
            </w:r>
          </w:p>
          <w:p w:rsidR="00FD35B1" w:rsidRDefault="00FD35B1" w:rsidP="00FD6F60">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Күлтегін,Тоныкөк, Білгеқаған тарихи ескерткіштері ұлттық байлығымыз болып есептеледі.Сондықтан </w:t>
            </w:r>
          </w:p>
          <w:p w:rsidR="00FD35B1" w:rsidRDefault="00FD35B1" w:rsidP="00FD6F60">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1-топ.Күлтегін</w:t>
            </w:r>
          </w:p>
          <w:p w:rsidR="00FD35B1" w:rsidRDefault="00FD35B1" w:rsidP="00FD6F60">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2-топ.Тоныкөк</w:t>
            </w:r>
          </w:p>
          <w:p w:rsidR="00FD35B1" w:rsidRDefault="00FD35B1" w:rsidP="00FD6F60">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3-топ.Білгеқаған</w:t>
            </w:r>
            <w:r>
              <w:rPr>
                <w:rFonts w:ascii="Times New Roman" w:hAnsi="Times New Roman" w:cs="Times New Roman"/>
                <w:color w:val="000000" w:themeColor="text1"/>
                <w:sz w:val="24"/>
                <w:szCs w:val="24"/>
                <w:lang w:val="kk-KZ"/>
              </w:rPr>
              <w:t>деп топқа бірігеді.</w:t>
            </w:r>
          </w:p>
          <w:p w:rsidR="00FD35B1" w:rsidRDefault="00FD35B1" w:rsidP="00FD6F60">
            <w:pPr>
              <w:spacing w:after="0" w:line="240" w:lineRule="auto"/>
              <w:jc w:val="both"/>
              <w:rPr>
                <w:rFonts w:ascii="Times New Roman" w:hAnsi="Times New Roman" w:cs="Times New Roman"/>
                <w:color w:val="000000" w:themeColor="text1"/>
                <w:sz w:val="24"/>
                <w:szCs w:val="24"/>
                <w:lang w:val="kk-KZ"/>
              </w:rPr>
            </w:pPr>
          </w:p>
          <w:p w:rsidR="00FD35B1" w:rsidRDefault="00FD35B1" w:rsidP="00FD6F60">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Үй тапсырмасы: </w:t>
            </w:r>
            <w:r>
              <w:rPr>
                <w:rFonts w:ascii="Times New Roman" w:hAnsi="Times New Roman" w:cs="Times New Roman"/>
                <w:b/>
                <w:color w:val="000000" w:themeColor="text1"/>
                <w:sz w:val="24"/>
                <w:szCs w:val="24"/>
                <w:lang w:val="kk-KZ"/>
              </w:rPr>
              <w:t>«Балық аулау» әдісі.</w:t>
            </w:r>
            <w:r>
              <w:rPr>
                <w:rFonts w:ascii="Times New Roman" w:hAnsi="Times New Roman" w:cs="Times New Roman"/>
                <w:color w:val="000000" w:themeColor="text1"/>
                <w:sz w:val="24"/>
                <w:szCs w:val="24"/>
                <w:lang w:val="kk-KZ"/>
              </w:rPr>
              <w:t xml:space="preserve"> Оқушылар тақтада ілінген балықтарды таңдау арқылы алдыңғы сабақты негізге ала отырып, пікірталас , диалог,монолог түрінде өз ойларын топта талқылайды.</w:t>
            </w:r>
          </w:p>
          <w:p w:rsidR="00FD35B1" w:rsidRDefault="00FD35B1" w:rsidP="00FD35B1">
            <w:pPr>
              <w:numPr>
                <w:ilvl w:val="0"/>
                <w:numId w:val="1"/>
              </w:numPr>
              <w:spacing w:after="0" w:line="240" w:lineRule="auto"/>
              <w:jc w:val="both"/>
              <w:rPr>
                <w:rFonts w:ascii="Times New Roman" w:hAnsi="Times New Roman" w:cs="Times New Roman"/>
                <w:color w:val="000000" w:themeColor="text1"/>
                <w:sz w:val="24"/>
                <w:szCs w:val="24"/>
                <w:lang w:val="kk-KZ" w:eastAsia="en-GB"/>
              </w:rPr>
            </w:pPr>
            <w:r>
              <w:rPr>
                <w:rFonts w:ascii="Times New Roman" w:hAnsi="Times New Roman" w:cs="Times New Roman"/>
                <w:b/>
                <w:color w:val="000000" w:themeColor="text1"/>
                <w:sz w:val="24"/>
                <w:szCs w:val="24"/>
                <w:lang w:val="kk-KZ" w:eastAsia="en-GB"/>
              </w:rPr>
              <w:t xml:space="preserve">Кері байланыс. </w:t>
            </w:r>
            <w:r>
              <w:rPr>
                <w:rFonts w:ascii="Times New Roman" w:hAnsi="Times New Roman" w:cs="Times New Roman"/>
                <w:b/>
                <w:bCs/>
                <w:i/>
                <w:iCs/>
                <w:color w:val="000000" w:themeColor="text1"/>
                <w:sz w:val="24"/>
                <w:szCs w:val="24"/>
                <w:lang w:val="kk-KZ" w:eastAsia="en-GB"/>
              </w:rPr>
              <w:t>«Бутерброды»әдісі.</w:t>
            </w:r>
            <w:r>
              <w:rPr>
                <w:rFonts w:ascii="Times New Roman" w:hAnsi="Times New Roman" w:cs="Times New Roman"/>
                <w:bCs/>
                <w:iCs/>
                <w:color w:val="000000" w:themeColor="text1"/>
                <w:sz w:val="24"/>
                <w:szCs w:val="24"/>
                <w:lang w:val="kk-KZ" w:eastAsia="en-GB"/>
              </w:rPr>
              <w:t>Бірінші жағымды түсініктеме беріп, кейін құрылымды сын айтып, соңынан тағы да жағымды пікір білдіремін.</w:t>
            </w:r>
            <w:r>
              <w:rPr>
                <w:rFonts w:ascii="Times New Roman" w:hAnsi="Times New Roman" w:cs="Times New Roman"/>
                <w:bCs/>
                <w:iCs/>
                <w:color w:val="000000" w:themeColor="text1"/>
                <w:sz w:val="24"/>
                <w:szCs w:val="24"/>
                <w:lang w:val="kk-KZ" w:eastAsia="en-GB"/>
              </w:rPr>
              <w:br/>
              <w:t xml:space="preserve">   Маған ұнады ......, себебі ..... </w:t>
            </w:r>
          </w:p>
          <w:p w:rsidR="00FD35B1" w:rsidRDefault="00FD35B1" w:rsidP="00FD6F60">
            <w:pPr>
              <w:spacing w:after="0" w:line="240" w:lineRule="auto"/>
              <w:ind w:left="360"/>
              <w:jc w:val="both"/>
              <w:rPr>
                <w:rFonts w:ascii="Times New Roman" w:hAnsi="Times New Roman" w:cs="Times New Roman"/>
                <w:color w:val="000000" w:themeColor="text1"/>
                <w:sz w:val="24"/>
                <w:szCs w:val="24"/>
                <w:lang w:eastAsia="en-GB"/>
              </w:rPr>
            </w:pPr>
            <w:r>
              <w:rPr>
                <w:rFonts w:ascii="Times New Roman" w:hAnsi="Times New Roman" w:cs="Times New Roman"/>
                <w:bCs/>
                <w:iCs/>
                <w:color w:val="000000" w:themeColor="text1"/>
                <w:sz w:val="24"/>
                <w:szCs w:val="24"/>
                <w:lang w:val="kk-KZ" w:eastAsia="en-GB"/>
              </w:rPr>
              <w:t>Енді келесі жолы .....</w:t>
            </w:r>
          </w:p>
          <w:p w:rsidR="00FD35B1" w:rsidRDefault="00FD35B1" w:rsidP="00FD6F60">
            <w:pPr>
              <w:spacing w:after="0" w:line="240" w:lineRule="auto"/>
              <w:ind w:left="360"/>
              <w:jc w:val="both"/>
              <w:rPr>
                <w:rFonts w:ascii="Times New Roman" w:hAnsi="Times New Roman" w:cs="Times New Roman"/>
                <w:b/>
                <w:color w:val="000000" w:themeColor="text1"/>
                <w:sz w:val="24"/>
                <w:szCs w:val="24"/>
                <w:lang w:val="kk-KZ" w:eastAsia="en-GB"/>
              </w:rPr>
            </w:pPr>
          </w:p>
          <w:p w:rsidR="00FD35B1" w:rsidRDefault="00FD35B1" w:rsidP="00FD6F6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ҚБ :</w:t>
            </w:r>
            <w:r>
              <w:rPr>
                <w:rFonts w:ascii="Times New Roman" w:hAnsi="Times New Roman" w:cs="Times New Roman"/>
                <w:color w:val="000000" w:themeColor="text1"/>
                <w:sz w:val="24"/>
                <w:szCs w:val="24"/>
                <w:lang w:val="kk-KZ"/>
              </w:rPr>
              <w:t>«Ым-ишарат» әдісімен бағалаудың ауызша түрі.(керемет, тамаша, жақсы, т.б.)</w:t>
            </w:r>
          </w:p>
          <w:p w:rsidR="00FD35B1" w:rsidRDefault="00FD35B1" w:rsidP="00FD6F60">
            <w:pPr>
              <w:spacing w:after="0" w:line="240" w:lineRule="auto"/>
              <w:ind w:left="360"/>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Дескриптор</w:t>
            </w:r>
          </w:p>
          <w:p w:rsidR="00FD35B1" w:rsidRDefault="00FD35B1" w:rsidP="00FD6F60">
            <w:pPr>
              <w:spacing w:after="0"/>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1. </w:t>
            </w:r>
            <w:r>
              <w:rPr>
                <w:rFonts w:ascii="Times New Roman" w:hAnsi="Times New Roman" w:cs="Times New Roman"/>
                <w:color w:val="000000" w:themeColor="text1"/>
                <w:sz w:val="24"/>
                <w:szCs w:val="24"/>
                <w:lang w:val="kk-KZ"/>
              </w:rPr>
              <w:t>Монолог, диалог, пікірталаста өз ойларын нақты жеткізді .</w:t>
            </w:r>
            <w:r>
              <w:rPr>
                <w:rFonts w:ascii="Times New Roman" w:eastAsia="Times New Roman" w:hAnsi="Times New Roman" w:cs="Times New Roman"/>
                <w:color w:val="000000" w:themeColor="text1"/>
                <w:sz w:val="24"/>
                <w:szCs w:val="24"/>
                <w:lang w:val="kk-KZ"/>
              </w:rPr>
              <w:t xml:space="preserve"> Мұғалім оқушыларға өлең жолдарын қайталатады.(</w:t>
            </w:r>
            <w:r>
              <w:rPr>
                <w:rFonts w:ascii="Times New Roman" w:eastAsia="Times New Roman" w:hAnsi="Times New Roman" w:cs="Times New Roman"/>
                <w:i/>
                <w:color w:val="000000" w:themeColor="text1"/>
                <w:sz w:val="24"/>
                <w:szCs w:val="24"/>
                <w:lang w:val="kk-KZ"/>
              </w:rPr>
              <w:t>Топқа бөледі)</w:t>
            </w:r>
          </w:p>
          <w:p w:rsidR="00FD35B1" w:rsidRDefault="00FD35B1" w:rsidP="00FD6F60">
            <w:pPr>
              <w:spacing w:after="0"/>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 Алдыңғы сабақтармен байланыстыра отырып үй тапсырмасын тексереді. Кемшіліктерді анықтайды, түзетеді, бағалайды.</w:t>
            </w:r>
            <w:r>
              <w:rPr>
                <w:rFonts w:ascii="Times New Roman" w:hAnsi="Times New Roman" w:cs="Times New Roman"/>
                <w:color w:val="000000" w:themeColor="text1"/>
                <w:sz w:val="24"/>
                <w:szCs w:val="24"/>
                <w:lang w:val="kk-KZ"/>
              </w:rPr>
              <w:t>Оқу мақсатымен, тілдік мақсатпен танысады;</w:t>
            </w:r>
          </w:p>
          <w:p w:rsidR="00FD35B1" w:rsidRDefault="00FD35B1" w:rsidP="00FD6F60">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Жетістік критерийлерін болжайды;</w:t>
            </w:r>
          </w:p>
          <w:p w:rsidR="00FD35B1" w:rsidRDefault="00FD35B1" w:rsidP="00FD6F60">
            <w:pPr>
              <w:spacing w:after="0" w:line="256" w:lineRule="auto"/>
              <w:jc w:val="both"/>
              <w:rPr>
                <w:rFonts w:ascii="Times New Roman" w:eastAsia="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rPr>
              <w:t>Жетістік критерийлерімен танысады.</w:t>
            </w:r>
          </w:p>
        </w:tc>
        <w:tc>
          <w:tcPr>
            <w:tcW w:w="1418" w:type="dxa"/>
            <w:tcBorders>
              <w:top w:val="single" w:sz="4" w:space="0" w:color="auto"/>
              <w:left w:val="single" w:sz="4" w:space="0" w:color="auto"/>
              <w:bottom w:val="single" w:sz="4" w:space="0" w:color="auto"/>
              <w:right w:val="single" w:sz="4" w:space="0" w:color="auto"/>
            </w:tcBorders>
          </w:tcPr>
          <w:p w:rsidR="00FD35B1" w:rsidRDefault="00FD35B1" w:rsidP="00FD6F60">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Дидактикалық материал 1,</w:t>
            </w:r>
          </w:p>
          <w:p w:rsidR="00FD35B1" w:rsidRDefault="00FD35B1" w:rsidP="00FD6F60">
            <w:pPr>
              <w:spacing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Слайд 1-5</w:t>
            </w:r>
          </w:p>
          <w:p w:rsidR="00FD35B1" w:rsidRDefault="00FD35B1" w:rsidP="00FD6F60">
            <w:pPr>
              <w:spacing w:after="0"/>
              <w:rPr>
                <w:rFonts w:ascii="Times New Roman" w:eastAsia="Calibri" w:hAnsi="Times New Roman" w:cs="Times New Roman"/>
                <w:color w:val="000000" w:themeColor="text1"/>
                <w:sz w:val="24"/>
                <w:szCs w:val="24"/>
                <w:lang w:val="kk-KZ"/>
              </w:rPr>
            </w:pPr>
          </w:p>
          <w:p w:rsidR="00FD35B1" w:rsidRDefault="00FD35B1" w:rsidP="00FD6F60">
            <w:pPr>
              <w:spacing w:after="0"/>
              <w:rPr>
                <w:rFonts w:ascii="Times New Roman" w:eastAsia="Calibri" w:hAnsi="Times New Roman" w:cs="Times New Roman"/>
                <w:color w:val="000000" w:themeColor="text1"/>
                <w:sz w:val="24"/>
                <w:szCs w:val="24"/>
                <w:lang w:val="kk-KZ"/>
              </w:rPr>
            </w:pPr>
          </w:p>
          <w:p w:rsidR="00FD35B1" w:rsidRDefault="00FD35B1" w:rsidP="00FD6F60">
            <w:pPr>
              <w:spacing w:after="0"/>
              <w:rPr>
                <w:rFonts w:ascii="Times New Roman" w:eastAsia="Calibri" w:hAnsi="Times New Roman" w:cs="Times New Roman"/>
                <w:color w:val="000000" w:themeColor="text1"/>
                <w:sz w:val="24"/>
                <w:szCs w:val="24"/>
                <w:lang w:val="kk-KZ"/>
              </w:rPr>
            </w:pPr>
          </w:p>
          <w:p w:rsidR="00FD35B1" w:rsidRDefault="00FD35B1" w:rsidP="00FD6F60">
            <w:pPr>
              <w:spacing w:after="0" w:line="256" w:lineRule="auto"/>
              <w:rPr>
                <w:rFonts w:ascii="Times New Roman" w:eastAsia="Calibri" w:hAnsi="Times New Roman" w:cs="Times New Roman"/>
                <w:color w:val="000000" w:themeColor="text1"/>
                <w:sz w:val="24"/>
                <w:szCs w:val="24"/>
                <w:lang w:val="kk-KZ"/>
              </w:rPr>
            </w:pPr>
          </w:p>
        </w:tc>
      </w:tr>
      <w:tr w:rsidR="00FD35B1" w:rsidTr="00FD6F60">
        <w:tc>
          <w:tcPr>
            <w:tcW w:w="2127" w:type="dxa"/>
            <w:tcBorders>
              <w:top w:val="single" w:sz="4" w:space="0" w:color="auto"/>
              <w:left w:val="single" w:sz="4" w:space="0" w:color="auto"/>
              <w:bottom w:val="single" w:sz="4" w:space="0" w:color="auto"/>
              <w:right w:val="single" w:sz="4" w:space="0" w:color="auto"/>
            </w:tcBorders>
          </w:tcPr>
          <w:p w:rsidR="00FD35B1" w:rsidRDefault="00FD35B1" w:rsidP="00FD6F60">
            <w:pPr>
              <w:spacing w:after="0"/>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Сабақ ортасы </w:t>
            </w:r>
          </w:p>
          <w:p w:rsidR="00FD35B1" w:rsidRDefault="00FD35B1" w:rsidP="00FD6F60">
            <w:pPr>
              <w:spacing w:after="0"/>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10 мин</w:t>
            </w:r>
          </w:p>
          <w:p w:rsidR="00FD35B1" w:rsidRDefault="00FD35B1" w:rsidP="00FD6F60">
            <w:pPr>
              <w:spacing w:after="0"/>
              <w:jc w:val="center"/>
              <w:rPr>
                <w:rFonts w:ascii="Times New Roman" w:eastAsia="Calibri" w:hAnsi="Times New Roman" w:cs="Times New Roman"/>
                <w:color w:val="000000" w:themeColor="text1"/>
                <w:sz w:val="24"/>
                <w:szCs w:val="24"/>
              </w:rPr>
            </w:pPr>
          </w:p>
          <w:p w:rsidR="00FD35B1" w:rsidRDefault="00FD35B1" w:rsidP="00FD6F60">
            <w:pPr>
              <w:spacing w:after="0"/>
              <w:jc w:val="center"/>
              <w:rPr>
                <w:rFonts w:ascii="Times New Roman" w:eastAsia="Calibri" w:hAnsi="Times New Roman" w:cs="Times New Roman"/>
                <w:b/>
                <w:color w:val="000000" w:themeColor="text1"/>
                <w:sz w:val="24"/>
                <w:szCs w:val="24"/>
              </w:rPr>
            </w:pPr>
          </w:p>
          <w:p w:rsidR="00FD35B1" w:rsidRDefault="00FD35B1" w:rsidP="00FD6F60">
            <w:pPr>
              <w:spacing w:after="0"/>
              <w:jc w:val="center"/>
              <w:rPr>
                <w:rFonts w:ascii="Times New Roman" w:eastAsia="Calibri" w:hAnsi="Times New Roman" w:cs="Times New Roman"/>
                <w:b/>
                <w:color w:val="000000" w:themeColor="text1"/>
                <w:sz w:val="24"/>
                <w:szCs w:val="24"/>
              </w:rPr>
            </w:pPr>
          </w:p>
          <w:p w:rsidR="00FD35B1" w:rsidRDefault="00FD35B1" w:rsidP="00FD6F60">
            <w:pPr>
              <w:spacing w:after="0"/>
              <w:jc w:val="center"/>
              <w:rPr>
                <w:rFonts w:ascii="Times New Roman" w:eastAsia="Calibri" w:hAnsi="Times New Roman" w:cs="Times New Roman"/>
                <w:color w:val="000000" w:themeColor="text1"/>
                <w:sz w:val="24"/>
                <w:szCs w:val="24"/>
              </w:rPr>
            </w:pPr>
          </w:p>
          <w:p w:rsidR="00FD35B1" w:rsidRDefault="00FD35B1" w:rsidP="00FD6F60">
            <w:pPr>
              <w:spacing w:after="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 мин</w:t>
            </w:r>
          </w:p>
          <w:p w:rsidR="00FD35B1" w:rsidRDefault="00FD35B1" w:rsidP="00FD6F60">
            <w:pPr>
              <w:spacing w:after="0"/>
              <w:jc w:val="center"/>
              <w:rPr>
                <w:rFonts w:ascii="Times New Roman" w:eastAsia="Calibri" w:hAnsi="Times New Roman" w:cs="Times New Roman"/>
                <w:color w:val="000000" w:themeColor="text1"/>
                <w:sz w:val="24"/>
                <w:szCs w:val="24"/>
              </w:rPr>
            </w:pPr>
          </w:p>
          <w:p w:rsidR="00FD35B1" w:rsidRDefault="00FD35B1" w:rsidP="00FD35B1">
            <w:pPr>
              <w:spacing w:after="0" w:line="256"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5 мин</w:t>
            </w:r>
          </w:p>
        </w:tc>
        <w:tc>
          <w:tcPr>
            <w:tcW w:w="7938" w:type="dxa"/>
            <w:gridSpan w:val="5"/>
            <w:tcBorders>
              <w:top w:val="single" w:sz="4" w:space="0" w:color="auto"/>
              <w:left w:val="single" w:sz="4" w:space="0" w:color="auto"/>
              <w:bottom w:val="single" w:sz="4" w:space="0" w:color="auto"/>
              <w:right w:val="single" w:sz="4" w:space="0" w:color="auto"/>
            </w:tcBorders>
          </w:tcPr>
          <w:p w:rsidR="00FD35B1" w:rsidRDefault="00FD35B1" w:rsidP="00FD35B1">
            <w:pPr>
              <w:numPr>
                <w:ilvl w:val="0"/>
                <w:numId w:val="2"/>
              </w:numPr>
              <w:shd w:val="clear" w:color="auto" w:fill="FFFFFF"/>
              <w:spacing w:after="0" w:line="240" w:lineRule="auto"/>
              <w:ind w:left="384"/>
              <w:textAlignment w:val="baseline"/>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Қазақ тіліндені -ып көсемшелі өткен шақ тұлғасын ретроспективті </w:t>
            </w:r>
            <w:r>
              <w:rPr>
                <w:rFonts w:ascii="Times New Roman" w:hAnsi="Times New Roman" w:cs="Times New Roman"/>
                <w:color w:val="000000" w:themeColor="text1"/>
                <w:sz w:val="24"/>
                <w:szCs w:val="24"/>
                <w:lang w:val="kk-KZ"/>
              </w:rPr>
              <w:lastRenderedPageBreak/>
              <w:t xml:space="preserve">қарастырылу оның даму жолының мына мына тұрғыда өткендігін көрсетеді. </w:t>
            </w:r>
          </w:p>
          <w:p w:rsidR="00FD35B1" w:rsidRDefault="00FD35B1" w:rsidP="00FD6F60">
            <w:pPr>
              <w:spacing w:after="0"/>
              <w:rPr>
                <w:rFonts w:ascii="Times New Roman" w:hAnsi="Times New Roman" w:cs="Times New Roman"/>
                <w:b/>
                <w:color w:val="000000" w:themeColor="text1"/>
                <w:sz w:val="24"/>
                <w:szCs w:val="24"/>
                <w:lang w:val="kk-KZ"/>
              </w:rPr>
            </w:pPr>
          </w:p>
          <w:p w:rsidR="00FD35B1" w:rsidRDefault="00FD35B1" w:rsidP="00FD6F60">
            <w:pPr>
              <w:spacing w:after="0"/>
              <w:rPr>
                <w:rFonts w:ascii="Times New Roman" w:hAnsi="Times New Roman" w:cs="Times New Roman"/>
                <w:b/>
                <w:color w:val="000000" w:themeColor="text1"/>
                <w:sz w:val="24"/>
                <w:szCs w:val="24"/>
                <w:lang w:val="kk-KZ"/>
              </w:rPr>
            </w:pPr>
          </w:p>
          <w:p w:rsidR="00FD35B1" w:rsidRDefault="00FD35B1" w:rsidP="00FD6F60">
            <w:pPr>
              <w:spacing w:after="0"/>
              <w:rPr>
                <w:rFonts w:ascii="Times New Roman" w:hAnsi="Times New Roman" w:cs="Times New Roman"/>
                <w:b/>
                <w:color w:val="000000" w:themeColor="text1"/>
                <w:sz w:val="24"/>
                <w:szCs w:val="24"/>
                <w:lang w:val="kk-KZ"/>
              </w:rPr>
            </w:pPr>
          </w:p>
          <w:p w:rsidR="00FD35B1" w:rsidRDefault="00FD35B1" w:rsidP="00FD6F60">
            <w:pPr>
              <w:spacing w:after="0"/>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1-тапсырма.</w:t>
            </w:r>
            <w:r>
              <w:rPr>
                <w:rFonts w:ascii="Times New Roman" w:hAnsi="Times New Roman" w:cs="Times New Roman"/>
                <w:color w:val="000000" w:themeColor="text1"/>
                <w:sz w:val="24"/>
                <w:szCs w:val="24"/>
                <w:lang w:val="kk-KZ"/>
              </w:rPr>
              <w:t xml:space="preserve"> . «Бұлақ»  әдісі  арқылы әрбір  оқушы  А4  парағын  алып,  жеке  жұмыс  жасайды.</w:t>
            </w:r>
          </w:p>
          <w:p w:rsidR="00FD35B1" w:rsidRDefault="00FD35B1" w:rsidP="00FD6F60">
            <w:pPr>
              <w:spacing w:after="0"/>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«Көне түрік жазбалары»</w:t>
            </w:r>
            <w:r>
              <w:rPr>
                <w:rFonts w:ascii="Times New Roman" w:hAnsi="Times New Roman" w:cs="Times New Roman"/>
                <w:color w:val="000000" w:themeColor="text1"/>
                <w:sz w:val="24"/>
                <w:szCs w:val="24"/>
                <w:lang w:val="kk-KZ"/>
              </w:rPr>
              <w:t xml:space="preserve">аудиотаспада берілген мәтіндімұқият тыңда.Мәтіндегі берілген ақпараттарды анықта.Анықталған ақпарттардың астарлы ойын өз сөзіңмен жалқы есімдерді қатыстырып, тұжырымдап жаз. </w:t>
            </w:r>
          </w:p>
          <w:p w:rsidR="00FD35B1" w:rsidRDefault="00FD35B1" w:rsidP="00FD6F60">
            <w:pPr>
              <w:spacing w:after="0"/>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Кері байланыста</w:t>
            </w:r>
            <w:r>
              <w:rPr>
                <w:rFonts w:ascii="Times New Roman" w:hAnsi="Times New Roman" w:cs="Times New Roman"/>
                <w:color w:val="000000" w:themeColor="text1"/>
                <w:sz w:val="24"/>
                <w:szCs w:val="24"/>
                <w:lang w:val="kk-KZ"/>
              </w:rPr>
              <w:t>«Плюс,минус,қызықты» әдісі қоладанамын.</w:t>
            </w:r>
          </w:p>
          <w:p w:rsidR="00FD35B1" w:rsidRDefault="00FD35B1" w:rsidP="00FD35B1">
            <w:pPr>
              <w:pStyle w:val="a3"/>
              <w:numPr>
                <w:ilvl w:val="0"/>
                <w:numId w:val="3"/>
              </w:numPr>
              <w:spacing w:before="0" w:beforeAutospacing="0" w:after="0" w:afterAutospacing="0"/>
              <w:contextualSpacing/>
              <w:rPr>
                <w:color w:val="000000" w:themeColor="text1"/>
                <w:lang w:val="kk-KZ"/>
              </w:rPr>
            </w:pPr>
            <w:r w:rsidRPr="00BB47FC">
              <w:rPr>
                <w:color w:val="000000" w:themeColor="text1"/>
                <w:lang w:val="kk-KZ"/>
              </w:rPr>
              <w:t>«Плюс» -оң әсер еткен фактілерді,алған  білімдері жайлы жазады.</w:t>
            </w:r>
          </w:p>
          <w:p w:rsidR="00FD35B1" w:rsidRPr="00BB47FC" w:rsidRDefault="00FD35B1" w:rsidP="00FD35B1">
            <w:pPr>
              <w:pStyle w:val="a3"/>
              <w:numPr>
                <w:ilvl w:val="0"/>
                <w:numId w:val="3"/>
              </w:numPr>
              <w:spacing w:before="0" w:beforeAutospacing="0" w:after="0" w:afterAutospacing="0"/>
              <w:contextualSpacing/>
              <w:rPr>
                <w:color w:val="000000" w:themeColor="text1"/>
                <w:lang w:val="kk-KZ"/>
              </w:rPr>
            </w:pPr>
            <w:r w:rsidRPr="00BB47FC">
              <w:rPr>
                <w:color w:val="000000" w:themeColor="text1"/>
                <w:lang w:val="kk-KZ"/>
              </w:rPr>
              <w:t>«Минус» - «қолымнан келмей жатыр» «немесе» түсініксіз болып тұр» деген ойларын жазады.</w:t>
            </w:r>
          </w:p>
          <w:p w:rsidR="00FD35B1" w:rsidRPr="00BB47FC" w:rsidRDefault="00FD35B1" w:rsidP="00FD35B1">
            <w:pPr>
              <w:pStyle w:val="a3"/>
              <w:numPr>
                <w:ilvl w:val="0"/>
                <w:numId w:val="3"/>
              </w:numPr>
              <w:spacing w:before="0" w:beforeAutospacing="0" w:after="0" w:afterAutospacing="0"/>
              <w:contextualSpacing/>
              <w:rPr>
                <w:color w:val="000000" w:themeColor="text1"/>
                <w:lang w:val="kk-KZ"/>
              </w:rPr>
            </w:pPr>
            <w:r w:rsidRPr="00BB47FC">
              <w:rPr>
                <w:color w:val="000000" w:themeColor="text1"/>
                <w:lang w:val="kk-KZ"/>
              </w:rPr>
              <w:t>«Қызықты» деген бағанға өздеріне не қызықты болды соны жазады, немесе не жайында көбірек білгісі келеді соны жазады.</w:t>
            </w:r>
          </w:p>
          <w:p w:rsidR="00FD35B1" w:rsidRDefault="00FD35B1" w:rsidP="00FD6F60">
            <w:pPr>
              <w:spacing w:after="0"/>
              <w:rPr>
                <w:rFonts w:ascii="Times New Roman" w:hAnsi="Times New Roman" w:cs="Times New Roman"/>
                <w:b/>
                <w:color w:val="000000" w:themeColor="text1"/>
                <w:sz w:val="24"/>
                <w:szCs w:val="24"/>
                <w:lang w:val="kk-KZ"/>
              </w:rPr>
            </w:pPr>
            <w:r>
              <w:rPr>
                <w:rFonts w:ascii="Times New Roman" w:hAnsi="Times New Roman" w:cs="Times New Roman"/>
                <w:b/>
                <w:i/>
                <w:iCs/>
                <w:color w:val="000000" w:themeColor="text1"/>
                <w:sz w:val="24"/>
                <w:szCs w:val="24"/>
                <w:lang w:val="kk-KZ"/>
              </w:rPr>
              <w:t>Дескриптор(түйінді сөз)</w:t>
            </w:r>
          </w:p>
          <w:p w:rsidR="00FD35B1" w:rsidRDefault="00FD35B1" w:rsidP="00FD35B1">
            <w:pPr>
              <w:pStyle w:val="a3"/>
              <w:numPr>
                <w:ilvl w:val="0"/>
                <w:numId w:val="4"/>
              </w:numPr>
              <w:spacing w:before="0" w:beforeAutospacing="0" w:after="0" w:afterAutospacing="0"/>
              <w:contextualSpacing/>
              <w:rPr>
                <w:color w:val="000000" w:themeColor="text1"/>
                <w:lang w:val="kk-KZ"/>
              </w:rPr>
            </w:pPr>
            <w:r w:rsidRPr="00BB47FC">
              <w:rPr>
                <w:color w:val="000000" w:themeColor="text1"/>
                <w:lang w:val="kk-KZ"/>
              </w:rPr>
              <w:t>Оқушылар мәтінді берілген ақпаратты анықтады;</w:t>
            </w:r>
          </w:p>
          <w:p w:rsidR="00FD35B1" w:rsidRPr="00BB47FC" w:rsidRDefault="00FD35B1" w:rsidP="00FD35B1">
            <w:pPr>
              <w:pStyle w:val="a3"/>
              <w:numPr>
                <w:ilvl w:val="0"/>
                <w:numId w:val="4"/>
              </w:numPr>
              <w:spacing w:before="0" w:beforeAutospacing="0" w:after="0" w:afterAutospacing="0"/>
              <w:contextualSpacing/>
              <w:rPr>
                <w:color w:val="000000" w:themeColor="text1"/>
                <w:lang w:val="kk-KZ"/>
              </w:rPr>
            </w:pPr>
            <w:r w:rsidRPr="00BB47FC">
              <w:rPr>
                <w:color w:val="000000" w:themeColor="text1"/>
                <w:lang w:val="kk-KZ"/>
              </w:rPr>
              <w:t xml:space="preserve">Анықталған ақпараттардан астарлы ойды өз сөзімен  тұжырымдап жазды; </w:t>
            </w:r>
          </w:p>
          <w:p w:rsidR="00FD35B1" w:rsidRDefault="00FD35B1" w:rsidP="00FD6F60">
            <w:pPr>
              <w:spacing w:after="0"/>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Т.Ж. 2-тапсырма.</w:t>
            </w:r>
            <w:r>
              <w:rPr>
                <w:rFonts w:ascii="Times New Roman" w:hAnsi="Times New Roman" w:cs="Times New Roman"/>
                <w:color w:val="000000" w:themeColor="text1"/>
                <w:sz w:val="24"/>
                <w:szCs w:val="24"/>
                <w:lang w:val="kk-KZ"/>
              </w:rPr>
              <w:t>:    « Интерьвю»   әдісі бойынша ойын  жинақтап  пікірталас жүргізіңіздер.</w:t>
            </w:r>
          </w:p>
          <w:p w:rsidR="00FD35B1" w:rsidRDefault="00FD35B1" w:rsidP="00FD6F60">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Құм мен тас</w:t>
            </w:r>
          </w:p>
          <w:p w:rsidR="00FD35B1" w:rsidRDefault="00FD35B1" w:rsidP="00FD6F60">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Екі дос шөл далада жолаушылап келе жатады.Бір кезде сөзден сөз шығып, екеуі болмашы нәрсеге тартысып қалады.Біреуі ашуға мініп,екіншісін қойып қалады.Досының ұрғаны жанына батқанымен,лям-мим демей құмға былай деп жазып қояды: «Бүгін мені жан досым ұрды!» Екеуі көкорай шалғын жерге жеткенше тоқтамай жүріп отырады. «Шөлімізді сол жерден басамыз» деп ойлайды іштерінен.Бір кезде таяқ жегені батпаққа батып,шыға алмай қатты қиналады.Тіпті, тұншығуға айналып,демі тарыла бастағанда,досы құтқарып қалады.Батпақтан құтылғаннан кейін,тастың үстіне ойып тұрып: «Бүгін мені жан досымөлім аузынан құтқарып қалды»,-деп жазды.Оның бұл жазуына таңырқаған жолдасы:-Ұрған кезімде құмға жаздың,ал енді не үшін тасқа жазып жатырсың?-деп сұрайды.Сонда досы былай жауап береді:-Біреу бізге жамандық жасаса,оны құмға жазғаным дұрыс,кешірім самалы оны өшіріп кетсін.Ал, біреу жақсылық жасаса,оны тасқа ойып жазайық, оны ешқандай жел өшіре алмасын!...</w:t>
            </w:r>
          </w:p>
          <w:p w:rsidR="00FD35B1" w:rsidRDefault="00FD35B1" w:rsidP="00FD6F60">
            <w:pPr>
              <w:spacing w:after="0"/>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Кері байланыс.«Ой түрткі» сұрақтары қойып отырамын.</w:t>
            </w:r>
          </w:p>
          <w:p w:rsidR="00FD35B1" w:rsidRDefault="00FD35B1" w:rsidP="00FD6F60">
            <w:pPr>
              <w:spacing w:after="0"/>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Дескриптор(түйінді сөз)</w:t>
            </w:r>
          </w:p>
          <w:p w:rsidR="00FD35B1" w:rsidRDefault="00FD35B1" w:rsidP="00FD35B1">
            <w:pPr>
              <w:pStyle w:val="a3"/>
              <w:numPr>
                <w:ilvl w:val="0"/>
                <w:numId w:val="5"/>
              </w:numPr>
              <w:spacing w:before="0" w:beforeAutospacing="0" w:after="0" w:afterAutospacing="0"/>
              <w:contextualSpacing/>
              <w:rPr>
                <w:color w:val="000000" w:themeColor="text1"/>
                <w:lang w:val="kk-KZ"/>
              </w:rPr>
            </w:pPr>
            <w:r w:rsidRPr="00BB47FC">
              <w:rPr>
                <w:color w:val="000000" w:themeColor="text1"/>
                <w:lang w:val="kk-KZ"/>
              </w:rPr>
              <w:t>Оқушылар мәтінді берілген ақпаратты анықтады;</w:t>
            </w:r>
          </w:p>
          <w:p w:rsidR="00FD35B1" w:rsidRPr="00BB47FC" w:rsidRDefault="00FD35B1" w:rsidP="00FD35B1">
            <w:pPr>
              <w:pStyle w:val="a3"/>
              <w:numPr>
                <w:ilvl w:val="0"/>
                <w:numId w:val="5"/>
              </w:numPr>
              <w:spacing w:before="0" w:beforeAutospacing="0" w:after="0" w:afterAutospacing="0"/>
              <w:contextualSpacing/>
              <w:rPr>
                <w:color w:val="000000" w:themeColor="text1"/>
                <w:lang w:val="kk-KZ"/>
              </w:rPr>
            </w:pPr>
            <w:r w:rsidRPr="00BB47FC">
              <w:rPr>
                <w:color w:val="000000" w:themeColor="text1"/>
                <w:lang w:val="kk-KZ"/>
              </w:rPr>
              <w:t>Анықталған ақпараттардан астарлы ойды өз сөзімен  тұжырымдап жазды;</w:t>
            </w:r>
          </w:p>
          <w:p w:rsidR="00FD35B1" w:rsidRPr="00BB47FC" w:rsidRDefault="00FD35B1" w:rsidP="00FD35B1">
            <w:pPr>
              <w:pStyle w:val="a3"/>
              <w:numPr>
                <w:ilvl w:val="0"/>
                <w:numId w:val="5"/>
              </w:numPr>
              <w:spacing w:before="0" w:beforeAutospacing="0" w:after="0" w:afterAutospacing="0"/>
              <w:contextualSpacing/>
              <w:rPr>
                <w:color w:val="000000" w:themeColor="text1"/>
                <w:lang w:val="kk-KZ"/>
              </w:rPr>
            </w:pPr>
            <w:r w:rsidRPr="00BB47FC">
              <w:rPr>
                <w:rFonts w:eastAsia="Consolas"/>
                <w:color w:val="000000" w:themeColor="text1"/>
                <w:lang w:val="kk-KZ"/>
              </w:rPr>
              <w:t>Мәтінді түсініп оқыды, өз ойларын жеткізе алды;</w:t>
            </w:r>
          </w:p>
          <w:p w:rsidR="00FD35B1" w:rsidRDefault="00FD35B1" w:rsidP="00FD6F60">
            <w:pPr>
              <w:spacing w:after="0" w:line="240" w:lineRule="auto"/>
              <w:rPr>
                <w:rFonts w:ascii="Times New Roman" w:hAnsi="Times New Roman" w:cs="Times New Roman"/>
                <w:bCs/>
                <w:color w:val="000000" w:themeColor="text1"/>
                <w:sz w:val="24"/>
                <w:szCs w:val="24"/>
                <w:lang w:val="kk-KZ"/>
              </w:rPr>
            </w:pPr>
          </w:p>
          <w:p w:rsidR="00FD35B1" w:rsidRDefault="00FD35B1" w:rsidP="00FD6F60">
            <w:pPr>
              <w:spacing w:after="0" w:line="240" w:lineRule="auto"/>
              <w:rPr>
                <w:rFonts w:ascii="Times New Roman" w:hAnsi="Times New Roman" w:cs="Times New Roman"/>
                <w:b/>
                <w:bCs/>
                <w:color w:val="000000" w:themeColor="text1"/>
                <w:sz w:val="24"/>
                <w:szCs w:val="24"/>
                <w:lang w:val="kk-KZ"/>
              </w:rPr>
            </w:pPr>
          </w:p>
          <w:p w:rsidR="00FD35B1" w:rsidRDefault="00FD35B1" w:rsidP="00FD6F60">
            <w:pPr>
              <w:spacing w:after="0" w:line="240" w:lineRule="auto"/>
              <w:jc w:val="both"/>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Саралау тапсырмалары:</w:t>
            </w:r>
            <w:r>
              <w:rPr>
                <w:rFonts w:ascii="Times New Roman" w:hAnsi="Times New Roman" w:cs="Times New Roman"/>
                <w:b/>
                <w:color w:val="000000" w:themeColor="text1"/>
                <w:sz w:val="24"/>
                <w:szCs w:val="24"/>
                <w:lang w:val="kk-KZ"/>
              </w:rPr>
              <w:t>« Галереяда ой шарлау» әдісі</w:t>
            </w:r>
            <w:r>
              <w:rPr>
                <w:rFonts w:ascii="Times New Roman" w:hAnsi="Times New Roman" w:cs="Times New Roman"/>
                <w:color w:val="000000" w:themeColor="text1"/>
                <w:sz w:val="24"/>
                <w:szCs w:val="24"/>
                <w:lang w:val="kk-KZ"/>
              </w:rPr>
              <w:t>.</w:t>
            </w:r>
          </w:p>
          <w:p w:rsidR="00FD35B1" w:rsidRDefault="00FD35B1" w:rsidP="00FD6F60">
            <w:pPr>
              <w:tabs>
                <w:tab w:val="center" w:pos="2727"/>
              </w:tabs>
              <w:spacing w:after="0"/>
              <w:rPr>
                <w:rFonts w:ascii="Times New Roman" w:hAnsi="Times New Roman" w:cs="Times New Roman"/>
                <w:color w:val="000000" w:themeColor="text1"/>
                <w:sz w:val="24"/>
                <w:szCs w:val="24"/>
              </w:rPr>
            </w:pPr>
          </w:p>
          <w:p w:rsidR="00FD35B1" w:rsidRDefault="00FD35B1" w:rsidP="00FD35B1">
            <w:pPr>
              <w:pStyle w:val="a3"/>
              <w:numPr>
                <w:ilvl w:val="0"/>
                <w:numId w:val="6"/>
              </w:numPr>
              <w:spacing w:before="0" w:beforeAutospacing="0" w:after="0" w:afterAutospacing="0"/>
              <w:contextualSpacing/>
              <w:rPr>
                <w:bCs/>
                <w:color w:val="000000" w:themeColor="text1"/>
              </w:rPr>
            </w:pPr>
            <w:proofErr w:type="spellStart"/>
            <w:r>
              <w:rPr>
                <w:bCs/>
                <w:color w:val="000000" w:themeColor="text1"/>
              </w:rPr>
              <w:t>Сурет</w:t>
            </w:r>
            <w:proofErr w:type="spellEnd"/>
            <w:r>
              <w:rPr>
                <w:bCs/>
                <w:color w:val="000000" w:themeColor="text1"/>
              </w:rPr>
              <w:t xml:space="preserve"> </w:t>
            </w:r>
            <w:proofErr w:type="spellStart"/>
            <w:r>
              <w:rPr>
                <w:bCs/>
                <w:color w:val="000000" w:themeColor="text1"/>
              </w:rPr>
              <w:t>неше</w:t>
            </w:r>
            <w:proofErr w:type="spellEnd"/>
            <w:r>
              <w:rPr>
                <w:bCs/>
                <w:color w:val="000000" w:themeColor="text1"/>
              </w:rPr>
              <w:t xml:space="preserve"> ғасыр бұрын салынған? </w:t>
            </w:r>
            <w:proofErr w:type="spellStart"/>
            <w:r>
              <w:rPr>
                <w:bCs/>
                <w:color w:val="000000" w:themeColor="text1"/>
              </w:rPr>
              <w:t>Егер</w:t>
            </w:r>
            <w:proofErr w:type="spellEnd"/>
            <w:r>
              <w:rPr>
                <w:bCs/>
                <w:color w:val="000000" w:themeColor="text1"/>
              </w:rPr>
              <w:t xml:space="preserve"> бұл таңбалар тасқа қашалмаса бүгінгі күнге </w:t>
            </w:r>
            <w:proofErr w:type="spellStart"/>
            <w:r>
              <w:rPr>
                <w:bCs/>
                <w:color w:val="000000" w:themeColor="text1"/>
              </w:rPr>
              <w:t>жетер</w:t>
            </w:r>
            <w:proofErr w:type="spellEnd"/>
            <w:r>
              <w:rPr>
                <w:bCs/>
                <w:color w:val="000000" w:themeColor="text1"/>
              </w:rPr>
              <w:t xml:space="preserve"> </w:t>
            </w:r>
            <w:proofErr w:type="spellStart"/>
            <w:r>
              <w:rPr>
                <w:bCs/>
                <w:color w:val="000000" w:themeColor="text1"/>
              </w:rPr>
              <w:t>ме</w:t>
            </w:r>
            <w:proofErr w:type="spellEnd"/>
            <w:r>
              <w:rPr>
                <w:bCs/>
                <w:color w:val="000000" w:themeColor="text1"/>
              </w:rPr>
              <w:t xml:space="preserve"> </w:t>
            </w:r>
            <w:proofErr w:type="spellStart"/>
            <w:proofErr w:type="gramStart"/>
            <w:r>
              <w:rPr>
                <w:bCs/>
                <w:color w:val="000000" w:themeColor="text1"/>
              </w:rPr>
              <w:t>ед</w:t>
            </w:r>
            <w:proofErr w:type="gramEnd"/>
            <w:r>
              <w:rPr>
                <w:bCs/>
                <w:color w:val="000000" w:themeColor="text1"/>
              </w:rPr>
              <w:t>і</w:t>
            </w:r>
            <w:proofErr w:type="spellEnd"/>
            <w:r>
              <w:rPr>
                <w:bCs/>
                <w:color w:val="000000" w:themeColor="text1"/>
              </w:rPr>
              <w:t>?</w:t>
            </w:r>
          </w:p>
          <w:p w:rsidR="00FD35B1" w:rsidRDefault="00FD35B1" w:rsidP="00FD35B1">
            <w:pPr>
              <w:pStyle w:val="a3"/>
              <w:numPr>
                <w:ilvl w:val="0"/>
                <w:numId w:val="6"/>
              </w:numPr>
              <w:spacing w:before="0" w:beforeAutospacing="0" w:after="0" w:afterAutospacing="0"/>
              <w:contextualSpacing/>
              <w:rPr>
                <w:bCs/>
                <w:color w:val="000000" w:themeColor="text1"/>
              </w:rPr>
            </w:pPr>
            <w:r>
              <w:rPr>
                <w:b/>
                <w:bCs/>
                <w:color w:val="000000" w:themeColor="text1"/>
                <w:u w:val="single"/>
              </w:rPr>
              <w:lastRenderedPageBreak/>
              <w:t>Көне</w:t>
            </w:r>
            <w:r>
              <w:rPr>
                <w:bCs/>
                <w:color w:val="000000" w:themeColor="text1"/>
              </w:rPr>
              <w:t>сөзіне түбірлес (көнерген,көнелеу,көнетоз) сөздер жазу</w:t>
            </w:r>
            <w:proofErr w:type="gramStart"/>
            <w:r>
              <w:rPr>
                <w:bCs/>
                <w:color w:val="000000" w:themeColor="text1"/>
              </w:rPr>
              <w:t>.С</w:t>
            </w:r>
            <w:proofErr w:type="gramEnd"/>
            <w:r>
              <w:rPr>
                <w:bCs/>
                <w:color w:val="000000" w:themeColor="text1"/>
              </w:rPr>
              <w:t xml:space="preserve">өйлем құрастыру.Көне дәстүр, </w:t>
            </w:r>
            <w:proofErr w:type="spellStart"/>
            <w:r>
              <w:rPr>
                <w:bCs/>
                <w:color w:val="000000" w:themeColor="text1"/>
              </w:rPr>
              <w:t>ескі</w:t>
            </w:r>
            <w:proofErr w:type="spellEnd"/>
            <w:r>
              <w:rPr>
                <w:bCs/>
                <w:color w:val="000000" w:themeColor="text1"/>
              </w:rPr>
              <w:t xml:space="preserve"> салт-дәстүр,байырғы әдет-ғұрып </w:t>
            </w:r>
            <w:proofErr w:type="spellStart"/>
            <w:r>
              <w:rPr>
                <w:bCs/>
                <w:color w:val="000000" w:themeColor="text1"/>
              </w:rPr>
              <w:t>деген</w:t>
            </w:r>
            <w:proofErr w:type="spellEnd"/>
            <w:r>
              <w:rPr>
                <w:bCs/>
                <w:color w:val="000000" w:themeColor="text1"/>
              </w:rPr>
              <w:t xml:space="preserve"> тіркестердің қолданылуын түсіндіріңіз.</w:t>
            </w:r>
          </w:p>
          <w:p w:rsidR="00FD35B1" w:rsidRDefault="00FD35B1" w:rsidP="00FD35B1">
            <w:pPr>
              <w:pStyle w:val="a3"/>
              <w:numPr>
                <w:ilvl w:val="0"/>
                <w:numId w:val="6"/>
              </w:numPr>
              <w:spacing w:before="0" w:beforeAutospacing="0" w:after="0" w:afterAutospacing="0"/>
              <w:contextualSpacing/>
              <w:rPr>
                <w:bCs/>
                <w:color w:val="000000" w:themeColor="text1"/>
              </w:rPr>
            </w:pPr>
            <w:r>
              <w:rPr>
                <w:bCs/>
                <w:color w:val="000000" w:themeColor="text1"/>
              </w:rPr>
              <w:t xml:space="preserve">«Көне түркі </w:t>
            </w:r>
            <w:proofErr w:type="gramStart"/>
            <w:r>
              <w:rPr>
                <w:bCs/>
                <w:color w:val="000000" w:themeColor="text1"/>
              </w:rPr>
              <w:t>жазбалары-ба</w:t>
            </w:r>
            <w:proofErr w:type="gramEnd"/>
            <w:r>
              <w:rPr>
                <w:bCs/>
                <w:color w:val="000000" w:themeColor="text1"/>
              </w:rPr>
              <w:t xml:space="preserve">ға </w:t>
            </w:r>
            <w:proofErr w:type="spellStart"/>
            <w:r>
              <w:rPr>
                <w:bCs/>
                <w:color w:val="000000" w:themeColor="text1"/>
              </w:rPr>
              <w:t>жетпес</w:t>
            </w:r>
            <w:proofErr w:type="spellEnd"/>
            <w:r>
              <w:rPr>
                <w:bCs/>
                <w:color w:val="000000" w:themeColor="text1"/>
              </w:rPr>
              <w:t xml:space="preserve"> құнды байлық» эссе </w:t>
            </w:r>
            <w:proofErr w:type="spellStart"/>
            <w:r>
              <w:rPr>
                <w:bCs/>
                <w:color w:val="000000" w:themeColor="text1"/>
              </w:rPr>
              <w:t>жазу</w:t>
            </w:r>
            <w:proofErr w:type="spellEnd"/>
            <w:r>
              <w:rPr>
                <w:bCs/>
                <w:color w:val="000000" w:themeColor="text1"/>
              </w:rPr>
              <w:t>.</w:t>
            </w:r>
          </w:p>
          <w:p w:rsidR="00FD35B1" w:rsidRDefault="00FD35B1" w:rsidP="00FD35B1">
            <w:pPr>
              <w:numPr>
                <w:ilvl w:val="0"/>
                <w:numId w:val="7"/>
              </w:numPr>
              <w:shd w:val="clear" w:color="auto" w:fill="FFFFFF"/>
              <w:spacing w:after="0" w:line="240" w:lineRule="auto"/>
              <w:ind w:left="384"/>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i/>
                <w:iCs/>
                <w:color w:val="000000" w:themeColor="text1"/>
                <w:sz w:val="24"/>
                <w:szCs w:val="24"/>
                <w:lang w:val="kk-KZ"/>
              </w:rPr>
              <w:t>Грамматикалық талдау: </w:t>
            </w:r>
            <w:r>
              <w:rPr>
                <w:rFonts w:ascii="Times New Roman" w:eastAsia="Times New Roman" w:hAnsi="Times New Roman" w:cs="Times New Roman"/>
                <w:color w:val="000000" w:themeColor="text1"/>
                <w:sz w:val="24"/>
                <w:szCs w:val="24"/>
                <w:lang w:val="kk-KZ"/>
              </w:rPr>
              <w:t>етіс формасындағы етістіктерді тауып оқу; етістіктің шақтарын анықтау.</w:t>
            </w:r>
          </w:p>
          <w:p w:rsidR="00FD35B1" w:rsidRDefault="00FD35B1" w:rsidP="00FD6F6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i/>
                <w:iCs/>
                <w:color w:val="000000" w:themeColor="text1"/>
                <w:sz w:val="24"/>
                <w:szCs w:val="24"/>
                <w:lang w:val="kk-KZ"/>
              </w:rPr>
              <w:t>а)Тапсрымалар:</w:t>
            </w:r>
            <w:r>
              <w:rPr>
                <w:rFonts w:ascii="Times New Roman" w:eastAsia="Times New Roman" w:hAnsi="Times New Roman" w:cs="Times New Roman"/>
                <w:color w:val="000000" w:themeColor="text1"/>
                <w:sz w:val="24"/>
                <w:szCs w:val="24"/>
                <w:lang w:val="kk-KZ"/>
              </w:rPr>
              <w:t> етістіктерді бұрыңғы өткен шақ түрінде жазу;</w:t>
            </w:r>
          </w:p>
          <w:p w:rsidR="00FD35B1" w:rsidRDefault="00FD35B1" w:rsidP="00FD6F6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ә) Төмендегі етістіктерді өткен шақ түрлеріне қарай үш бағанаға теріп жазу.</w:t>
            </w:r>
          </w:p>
          <w:p w:rsidR="00FD35B1" w:rsidRDefault="00FD35B1" w:rsidP="00FD6F6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 Лексикалық талдау жұмыстарын жүргізу, </w:t>
            </w:r>
            <w:r>
              <w:rPr>
                <w:rFonts w:ascii="Times New Roman" w:eastAsia="Times New Roman" w:hAnsi="Times New Roman" w:cs="Times New Roman"/>
                <w:color w:val="000000" w:themeColor="text1"/>
                <w:sz w:val="24"/>
                <w:szCs w:val="24"/>
                <w:u w:val="single"/>
                <w:bdr w:val="none" w:sz="0" w:space="0" w:color="auto" w:frame="1"/>
                <w:lang w:val="kk-KZ"/>
              </w:rPr>
              <w:t>ескерткіш</w:t>
            </w:r>
            <w:r>
              <w:rPr>
                <w:rFonts w:ascii="Times New Roman" w:eastAsia="Times New Roman" w:hAnsi="Times New Roman" w:cs="Times New Roman"/>
                <w:color w:val="000000" w:themeColor="text1"/>
                <w:sz w:val="24"/>
                <w:szCs w:val="24"/>
                <w:lang w:val="kk-KZ"/>
              </w:rPr>
              <w:t> сөзіне синоним табу. Берілген сөздердің синонимін тауып, сөйлемдер құрастыру.</w:t>
            </w:r>
          </w:p>
          <w:p w:rsidR="00FD35B1" w:rsidRDefault="00FD35B1" w:rsidP="00FD6F6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u w:val="single"/>
                <w:bdr w:val="none" w:sz="0" w:space="0" w:color="auto" w:frame="1"/>
                <w:lang w:val="kk-KZ"/>
              </w:rPr>
              <w:t>Көне</w:t>
            </w:r>
            <w:r>
              <w:rPr>
                <w:rFonts w:ascii="Times New Roman" w:eastAsia="Times New Roman" w:hAnsi="Times New Roman" w:cs="Times New Roman"/>
                <w:color w:val="000000" w:themeColor="text1"/>
                <w:sz w:val="24"/>
                <w:szCs w:val="24"/>
                <w:lang w:val="kk-KZ"/>
              </w:rPr>
              <w:t> сөзіне түбірлес (көнерген, көнелеу, көнетоз) сөздер жазу, сөйлем құрастыру; көне дәстүр- ескі салт дәстүр, байырғы әдет-ғұрып деген тіркестердің қолданылуын түсіндіру. </w:t>
            </w:r>
            <w:r>
              <w:rPr>
                <w:rFonts w:ascii="Times New Roman" w:eastAsia="Times New Roman" w:hAnsi="Times New Roman" w:cs="Times New Roman"/>
                <w:color w:val="000000" w:themeColor="text1"/>
                <w:sz w:val="24"/>
                <w:szCs w:val="24"/>
                <w:u w:val="single"/>
                <w:bdr w:val="none" w:sz="0" w:space="0" w:color="auto" w:frame="1"/>
                <w:lang w:val="kk-KZ"/>
              </w:rPr>
              <w:t>Ірі </w:t>
            </w:r>
            <w:r>
              <w:rPr>
                <w:rFonts w:ascii="Times New Roman" w:eastAsia="Times New Roman" w:hAnsi="Times New Roman" w:cs="Times New Roman"/>
                <w:color w:val="000000" w:themeColor="text1"/>
                <w:sz w:val="24"/>
                <w:szCs w:val="24"/>
                <w:lang w:val="kk-KZ"/>
              </w:rPr>
              <w:t>сөзіне синоним әрі антоним табу.</w:t>
            </w:r>
          </w:p>
          <w:p w:rsidR="00FD35B1" w:rsidRDefault="00FD35B1" w:rsidP="00FD6F60">
            <w:pPr>
              <w:spacing w:after="0"/>
              <w:rPr>
                <w:rFonts w:ascii="Times New Roman" w:eastAsia="Times New Roman" w:hAnsi="Times New Roman" w:cs="Times New Roman"/>
                <w:b/>
                <w:color w:val="000000" w:themeColor="text1"/>
                <w:sz w:val="24"/>
                <w:szCs w:val="24"/>
                <w:lang w:val="kk-KZ"/>
              </w:rPr>
            </w:pPr>
          </w:p>
          <w:p w:rsidR="00FD35B1" w:rsidRDefault="00FD35B1" w:rsidP="00FD6F60">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rPr>
              <w:t>.</w:t>
            </w:r>
            <w:r>
              <w:rPr>
                <w:rFonts w:ascii="Times New Roman" w:eastAsia="Times New Roman" w:hAnsi="Times New Roman" w:cs="Times New Roman"/>
                <w:color w:val="000000" w:themeColor="text1"/>
                <w:sz w:val="24"/>
                <w:szCs w:val="24"/>
                <w:lang w:val="kk-KZ"/>
              </w:rPr>
              <w:t xml:space="preserve"> Мұғалім оқушылардың ой-өрісін дамытып «Тірек сөздер» стратегиясын пайдаланып, 4-тапсырмадағы тірек сөздерден диалог құратады.        </w:t>
            </w:r>
          </w:p>
          <w:p w:rsidR="00FD35B1" w:rsidRDefault="00FD35B1" w:rsidP="00FD6F60">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Жұптық жұмыс           </w:t>
            </w:r>
          </w:p>
          <w:p w:rsidR="00FD35B1" w:rsidRDefault="00FD35B1" w:rsidP="00FD6F60">
            <w:pPr>
              <w:pStyle w:val="a3"/>
              <w:spacing w:after="0"/>
              <w:rPr>
                <w:color w:val="000000" w:themeColor="text1"/>
                <w:lang w:val="kk-KZ" w:eastAsia="en-US"/>
              </w:rPr>
            </w:pPr>
            <w:r w:rsidRPr="00BB47FC">
              <w:rPr>
                <w:color w:val="000000" w:themeColor="text1"/>
                <w:lang w:val="kk-KZ" w:eastAsia="en-US"/>
              </w:rPr>
              <w:t xml:space="preserve">         Жеке жұмыс  «Сөз жұмбақ» ойынын ұйымдастырады. </w:t>
            </w:r>
          </w:p>
          <w:p w:rsidR="00FD35B1" w:rsidRPr="00BB47FC" w:rsidRDefault="00FD35B1" w:rsidP="00FD6F60">
            <w:pPr>
              <w:pStyle w:val="a3"/>
              <w:spacing w:after="0"/>
              <w:rPr>
                <w:color w:val="000000" w:themeColor="text1"/>
                <w:lang w:val="kk-KZ" w:eastAsia="en-US"/>
              </w:rPr>
            </w:pPr>
            <w:r w:rsidRPr="00BB47FC">
              <w:rPr>
                <w:color w:val="000000" w:themeColor="text1"/>
                <w:lang w:val="kk-KZ" w:eastAsia="en-US"/>
              </w:rPr>
              <w:t>Оқушылар сөз жұмбақта жасырынып тұрған дене мүшелерін табу керек</w:t>
            </w:r>
          </w:p>
          <w:p w:rsidR="00FD35B1" w:rsidRDefault="00FD35B1" w:rsidP="00FD6F60">
            <w:pPr>
              <w:spacing w:after="0" w:line="240" w:lineRule="auto"/>
              <w:rPr>
                <w:rFonts w:ascii="Times New Roman" w:eastAsia="Times New Roman" w:hAnsi="Times New Roman" w:cs="Times New Roman"/>
                <w:bCs/>
                <w:color w:val="000000" w:themeColor="text1"/>
                <w:sz w:val="24"/>
                <w:szCs w:val="24"/>
                <w:lang w:val="kk-KZ"/>
              </w:rPr>
            </w:pPr>
            <w:r>
              <w:rPr>
                <w:rFonts w:ascii="Times New Roman" w:hAnsi="Times New Roman" w:cs="Times New Roman"/>
                <w:color w:val="000000" w:themeColor="text1"/>
                <w:sz w:val="24"/>
                <w:szCs w:val="24"/>
                <w:shd w:val="clear" w:color="auto" w:fill="FFFFFF"/>
                <w:lang w:val="kk-KZ"/>
              </w:rPr>
              <w:t>Көне түркі жазба ескерткіштері неше топқа бөлінеді? </w:t>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shd w:val="clear" w:color="auto" w:fill="FFFFFF"/>
              </w:rPr>
              <w:t xml:space="preserve">Енисей, Талас, Орхон </w:t>
            </w:r>
            <w:proofErr w:type="spellStart"/>
            <w:r>
              <w:rPr>
                <w:rFonts w:ascii="Times New Roman" w:hAnsi="Times New Roman" w:cs="Times New Roman"/>
                <w:color w:val="000000" w:themeColor="text1"/>
                <w:sz w:val="24"/>
                <w:szCs w:val="24"/>
                <w:shd w:val="clear" w:color="auto" w:fill="FFFFFF"/>
              </w:rPr>
              <w:t>ескерткіштері</w:t>
            </w:r>
            <w:proofErr w:type="spellEnd"/>
            <w:r>
              <w:rPr>
                <w:rFonts w:ascii="Times New Roman" w:hAnsi="Times New Roman" w:cs="Times New Roman"/>
                <w:color w:val="000000" w:themeColor="text1"/>
                <w:sz w:val="24"/>
                <w:szCs w:val="24"/>
                <w:shd w:val="clear" w:color="auto" w:fill="FFFFFF"/>
              </w:rPr>
              <w:t xml:space="preserve"> қай </w:t>
            </w:r>
            <w:proofErr w:type="spellStart"/>
            <w:r>
              <w:rPr>
                <w:rFonts w:ascii="Times New Roman" w:hAnsi="Times New Roman" w:cs="Times New Roman"/>
                <w:color w:val="000000" w:themeColor="text1"/>
                <w:sz w:val="24"/>
                <w:szCs w:val="24"/>
                <w:shd w:val="clear" w:color="auto" w:fill="FFFFFF"/>
              </w:rPr>
              <w:t>жерде</w:t>
            </w:r>
            <w:proofErr w:type="spellEnd"/>
            <w:r>
              <w:rPr>
                <w:rFonts w:ascii="Times New Roman" w:hAnsi="Times New Roman" w:cs="Times New Roman"/>
                <w:color w:val="000000" w:themeColor="text1"/>
                <w:sz w:val="24"/>
                <w:szCs w:val="24"/>
                <w:shd w:val="clear" w:color="auto" w:fill="FFFFFF"/>
              </w:rPr>
              <w:t xml:space="preserve"> табылған?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xml:space="preserve">Көне түркі </w:t>
            </w:r>
            <w:proofErr w:type="spellStart"/>
            <w:r>
              <w:rPr>
                <w:rFonts w:ascii="Times New Roman" w:hAnsi="Times New Roman" w:cs="Times New Roman"/>
                <w:color w:val="000000" w:themeColor="text1"/>
                <w:sz w:val="24"/>
                <w:szCs w:val="24"/>
                <w:shd w:val="clear" w:color="auto" w:fill="FFFFFF"/>
              </w:rPr>
              <w:t>ескерткіштерінде</w:t>
            </w:r>
            <w:proofErr w:type="spellEnd"/>
            <w:r>
              <w:rPr>
                <w:rFonts w:ascii="Times New Roman" w:hAnsi="Times New Roman" w:cs="Times New Roman"/>
                <w:color w:val="000000" w:themeColor="text1"/>
                <w:sz w:val="24"/>
                <w:szCs w:val="24"/>
                <w:shd w:val="clear" w:color="auto" w:fill="FFFFFF"/>
              </w:rPr>
              <w:t xml:space="preserve"> не </w:t>
            </w:r>
            <w:proofErr w:type="spellStart"/>
            <w:r>
              <w:rPr>
                <w:rFonts w:ascii="Times New Roman" w:hAnsi="Times New Roman" w:cs="Times New Roman"/>
                <w:color w:val="000000" w:themeColor="text1"/>
                <w:sz w:val="24"/>
                <w:szCs w:val="24"/>
                <w:shd w:val="clear" w:color="auto" w:fill="FFFFFF"/>
              </w:rPr>
              <w:t>туралы</w:t>
            </w:r>
            <w:proofErr w:type="spellEnd"/>
            <w:r>
              <w:rPr>
                <w:rFonts w:ascii="Times New Roman" w:hAnsi="Times New Roman" w:cs="Times New Roman"/>
                <w:color w:val="000000" w:themeColor="text1"/>
                <w:sz w:val="24"/>
                <w:szCs w:val="24"/>
                <w:shd w:val="clear" w:color="auto" w:fill="FFFFFF"/>
              </w:rPr>
              <w:t xml:space="preserve"> жазылған? </w:t>
            </w:r>
            <w:r>
              <w:rPr>
                <w:rFonts w:ascii="Times New Roman" w:hAnsi="Times New Roman" w:cs="Times New Roman"/>
                <w:color w:val="000000" w:themeColor="text1"/>
                <w:sz w:val="24"/>
                <w:szCs w:val="24"/>
              </w:rPr>
              <w:br/>
            </w:r>
            <w:proofErr w:type="spellStart"/>
            <w:r>
              <w:rPr>
                <w:rFonts w:ascii="Times New Roman" w:hAnsi="Times New Roman" w:cs="Times New Roman"/>
                <w:color w:val="000000" w:themeColor="text1"/>
                <w:sz w:val="24"/>
                <w:szCs w:val="24"/>
                <w:shd w:val="clear" w:color="auto" w:fill="FFFFFF"/>
              </w:rPr>
              <w:t>Руника</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жазуын</w:t>
            </w:r>
            <w:proofErr w:type="spellEnd"/>
            <w:r>
              <w:rPr>
                <w:rFonts w:ascii="Times New Roman" w:hAnsi="Times New Roman" w:cs="Times New Roman"/>
                <w:color w:val="000000" w:themeColor="text1"/>
                <w:sz w:val="24"/>
                <w:szCs w:val="24"/>
                <w:shd w:val="clear" w:color="auto" w:fill="FFFFFF"/>
              </w:rPr>
              <w:t xml:space="preserve"> түркі халықтары </w:t>
            </w:r>
            <w:proofErr w:type="spellStart"/>
            <w:r>
              <w:rPr>
                <w:rFonts w:ascii="Times New Roman" w:hAnsi="Times New Roman" w:cs="Times New Roman"/>
                <w:color w:val="000000" w:themeColor="text1"/>
                <w:sz w:val="24"/>
                <w:szCs w:val="24"/>
                <w:shd w:val="clear" w:color="auto" w:fill="FFFFFF"/>
              </w:rPr>
              <w:t>неше</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жыл</w:t>
            </w:r>
            <w:proofErr w:type="spellEnd"/>
            <w:r>
              <w:rPr>
                <w:rFonts w:ascii="Times New Roman" w:hAnsi="Times New Roman" w:cs="Times New Roman"/>
                <w:color w:val="000000" w:themeColor="text1"/>
                <w:sz w:val="24"/>
                <w:szCs w:val="24"/>
                <w:shd w:val="clear" w:color="auto" w:fill="FFFFFF"/>
              </w:rPr>
              <w:t xml:space="preserve"> қолданған?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xml:space="preserve">Көне түркі </w:t>
            </w:r>
            <w:proofErr w:type="spellStart"/>
            <w:r>
              <w:rPr>
                <w:rFonts w:ascii="Times New Roman" w:hAnsi="Times New Roman" w:cs="Times New Roman"/>
                <w:color w:val="000000" w:themeColor="text1"/>
                <w:sz w:val="24"/>
                <w:szCs w:val="24"/>
                <w:shd w:val="clear" w:color="auto" w:fill="FFFFFF"/>
              </w:rPr>
              <w:t>жазулары</w:t>
            </w:r>
            <w:proofErr w:type="spellEnd"/>
            <w:r>
              <w:rPr>
                <w:rFonts w:ascii="Times New Roman" w:hAnsi="Times New Roman" w:cs="Times New Roman"/>
                <w:color w:val="000000" w:themeColor="text1"/>
                <w:sz w:val="24"/>
                <w:szCs w:val="24"/>
                <w:shd w:val="clear" w:color="auto" w:fill="FFFFFF"/>
              </w:rPr>
              <w:t xml:space="preserve"> қ</w:t>
            </w:r>
            <w:proofErr w:type="gramStart"/>
            <w:r>
              <w:rPr>
                <w:rFonts w:ascii="Times New Roman" w:hAnsi="Times New Roman" w:cs="Times New Roman"/>
                <w:color w:val="000000" w:themeColor="text1"/>
                <w:sz w:val="24"/>
                <w:szCs w:val="24"/>
                <w:shd w:val="clear" w:color="auto" w:fill="FFFFFF"/>
              </w:rPr>
              <w:t>айда</w:t>
            </w:r>
            <w:proofErr w:type="gramEnd"/>
            <w:r>
              <w:rPr>
                <w:rFonts w:ascii="Times New Roman" w:hAnsi="Times New Roman" w:cs="Times New Roman"/>
                <w:color w:val="000000" w:themeColor="text1"/>
                <w:sz w:val="24"/>
                <w:szCs w:val="24"/>
                <w:shd w:val="clear" w:color="auto" w:fill="FFFFFF"/>
              </w:rPr>
              <w:t xml:space="preserve"> жазылған?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xml:space="preserve">Ең </w:t>
            </w:r>
            <w:proofErr w:type="spellStart"/>
            <w:r>
              <w:rPr>
                <w:rFonts w:ascii="Times New Roman" w:hAnsi="Times New Roman" w:cs="Times New Roman"/>
                <w:color w:val="000000" w:themeColor="text1"/>
                <w:sz w:val="24"/>
                <w:szCs w:val="24"/>
                <w:shd w:val="clear" w:color="auto" w:fill="FFFFFF"/>
              </w:rPr>
              <w:t>і</w:t>
            </w:r>
            <w:proofErr w:type="gramStart"/>
            <w:r>
              <w:rPr>
                <w:rFonts w:ascii="Times New Roman" w:hAnsi="Times New Roman" w:cs="Times New Roman"/>
                <w:color w:val="000000" w:themeColor="text1"/>
                <w:sz w:val="24"/>
                <w:szCs w:val="24"/>
                <w:shd w:val="clear" w:color="auto" w:fill="FFFFFF"/>
              </w:rPr>
              <w:t>р</w:t>
            </w:r>
            <w:proofErr w:type="gramEnd"/>
            <w:r>
              <w:rPr>
                <w:rFonts w:ascii="Times New Roman" w:hAnsi="Times New Roman" w:cs="Times New Roman"/>
                <w:color w:val="000000" w:themeColor="text1"/>
                <w:sz w:val="24"/>
                <w:szCs w:val="24"/>
                <w:shd w:val="clear" w:color="auto" w:fill="FFFFFF"/>
              </w:rPr>
              <w:t>і</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ескерткіш</w:t>
            </w:r>
            <w:proofErr w:type="spellEnd"/>
            <w:r>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xml:space="preserve">Күлтегін </w:t>
            </w:r>
            <w:proofErr w:type="spellStart"/>
            <w:r>
              <w:rPr>
                <w:rFonts w:ascii="Times New Roman" w:hAnsi="Times New Roman" w:cs="Times New Roman"/>
                <w:color w:val="000000" w:themeColor="text1"/>
                <w:sz w:val="24"/>
                <w:szCs w:val="24"/>
                <w:shd w:val="clear" w:color="auto" w:fill="FFFFFF"/>
              </w:rPr>
              <w:t>ескерткіштері</w:t>
            </w:r>
            <w:proofErr w:type="spellEnd"/>
            <w:r>
              <w:rPr>
                <w:rFonts w:ascii="Times New Roman" w:hAnsi="Times New Roman" w:cs="Times New Roman"/>
                <w:color w:val="000000" w:themeColor="text1"/>
                <w:sz w:val="24"/>
                <w:szCs w:val="24"/>
                <w:shd w:val="clear" w:color="auto" w:fill="FFFFFF"/>
              </w:rPr>
              <w:t xml:space="preserve"> қай </w:t>
            </w:r>
            <w:proofErr w:type="spellStart"/>
            <w:r>
              <w:rPr>
                <w:rFonts w:ascii="Times New Roman" w:hAnsi="Times New Roman" w:cs="Times New Roman"/>
                <w:color w:val="000000" w:themeColor="text1"/>
                <w:sz w:val="24"/>
                <w:szCs w:val="24"/>
                <w:shd w:val="clear" w:color="auto" w:fill="FFFFFF"/>
              </w:rPr>
              <w:t>жерде</w:t>
            </w:r>
            <w:proofErr w:type="spellEnd"/>
            <w:r>
              <w:rPr>
                <w:rFonts w:ascii="Times New Roman" w:hAnsi="Times New Roman" w:cs="Times New Roman"/>
                <w:color w:val="000000" w:themeColor="text1"/>
                <w:sz w:val="24"/>
                <w:szCs w:val="24"/>
                <w:shd w:val="clear" w:color="auto" w:fill="FFFFFF"/>
              </w:rPr>
              <w:t xml:space="preserve"> табылған? </w:t>
            </w:r>
          </w:p>
          <w:p w:rsidR="00FD35B1" w:rsidRDefault="00FD35B1" w:rsidP="00FD6F60">
            <w:pPr>
              <w:autoSpaceDE w:val="0"/>
              <w:autoSpaceDN w:val="0"/>
              <w:adjustRightInd w:val="0"/>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Дескриптор</w:t>
            </w:r>
          </w:p>
          <w:p w:rsidR="00FD35B1" w:rsidRDefault="00FD35B1" w:rsidP="00FD35B1">
            <w:pPr>
              <w:numPr>
                <w:ilvl w:val="0"/>
                <w:numId w:val="8"/>
              </w:numPr>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Сабақтың тақырыбын аша білді </w:t>
            </w:r>
          </w:p>
          <w:p w:rsidR="00FD35B1" w:rsidRDefault="00FD35B1" w:rsidP="00FD35B1">
            <w:pPr>
              <w:numPr>
                <w:ilvl w:val="0"/>
                <w:numId w:val="8"/>
              </w:numPr>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eastAsia="Arial" w:hAnsi="Times New Roman" w:cs="Times New Roman"/>
                <w:bCs/>
                <w:color w:val="000000" w:themeColor="text1"/>
                <w:sz w:val="24"/>
                <w:szCs w:val="24"/>
                <w:lang w:val="kk-KZ"/>
              </w:rPr>
              <w:t xml:space="preserve">Көне түркі жазба ескертшіштері нің </w:t>
            </w:r>
            <w:r>
              <w:rPr>
                <w:rFonts w:ascii="Times New Roman" w:hAnsi="Times New Roman" w:cs="Times New Roman"/>
                <w:color w:val="000000" w:themeColor="text1"/>
                <w:sz w:val="24"/>
                <w:szCs w:val="24"/>
                <w:lang w:val="kk-KZ"/>
              </w:rPr>
              <w:t>маңызын анықтады</w:t>
            </w:r>
          </w:p>
          <w:p w:rsidR="00FD35B1" w:rsidRDefault="00FD35B1" w:rsidP="00FD35B1">
            <w:pPr>
              <w:numPr>
                <w:ilvl w:val="0"/>
                <w:numId w:val="8"/>
              </w:numPr>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eastAsia="Arial" w:hAnsi="Times New Roman" w:cs="Times New Roman"/>
                <w:bCs/>
                <w:color w:val="000000" w:themeColor="text1"/>
                <w:sz w:val="24"/>
                <w:szCs w:val="24"/>
                <w:lang w:val="kk-KZ"/>
              </w:rPr>
              <w:t xml:space="preserve">Көне түркі жазба ескертшіштері  </w:t>
            </w:r>
            <w:r>
              <w:rPr>
                <w:rFonts w:ascii="Times New Roman" w:hAnsi="Times New Roman" w:cs="Times New Roman"/>
                <w:color w:val="000000" w:themeColor="text1"/>
                <w:sz w:val="24"/>
                <w:szCs w:val="24"/>
                <w:lang w:val="kk-KZ"/>
              </w:rPr>
              <w:t>туралы ақпарат алып, талдады.</w:t>
            </w:r>
          </w:p>
          <w:p w:rsidR="00FD35B1" w:rsidRDefault="00FD35B1" w:rsidP="00FD6F60">
            <w:pPr>
              <w:spacing w:after="0" w:line="256" w:lineRule="auto"/>
              <w:rPr>
                <w:rFonts w:ascii="Times New Roman" w:eastAsia="Times New Roman" w:hAnsi="Times New Roman" w:cs="Times New Roman"/>
                <w:b/>
                <w:color w:val="000000" w:themeColor="text1"/>
                <w:sz w:val="24"/>
                <w:szCs w:val="24"/>
                <w:lang w:val="kk-KZ" w:eastAsia="en-GB"/>
              </w:rPr>
            </w:pPr>
            <w:r>
              <w:rPr>
                <w:rFonts w:ascii="Times New Roman" w:eastAsia="Times New Roman" w:hAnsi="Times New Roman" w:cs="Times New Roman"/>
                <w:color w:val="000000" w:themeColor="text1"/>
                <w:sz w:val="24"/>
                <w:szCs w:val="24"/>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rsidR="00FD35B1" w:rsidRDefault="00FD35B1" w:rsidP="00FD6F60">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 xml:space="preserve">Мәтін </w:t>
            </w:r>
            <w:r>
              <w:rPr>
                <w:rFonts w:ascii="Times New Roman" w:eastAsia="Calibri" w:hAnsi="Times New Roman" w:cs="Times New Roman"/>
                <w:color w:val="000000" w:themeColor="text1"/>
                <w:sz w:val="24"/>
                <w:szCs w:val="24"/>
                <w:lang w:val="kk-KZ"/>
              </w:rPr>
              <w:lastRenderedPageBreak/>
              <w:t>жазылған үлестірме қағаз;</w:t>
            </w:r>
          </w:p>
          <w:p w:rsidR="00FD35B1" w:rsidRDefault="00FD35B1" w:rsidP="00FD6F60">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Дидактикалық материал 2,</w:t>
            </w:r>
          </w:p>
          <w:p w:rsidR="00FD35B1" w:rsidRDefault="00FD35B1" w:rsidP="00FD6F60">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Таймер </w:t>
            </w:r>
          </w:p>
          <w:p w:rsidR="00FD35B1" w:rsidRDefault="00FD35B1" w:rsidP="00FD6F60">
            <w:pPr>
              <w:spacing w:after="0" w:line="256" w:lineRule="auto"/>
              <w:rPr>
                <w:rFonts w:ascii="Times New Roman" w:eastAsia="Calibri" w:hAnsi="Times New Roman" w:cs="Times New Roman"/>
                <w:color w:val="000000" w:themeColor="text1"/>
                <w:sz w:val="24"/>
                <w:szCs w:val="24"/>
                <w:lang w:val="kk-KZ"/>
              </w:rPr>
            </w:pPr>
          </w:p>
        </w:tc>
      </w:tr>
      <w:tr w:rsidR="00FD35B1" w:rsidTr="00FD6F60">
        <w:tc>
          <w:tcPr>
            <w:tcW w:w="2127" w:type="dxa"/>
            <w:tcBorders>
              <w:top w:val="single" w:sz="4" w:space="0" w:color="auto"/>
              <w:left w:val="single" w:sz="4" w:space="0" w:color="auto"/>
              <w:bottom w:val="single" w:sz="4" w:space="0" w:color="auto"/>
              <w:right w:val="single" w:sz="4" w:space="0" w:color="auto"/>
            </w:tcBorders>
          </w:tcPr>
          <w:p w:rsidR="00FD35B1" w:rsidRDefault="00FD35B1" w:rsidP="00FD6F60">
            <w:pPr>
              <w:spacing w:after="0"/>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Сабақ соңы</w:t>
            </w:r>
          </w:p>
          <w:p w:rsidR="00FD35B1" w:rsidRDefault="00FD35B1" w:rsidP="00FD6F60">
            <w:pPr>
              <w:spacing w:after="0"/>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10мин</w:t>
            </w:r>
          </w:p>
          <w:p w:rsidR="00FD35B1" w:rsidRDefault="00FD35B1" w:rsidP="00FD6F60">
            <w:pPr>
              <w:spacing w:after="0" w:line="256" w:lineRule="auto"/>
              <w:rPr>
                <w:rFonts w:ascii="Times New Roman" w:eastAsia="Calibri" w:hAnsi="Times New Roman" w:cs="Times New Roman"/>
                <w:color w:val="000000" w:themeColor="text1"/>
                <w:sz w:val="24"/>
                <w:szCs w:val="24"/>
                <w:lang w:val="kk-KZ"/>
              </w:rPr>
            </w:pPr>
          </w:p>
        </w:tc>
        <w:tc>
          <w:tcPr>
            <w:tcW w:w="7938" w:type="dxa"/>
            <w:gridSpan w:val="5"/>
            <w:tcBorders>
              <w:top w:val="single" w:sz="4" w:space="0" w:color="auto"/>
              <w:left w:val="single" w:sz="4" w:space="0" w:color="auto"/>
              <w:bottom w:val="single" w:sz="4" w:space="0" w:color="auto"/>
              <w:right w:val="single" w:sz="4" w:space="0" w:color="auto"/>
            </w:tcBorders>
          </w:tcPr>
          <w:p w:rsidR="00FD35B1" w:rsidRDefault="00FD35B1" w:rsidP="00FD6F6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Рефлекция</w:t>
            </w:r>
            <w:r>
              <w:rPr>
                <w:rFonts w:ascii="Times New Roman" w:hAnsi="Times New Roman" w:cs="Times New Roman"/>
                <w:b/>
                <w:color w:val="000000" w:themeColor="text1"/>
                <w:sz w:val="24"/>
                <w:szCs w:val="24"/>
                <w:lang w:val="kk-KZ"/>
              </w:rPr>
              <w:br/>
              <w:t>«ББҮ» кестесі</w:t>
            </w:r>
          </w:p>
          <w:p w:rsidR="00FD35B1" w:rsidRDefault="00FD35B1" w:rsidP="00FD6F60">
            <w:pPr>
              <w:spacing w:after="0" w:line="240" w:lineRule="auto"/>
              <w:rPr>
                <w:rFonts w:ascii="Times New Roman" w:hAnsi="Times New Roman" w:cs="Times New Roman"/>
                <w:color w:val="000000" w:themeColor="text1"/>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80"/>
              <w:gridCol w:w="2380"/>
              <w:gridCol w:w="2380"/>
            </w:tblGrid>
            <w:tr w:rsidR="00FD35B1" w:rsidRPr="006326EA" w:rsidTr="00FD6F60">
              <w:tc>
                <w:tcPr>
                  <w:tcW w:w="2380" w:type="dxa"/>
                  <w:tcBorders>
                    <w:top w:val="single" w:sz="4" w:space="0" w:color="000000"/>
                    <w:left w:val="single" w:sz="4" w:space="0" w:color="000000"/>
                    <w:bottom w:val="single" w:sz="4" w:space="0" w:color="000000"/>
                    <w:right w:val="single" w:sz="4" w:space="0" w:color="000000"/>
                  </w:tcBorders>
                  <w:hideMark/>
                </w:tcPr>
                <w:p w:rsidR="00FD35B1" w:rsidRDefault="00FD35B1" w:rsidP="00FD6F6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Білемін</w:t>
                  </w:r>
                </w:p>
              </w:tc>
              <w:tc>
                <w:tcPr>
                  <w:tcW w:w="2380" w:type="dxa"/>
                  <w:tcBorders>
                    <w:top w:val="single" w:sz="4" w:space="0" w:color="000000"/>
                    <w:left w:val="single" w:sz="4" w:space="0" w:color="000000"/>
                    <w:bottom w:val="single" w:sz="4" w:space="0" w:color="000000"/>
                    <w:right w:val="single" w:sz="4" w:space="0" w:color="000000"/>
                  </w:tcBorders>
                  <w:hideMark/>
                </w:tcPr>
                <w:p w:rsidR="00FD35B1" w:rsidRDefault="00FD35B1" w:rsidP="00FD6F6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Білгім келеді</w:t>
                  </w:r>
                </w:p>
              </w:tc>
              <w:tc>
                <w:tcPr>
                  <w:tcW w:w="2380" w:type="dxa"/>
                  <w:tcBorders>
                    <w:top w:val="single" w:sz="4" w:space="0" w:color="000000"/>
                    <w:left w:val="single" w:sz="4" w:space="0" w:color="000000"/>
                    <w:bottom w:val="single" w:sz="4" w:space="0" w:color="000000"/>
                    <w:right w:val="single" w:sz="4" w:space="0" w:color="000000"/>
                  </w:tcBorders>
                  <w:hideMark/>
                </w:tcPr>
                <w:p w:rsidR="00FD35B1" w:rsidRDefault="00FD35B1" w:rsidP="00FD6F6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Үйрендім</w:t>
                  </w:r>
                </w:p>
              </w:tc>
            </w:tr>
            <w:tr w:rsidR="00FD35B1" w:rsidRPr="006326EA" w:rsidTr="00FD6F60">
              <w:tc>
                <w:tcPr>
                  <w:tcW w:w="2380" w:type="dxa"/>
                  <w:tcBorders>
                    <w:top w:val="single" w:sz="4" w:space="0" w:color="000000"/>
                    <w:left w:val="single" w:sz="4" w:space="0" w:color="000000"/>
                    <w:bottom w:val="single" w:sz="4" w:space="0" w:color="000000"/>
                    <w:right w:val="single" w:sz="4" w:space="0" w:color="000000"/>
                  </w:tcBorders>
                </w:tcPr>
                <w:p w:rsidR="00FD35B1" w:rsidRDefault="00FD35B1" w:rsidP="00FD6F60">
                  <w:pPr>
                    <w:spacing w:after="0" w:line="240" w:lineRule="auto"/>
                    <w:rPr>
                      <w:rFonts w:ascii="Times New Roman" w:hAnsi="Times New Roman" w:cs="Times New Roman"/>
                      <w:color w:val="000000" w:themeColor="text1"/>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tcPr>
                <w:p w:rsidR="00FD35B1" w:rsidRDefault="00FD35B1" w:rsidP="00FD6F60">
                  <w:pPr>
                    <w:spacing w:after="0" w:line="240" w:lineRule="auto"/>
                    <w:rPr>
                      <w:rFonts w:ascii="Times New Roman" w:hAnsi="Times New Roman" w:cs="Times New Roman"/>
                      <w:color w:val="000000" w:themeColor="text1"/>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tcPr>
                <w:p w:rsidR="00FD35B1" w:rsidRDefault="00FD35B1" w:rsidP="00FD6F60">
                  <w:pPr>
                    <w:spacing w:after="0" w:line="240" w:lineRule="auto"/>
                    <w:rPr>
                      <w:rFonts w:ascii="Times New Roman" w:hAnsi="Times New Roman" w:cs="Times New Roman"/>
                      <w:color w:val="000000" w:themeColor="text1"/>
                      <w:sz w:val="24"/>
                      <w:szCs w:val="24"/>
                      <w:lang w:val="kk-KZ"/>
                    </w:rPr>
                  </w:pPr>
                </w:p>
              </w:tc>
            </w:tr>
          </w:tbl>
          <w:p w:rsidR="00FD35B1" w:rsidRDefault="00FD35B1" w:rsidP="00FD6F60">
            <w:pPr>
              <w:pStyle w:val="a3"/>
              <w:spacing w:after="0"/>
              <w:rPr>
                <w:noProof/>
                <w:color w:val="000000" w:themeColor="text1"/>
                <w:lang w:val="kk-KZ" w:eastAsia="en-US"/>
              </w:rPr>
            </w:pPr>
            <w:r w:rsidRPr="00BB47FC">
              <w:rPr>
                <w:noProof/>
                <w:color w:val="000000" w:themeColor="text1"/>
                <w:lang w:val="kk-KZ" w:eastAsia="en-US"/>
              </w:rPr>
              <w:t xml:space="preserve">                    </w:t>
            </w:r>
          </w:p>
          <w:p w:rsidR="00FD35B1" w:rsidRDefault="00FD35B1" w:rsidP="00FD6F60">
            <w:pPr>
              <w:spacing w:after="0" w:line="256" w:lineRule="auto"/>
              <w:jc w:val="both"/>
              <w:rPr>
                <w:rFonts w:ascii="Times New Roman" w:eastAsia="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rPr>
              <w:t>Оқушылар өздеріне қиық қағазға жазылып үлестірілген одағайды қиып, үш топқа бөліп, тиісті қорапшаларға салады.</w:t>
            </w:r>
          </w:p>
        </w:tc>
        <w:tc>
          <w:tcPr>
            <w:tcW w:w="1418" w:type="dxa"/>
            <w:tcBorders>
              <w:top w:val="single" w:sz="4" w:space="0" w:color="auto"/>
              <w:left w:val="single" w:sz="4" w:space="0" w:color="auto"/>
              <w:bottom w:val="single" w:sz="4" w:space="0" w:color="auto"/>
              <w:right w:val="single" w:sz="4" w:space="0" w:color="auto"/>
            </w:tcBorders>
          </w:tcPr>
          <w:p w:rsidR="00FD35B1" w:rsidRDefault="00FD35B1" w:rsidP="00FD6F60">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Шағын </w:t>
            </w:r>
            <w:r>
              <w:rPr>
                <w:rFonts w:ascii="Times New Roman" w:eastAsia="Calibri" w:hAnsi="Times New Roman" w:cs="Times New Roman"/>
                <w:color w:val="000000" w:themeColor="text1"/>
                <w:sz w:val="24"/>
                <w:szCs w:val="24"/>
              </w:rPr>
              <w:t xml:space="preserve">3 </w:t>
            </w:r>
            <w:r>
              <w:rPr>
                <w:rFonts w:ascii="Times New Roman" w:eastAsia="Calibri" w:hAnsi="Times New Roman" w:cs="Times New Roman"/>
                <w:color w:val="000000" w:themeColor="text1"/>
                <w:sz w:val="24"/>
                <w:szCs w:val="24"/>
                <w:lang w:val="kk-KZ"/>
              </w:rPr>
              <w:t>қорапша</w:t>
            </w:r>
          </w:p>
          <w:p w:rsidR="00FD35B1" w:rsidRDefault="00FD35B1" w:rsidP="00FD6F60">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Дидактикалық материал 4</w:t>
            </w:r>
          </w:p>
          <w:p w:rsidR="00FD35B1" w:rsidRDefault="00FD35B1" w:rsidP="00FD6F60">
            <w:pPr>
              <w:spacing w:after="0" w:line="256" w:lineRule="auto"/>
              <w:rPr>
                <w:rFonts w:ascii="Times New Roman" w:eastAsia="Calibri" w:hAnsi="Times New Roman" w:cs="Times New Roman"/>
                <w:color w:val="000000" w:themeColor="text1"/>
                <w:sz w:val="24"/>
                <w:szCs w:val="24"/>
                <w:lang w:val="kk-KZ"/>
              </w:rPr>
            </w:pPr>
          </w:p>
        </w:tc>
      </w:tr>
      <w:tr w:rsidR="00FD35B1" w:rsidTr="00FD6F60">
        <w:tc>
          <w:tcPr>
            <w:tcW w:w="11483" w:type="dxa"/>
            <w:gridSpan w:val="7"/>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Қосымша ақпарат</w:t>
            </w:r>
          </w:p>
        </w:tc>
      </w:tr>
      <w:tr w:rsidR="00FD35B1" w:rsidRPr="006326EA" w:rsidTr="00FD6F60">
        <w:tc>
          <w:tcPr>
            <w:tcW w:w="5669" w:type="dxa"/>
            <w:gridSpan w:val="3"/>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jc w:val="center"/>
              <w:rPr>
                <w:rFonts w:ascii="Times New Roman" w:eastAsia="Times New Roman" w:hAnsi="Times New Roman" w:cs="Times New Roman"/>
                <w:b/>
                <w:noProof/>
                <w:color w:val="000000" w:themeColor="text1"/>
                <w:sz w:val="24"/>
                <w:szCs w:val="24"/>
                <w:lang w:val="kk-KZ" w:eastAsia="en-GB"/>
              </w:rPr>
            </w:pPr>
            <w:r>
              <w:rPr>
                <w:rFonts w:ascii="Times New Roman" w:hAnsi="Times New Roman" w:cs="Times New Roman"/>
                <w:b/>
                <w:noProof/>
                <w:color w:val="000000" w:themeColor="text1"/>
                <w:sz w:val="24"/>
                <w:szCs w:val="24"/>
                <w:lang w:val="kk-KZ"/>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2375"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jc w:val="center"/>
              <w:rPr>
                <w:rFonts w:ascii="Times New Roman" w:eastAsia="Times New Roman" w:hAnsi="Times New Roman" w:cs="Times New Roman"/>
                <w:b/>
                <w:noProof/>
                <w:color w:val="000000" w:themeColor="text1"/>
                <w:sz w:val="24"/>
                <w:szCs w:val="24"/>
                <w:lang w:val="kk-KZ" w:eastAsia="en-GB"/>
              </w:rPr>
            </w:pPr>
            <w:r>
              <w:rPr>
                <w:rFonts w:ascii="Times New Roman" w:hAnsi="Times New Roman" w:cs="Times New Roman"/>
                <w:b/>
                <w:noProof/>
                <w:color w:val="000000" w:themeColor="text1"/>
                <w:sz w:val="24"/>
                <w:szCs w:val="24"/>
                <w:lang w:val="kk-KZ"/>
              </w:rPr>
              <w:t xml:space="preserve">Бағалау – Оқушылардың ақпаратты қаншалықты меңгергенін қалай </w:t>
            </w:r>
            <w:r>
              <w:rPr>
                <w:rFonts w:ascii="Times New Roman" w:hAnsi="Times New Roman" w:cs="Times New Roman"/>
                <w:b/>
                <w:noProof/>
                <w:color w:val="000000" w:themeColor="text1"/>
                <w:sz w:val="24"/>
                <w:szCs w:val="24"/>
                <w:lang w:val="kk-KZ"/>
              </w:rPr>
              <w:lastRenderedPageBreak/>
              <w:t xml:space="preserve">тексересіз? </w:t>
            </w:r>
          </w:p>
        </w:tc>
        <w:tc>
          <w:tcPr>
            <w:tcW w:w="3439" w:type="dxa"/>
            <w:gridSpan w:val="3"/>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jc w:val="center"/>
              <w:rPr>
                <w:rFonts w:ascii="Times New Roman" w:eastAsia="Times New Roman" w:hAnsi="Times New Roman" w:cs="Times New Roman"/>
                <w:b/>
                <w:noProof/>
                <w:color w:val="000000" w:themeColor="text1"/>
                <w:sz w:val="24"/>
                <w:szCs w:val="24"/>
                <w:lang w:val="kk-KZ" w:eastAsia="en-GB"/>
              </w:rPr>
            </w:pPr>
            <w:r>
              <w:rPr>
                <w:rFonts w:ascii="Times New Roman" w:hAnsi="Times New Roman" w:cs="Times New Roman"/>
                <w:b/>
                <w:noProof/>
                <w:color w:val="000000" w:themeColor="text1"/>
                <w:sz w:val="24"/>
                <w:szCs w:val="24"/>
                <w:lang w:val="kk-KZ"/>
              </w:rPr>
              <w:lastRenderedPageBreak/>
              <w:t xml:space="preserve">Пәнаралық байланыс </w:t>
            </w:r>
          </w:p>
          <w:p w:rsidR="00FD35B1" w:rsidRDefault="00FD35B1" w:rsidP="00FD6F60">
            <w:pPr>
              <w:spacing w:after="0"/>
              <w:jc w:val="center"/>
              <w:rPr>
                <w:rFonts w:ascii="Times New Roman" w:hAnsi="Times New Roman" w:cs="Times New Roman"/>
                <w:b/>
                <w:noProof/>
                <w:color w:val="000000" w:themeColor="text1"/>
                <w:sz w:val="24"/>
                <w:szCs w:val="24"/>
                <w:lang w:val="kk-KZ"/>
              </w:rPr>
            </w:pPr>
            <w:r>
              <w:rPr>
                <w:rFonts w:ascii="Times New Roman" w:hAnsi="Times New Roman" w:cs="Times New Roman"/>
                <w:b/>
                <w:noProof/>
                <w:color w:val="000000" w:themeColor="text1"/>
                <w:sz w:val="24"/>
                <w:szCs w:val="24"/>
                <w:lang w:val="kk-KZ"/>
              </w:rPr>
              <w:t xml:space="preserve">Қауіпсіздік ережелері </w:t>
            </w:r>
          </w:p>
          <w:p w:rsidR="00FD35B1" w:rsidRDefault="00FD35B1" w:rsidP="00FD6F60">
            <w:pPr>
              <w:spacing w:after="0" w:line="256" w:lineRule="auto"/>
              <w:jc w:val="center"/>
              <w:rPr>
                <w:rFonts w:ascii="Times New Roman" w:eastAsia="Times New Roman" w:hAnsi="Times New Roman" w:cs="Times New Roman"/>
                <w:b/>
                <w:noProof/>
                <w:color w:val="000000" w:themeColor="text1"/>
                <w:sz w:val="24"/>
                <w:szCs w:val="24"/>
                <w:lang w:val="kk-KZ" w:eastAsia="en-GB"/>
              </w:rPr>
            </w:pPr>
            <w:r>
              <w:rPr>
                <w:rFonts w:ascii="Times New Roman" w:hAnsi="Times New Roman" w:cs="Times New Roman"/>
                <w:b/>
                <w:noProof/>
                <w:color w:val="000000" w:themeColor="text1"/>
                <w:sz w:val="24"/>
                <w:szCs w:val="24"/>
                <w:lang w:val="kk-KZ"/>
              </w:rPr>
              <w:t xml:space="preserve">АКТ-мен байланыс </w:t>
            </w:r>
            <w:r>
              <w:rPr>
                <w:rFonts w:ascii="Times New Roman" w:hAnsi="Times New Roman" w:cs="Times New Roman"/>
                <w:b/>
                <w:noProof/>
                <w:color w:val="000000" w:themeColor="text1"/>
                <w:sz w:val="24"/>
                <w:szCs w:val="24"/>
                <w:lang w:val="kk-KZ"/>
              </w:rPr>
              <w:br/>
              <w:t>Құндылықтармен байланыс (тәрбиелік элемент)</w:t>
            </w:r>
          </w:p>
        </w:tc>
      </w:tr>
      <w:tr w:rsidR="00FD35B1" w:rsidRPr="006326EA" w:rsidTr="00FD6F60">
        <w:tc>
          <w:tcPr>
            <w:tcW w:w="5669" w:type="dxa"/>
            <w:gridSpan w:val="3"/>
            <w:tcBorders>
              <w:top w:val="single" w:sz="4" w:space="0" w:color="auto"/>
              <w:left w:val="single" w:sz="4" w:space="0" w:color="auto"/>
              <w:bottom w:val="single" w:sz="4" w:space="0" w:color="auto"/>
              <w:right w:val="single" w:sz="4" w:space="0" w:color="auto"/>
            </w:tcBorders>
          </w:tcPr>
          <w:p w:rsidR="00FD35B1" w:rsidRDefault="00FD35B1" w:rsidP="00FD6F60">
            <w:pPr>
              <w:spacing w:after="0"/>
              <w:rPr>
                <w:rFonts w:ascii="Times New Roman" w:eastAsia="Times New Roman" w:hAnsi="Times New Roman" w:cs="Times New Roman"/>
                <w:noProof/>
                <w:color w:val="000000" w:themeColor="text1"/>
                <w:sz w:val="24"/>
                <w:szCs w:val="24"/>
                <w:lang w:val="kk-KZ" w:eastAsia="en-GB"/>
              </w:rPr>
            </w:pPr>
            <w:r>
              <w:rPr>
                <w:rFonts w:ascii="Times New Roman" w:hAnsi="Times New Roman" w:cs="Times New Roman"/>
                <w:noProof/>
                <w:color w:val="000000" w:themeColor="text1"/>
                <w:sz w:val="24"/>
                <w:szCs w:val="24"/>
                <w:lang w:val="kk-KZ"/>
              </w:rPr>
              <w:lastRenderedPageBreak/>
              <w:t>Дифференциация үш түрде іске асады:</w:t>
            </w:r>
          </w:p>
          <w:p w:rsidR="00FD35B1" w:rsidRDefault="00FD35B1" w:rsidP="00FD6F60">
            <w:pPr>
              <w:spacing w:after="0"/>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 xml:space="preserve">1-  үлгерімі төмен оқушыларға қолдау топтық жұмыста үлгерімі жақсы оқушылар тарапынан көрсетіледі. </w:t>
            </w:r>
          </w:p>
          <w:p w:rsidR="00FD35B1" w:rsidRDefault="00FD35B1" w:rsidP="00FD6F60">
            <w:pPr>
              <w:spacing w:after="0"/>
              <w:rPr>
                <w:rFonts w:ascii="Times New Roman" w:hAnsi="Times New Roman" w:cs="Times New Roman"/>
                <w:b/>
                <w:i/>
                <w:noProof/>
                <w:color w:val="000000" w:themeColor="text1"/>
                <w:sz w:val="24"/>
                <w:szCs w:val="24"/>
                <w:lang w:val="kk-KZ"/>
              </w:rPr>
            </w:pPr>
            <w:r>
              <w:rPr>
                <w:rFonts w:ascii="Times New Roman" w:hAnsi="Times New Roman" w:cs="Times New Roman"/>
                <w:noProof/>
                <w:color w:val="000000" w:themeColor="text1"/>
                <w:sz w:val="24"/>
                <w:szCs w:val="24"/>
                <w:lang w:val="kk-KZ"/>
              </w:rPr>
              <w:t>2 –оқушылардың тапсырмасынан күтілетін нәтиже дифференциацияланған.</w:t>
            </w:r>
          </w:p>
          <w:p w:rsidR="00FD35B1" w:rsidRDefault="00FD35B1" w:rsidP="00FD6F60">
            <w:pPr>
              <w:spacing w:after="0" w:line="256" w:lineRule="auto"/>
              <w:rPr>
                <w:rFonts w:ascii="Times New Roman" w:eastAsia="Times New Roman" w:hAnsi="Times New Roman" w:cs="Times New Roman"/>
                <w:noProof/>
                <w:color w:val="000000" w:themeColor="text1"/>
                <w:sz w:val="24"/>
                <w:szCs w:val="24"/>
                <w:lang w:val="kk-KZ" w:eastAsia="en-GB"/>
              </w:rPr>
            </w:pPr>
          </w:p>
        </w:tc>
        <w:tc>
          <w:tcPr>
            <w:tcW w:w="2375" w:type="dxa"/>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Times New Roman" w:hAnsi="Times New Roman" w:cs="Times New Roman"/>
                <w:bCs/>
                <w:noProof/>
                <w:color w:val="000000" w:themeColor="text1"/>
                <w:sz w:val="24"/>
                <w:szCs w:val="24"/>
                <w:lang w:val="kk-KZ" w:eastAsia="en-GB"/>
              </w:rPr>
            </w:pPr>
            <w:r>
              <w:rPr>
                <w:rFonts w:ascii="Times New Roman" w:hAnsi="Times New Roman" w:cs="Times New Roman"/>
                <w:bCs/>
                <w:noProof/>
                <w:color w:val="000000" w:themeColor="text1"/>
                <w:sz w:val="24"/>
                <w:szCs w:val="24"/>
                <w:lang w:val="kk-KZ"/>
              </w:rPr>
              <w:t>Оқушылар бір-бірін дискрипторларарқылы бағалайды.Сол арқылы кері байланыс беріледі.</w:t>
            </w:r>
          </w:p>
        </w:tc>
        <w:tc>
          <w:tcPr>
            <w:tcW w:w="3439" w:type="dxa"/>
            <w:gridSpan w:val="3"/>
            <w:tcBorders>
              <w:top w:val="single" w:sz="4" w:space="0" w:color="auto"/>
              <w:left w:val="single" w:sz="4" w:space="0" w:color="auto"/>
              <w:bottom w:val="single" w:sz="4" w:space="0" w:color="auto"/>
              <w:right w:val="single" w:sz="4" w:space="0" w:color="auto"/>
            </w:tcBorders>
            <w:hideMark/>
          </w:tcPr>
          <w:p w:rsidR="00FD35B1" w:rsidRDefault="00FD35B1" w:rsidP="00FD6F60">
            <w:pPr>
              <w:spacing w:after="0" w:line="256" w:lineRule="auto"/>
              <w:rPr>
                <w:rFonts w:ascii="Times New Roman" w:eastAsia="Times New Roman" w:hAnsi="Times New Roman" w:cs="Times New Roman"/>
                <w:bCs/>
                <w:noProof/>
                <w:color w:val="000000" w:themeColor="text1"/>
                <w:sz w:val="24"/>
                <w:szCs w:val="24"/>
                <w:lang w:val="kk-KZ" w:eastAsia="en-GB"/>
              </w:rPr>
            </w:pPr>
            <w:r>
              <w:rPr>
                <w:rFonts w:ascii="Times New Roman" w:hAnsi="Times New Roman" w:cs="Times New Roman"/>
                <w:bCs/>
                <w:noProof/>
                <w:color w:val="000000" w:themeColor="text1"/>
                <w:sz w:val="24"/>
                <w:szCs w:val="24"/>
                <w:lang w:val="kk-KZ"/>
              </w:rPr>
              <w:t>Сабақ философияға қатысты болғандықтан, белсенді азаматтық позициясын қалыптастыруға септігін тигізеді. Сабақта оқушылардың өміріне қауіпті ештеңе пайдаланылмайды.</w:t>
            </w:r>
            <w:r>
              <w:rPr>
                <w:rFonts w:ascii="Times New Roman" w:eastAsia="Calibri" w:hAnsi="Times New Roman" w:cs="Times New Roman"/>
                <w:color w:val="000000" w:themeColor="text1"/>
                <w:sz w:val="24"/>
                <w:szCs w:val="24"/>
                <w:lang w:val="kk-KZ"/>
              </w:rPr>
              <w:t xml:space="preserve"> PowerPointтаныстырылымы, аудиофайл тыңдау үшін компьютерқолданылады.</w:t>
            </w:r>
          </w:p>
        </w:tc>
      </w:tr>
      <w:tr w:rsidR="00FD35B1" w:rsidRPr="006326EA" w:rsidTr="00FD6F60">
        <w:tc>
          <w:tcPr>
            <w:tcW w:w="5669" w:type="dxa"/>
            <w:gridSpan w:val="3"/>
            <w:tcBorders>
              <w:top w:val="single" w:sz="4" w:space="0" w:color="auto"/>
              <w:left w:val="single" w:sz="4" w:space="0" w:color="auto"/>
              <w:bottom w:val="single" w:sz="4" w:space="0" w:color="auto"/>
              <w:right w:val="single" w:sz="4" w:space="0" w:color="auto"/>
            </w:tcBorders>
          </w:tcPr>
          <w:p w:rsidR="00FD35B1" w:rsidRDefault="00FD35B1" w:rsidP="00FD6F60">
            <w:pPr>
              <w:spacing w:after="0"/>
              <w:rPr>
                <w:rFonts w:ascii="Times New Roman" w:eastAsia="Times New Roman" w:hAnsi="Times New Roman" w:cs="Times New Roman"/>
                <w:b/>
                <w:noProof/>
                <w:color w:val="000000" w:themeColor="text1"/>
                <w:sz w:val="24"/>
                <w:szCs w:val="24"/>
                <w:lang w:val="kk-KZ" w:eastAsia="en-GB"/>
              </w:rPr>
            </w:pPr>
            <w:r>
              <w:rPr>
                <w:rFonts w:ascii="Times New Roman" w:hAnsi="Times New Roman" w:cs="Times New Roman"/>
                <w:b/>
                <w:noProof/>
                <w:color w:val="000000" w:themeColor="text1"/>
                <w:sz w:val="24"/>
                <w:szCs w:val="24"/>
                <w:lang w:val="kk-KZ"/>
              </w:rPr>
              <w:t>Ойлану</w:t>
            </w: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Сабақ мақсаттары/оқу мақсаттары жүзеге асырылды ма?</w:t>
            </w: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 xml:space="preserve">Бүгін оқушылар нені үйренді? Сыныптағы оқу атмосферасы  қандай болды? </w:t>
            </w: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 xml:space="preserve">Дифференциацияны жүзеге асыру қолымнан келді ме? </w:t>
            </w: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p>
          <w:p w:rsidR="00FD35B1" w:rsidRDefault="00FD35B1" w:rsidP="00FD6F60">
            <w:pPr>
              <w:spacing w:after="0"/>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 xml:space="preserve">Мен жоспарланған уақытымды ұстандым ба? </w:t>
            </w:r>
          </w:p>
          <w:p w:rsidR="00FD35B1" w:rsidRDefault="00FD35B1" w:rsidP="00FD6F60">
            <w:pPr>
              <w:spacing w:after="0"/>
              <w:rPr>
                <w:rFonts w:ascii="Times New Roman" w:hAnsi="Times New Roman" w:cs="Times New Roman"/>
                <w:b/>
                <w:color w:val="000000" w:themeColor="text1"/>
                <w:sz w:val="24"/>
                <w:szCs w:val="24"/>
                <w:lang w:val="kk-KZ"/>
              </w:rPr>
            </w:pPr>
            <w:r>
              <w:rPr>
                <w:rFonts w:ascii="Times New Roman" w:hAnsi="Times New Roman" w:cs="Times New Roman"/>
                <w:noProof/>
                <w:color w:val="000000" w:themeColor="text1"/>
                <w:sz w:val="24"/>
                <w:szCs w:val="24"/>
                <w:lang w:val="kk-KZ"/>
              </w:rPr>
              <w:t xml:space="preserve">Мен жоспарыма қандай өзгерістер енгіздім және неліктен?  </w:t>
            </w:r>
          </w:p>
          <w:p w:rsidR="00FD35B1" w:rsidRDefault="00FD35B1" w:rsidP="00FD6F60">
            <w:pPr>
              <w:spacing w:after="0" w:line="256" w:lineRule="auto"/>
              <w:rPr>
                <w:rFonts w:ascii="Times New Roman" w:eastAsia="Calibri" w:hAnsi="Times New Roman" w:cs="Times New Roman"/>
                <w:color w:val="000000" w:themeColor="text1"/>
                <w:sz w:val="24"/>
                <w:szCs w:val="24"/>
                <w:lang w:val="kk-KZ"/>
              </w:rPr>
            </w:pPr>
          </w:p>
        </w:tc>
        <w:tc>
          <w:tcPr>
            <w:tcW w:w="5814" w:type="dxa"/>
            <w:gridSpan w:val="4"/>
            <w:tcBorders>
              <w:top w:val="single" w:sz="4" w:space="0" w:color="auto"/>
              <w:left w:val="single" w:sz="4" w:space="0" w:color="auto"/>
              <w:bottom w:val="single" w:sz="4" w:space="0" w:color="auto"/>
              <w:right w:val="single" w:sz="4" w:space="0" w:color="auto"/>
            </w:tcBorders>
          </w:tcPr>
          <w:p w:rsidR="00FD35B1" w:rsidRDefault="00FD35B1" w:rsidP="00FD6F60">
            <w:pPr>
              <w:spacing w:after="0"/>
              <w:rPr>
                <w:rFonts w:ascii="Times New Roman" w:eastAsia="Times New Roman" w:hAnsi="Times New Roman" w:cs="Times New Roman"/>
                <w:noProof/>
                <w:color w:val="000000" w:themeColor="text1"/>
                <w:sz w:val="24"/>
                <w:szCs w:val="24"/>
                <w:lang w:val="kk-KZ" w:eastAsia="en-GB"/>
              </w:rPr>
            </w:pPr>
            <w:r>
              <w:rPr>
                <w:rFonts w:ascii="Times New Roman" w:hAnsi="Times New Roman" w:cs="Times New Roman"/>
                <w:noProof/>
                <w:color w:val="000000" w:themeColor="text1"/>
                <w:sz w:val="24"/>
                <w:szCs w:val="24"/>
                <w:lang w:val="kk-KZ"/>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p w:rsidR="00FD35B1" w:rsidRDefault="00FD35B1" w:rsidP="00FD6F60">
            <w:pPr>
              <w:spacing w:after="0" w:line="256" w:lineRule="auto"/>
              <w:jc w:val="both"/>
              <w:rPr>
                <w:rFonts w:ascii="Times New Roman" w:eastAsia="Calibri" w:hAnsi="Times New Roman" w:cs="Times New Roman"/>
                <w:color w:val="000000" w:themeColor="text1"/>
                <w:sz w:val="24"/>
                <w:szCs w:val="24"/>
                <w:lang w:val="kk-KZ"/>
              </w:rPr>
            </w:pPr>
          </w:p>
        </w:tc>
      </w:tr>
      <w:tr w:rsidR="00FD35B1" w:rsidRPr="006326EA" w:rsidTr="00FD6F60">
        <w:tc>
          <w:tcPr>
            <w:tcW w:w="11483" w:type="dxa"/>
            <w:gridSpan w:val="7"/>
            <w:tcBorders>
              <w:top w:val="single" w:sz="4" w:space="0" w:color="auto"/>
              <w:left w:val="single" w:sz="4" w:space="0" w:color="auto"/>
              <w:bottom w:val="single" w:sz="4" w:space="0" w:color="auto"/>
              <w:right w:val="single" w:sz="4" w:space="0" w:color="auto"/>
            </w:tcBorders>
          </w:tcPr>
          <w:p w:rsidR="00FD35B1" w:rsidRDefault="00FD35B1" w:rsidP="00FD6F60">
            <w:pPr>
              <w:spacing w:after="0"/>
              <w:rPr>
                <w:rFonts w:ascii="Times New Roman" w:eastAsia="Times New Roman" w:hAnsi="Times New Roman" w:cs="Times New Roman"/>
                <w:b/>
                <w:noProof/>
                <w:color w:val="000000" w:themeColor="text1"/>
                <w:sz w:val="24"/>
                <w:szCs w:val="24"/>
                <w:lang w:val="kk-KZ" w:eastAsia="en-GB"/>
              </w:rPr>
            </w:pPr>
            <w:r>
              <w:rPr>
                <w:rFonts w:ascii="Times New Roman" w:hAnsi="Times New Roman" w:cs="Times New Roman"/>
                <w:b/>
                <w:noProof/>
                <w:color w:val="000000" w:themeColor="text1"/>
                <w:sz w:val="24"/>
                <w:szCs w:val="24"/>
                <w:lang w:val="kk-KZ"/>
              </w:rPr>
              <w:t>Жалпы баға</w:t>
            </w:r>
          </w:p>
          <w:p w:rsidR="00FD35B1" w:rsidRDefault="00FD35B1" w:rsidP="00FD6F60">
            <w:pPr>
              <w:spacing w:after="0"/>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Сабақ талаптарға сай өтті. Оқушылар сөздік қорын молайтты. Жұпта бір-біріне қолдау көрсетіп, қарым-қатынас жасады.</w:t>
            </w:r>
          </w:p>
          <w:p w:rsidR="00FD35B1" w:rsidRDefault="00FD35B1" w:rsidP="00FD6F60">
            <w:pPr>
              <w:spacing w:after="0"/>
              <w:rPr>
                <w:rFonts w:ascii="Times New Roman" w:hAnsi="Times New Roman" w:cs="Times New Roman"/>
                <w:b/>
                <w:noProof/>
                <w:color w:val="000000" w:themeColor="text1"/>
                <w:sz w:val="24"/>
                <w:szCs w:val="24"/>
                <w:lang w:val="kk-KZ"/>
              </w:rPr>
            </w:pPr>
            <w:r>
              <w:rPr>
                <w:rFonts w:ascii="Times New Roman" w:hAnsi="Times New Roman" w:cs="Times New Roman"/>
                <w:b/>
                <w:noProof/>
                <w:color w:val="000000" w:themeColor="text1"/>
                <w:sz w:val="24"/>
                <w:szCs w:val="24"/>
                <w:lang w:val="kk-KZ"/>
              </w:rPr>
              <w:t>Сәтті өткен екі нәрсені атап көрсетіңіз (сабақ беру және оқытуға қатысты)?</w:t>
            </w:r>
          </w:p>
          <w:p w:rsidR="00FD35B1" w:rsidRDefault="00FD35B1" w:rsidP="00FD6F60">
            <w:pPr>
              <w:spacing w:after="0"/>
              <w:rPr>
                <w:rFonts w:ascii="Times New Roman" w:hAnsi="Times New Roman" w:cs="Times New Roman"/>
                <w:noProof/>
                <w:color w:val="000000" w:themeColor="text1"/>
                <w:sz w:val="24"/>
                <w:szCs w:val="24"/>
                <w:lang w:val="kk-KZ"/>
              </w:rPr>
            </w:pPr>
            <w:r>
              <w:rPr>
                <w:rFonts w:ascii="Times New Roman" w:hAnsi="Times New Roman" w:cs="Times New Roman"/>
                <w:b/>
                <w:noProof/>
                <w:color w:val="000000" w:themeColor="text1"/>
                <w:sz w:val="24"/>
                <w:szCs w:val="24"/>
                <w:lang w:val="kk-KZ"/>
              </w:rPr>
              <w:t>1.</w:t>
            </w:r>
          </w:p>
          <w:p w:rsidR="00FD35B1" w:rsidRDefault="00FD35B1" w:rsidP="00FD6F60">
            <w:pPr>
              <w:spacing w:after="0"/>
              <w:jc w:val="both"/>
              <w:rPr>
                <w:rFonts w:ascii="Times New Roman" w:hAnsi="Times New Roman" w:cs="Times New Roman"/>
                <w:noProof/>
                <w:color w:val="000000" w:themeColor="text1"/>
                <w:sz w:val="24"/>
                <w:szCs w:val="24"/>
                <w:lang w:val="kk-KZ"/>
              </w:rPr>
            </w:pPr>
            <w:r>
              <w:rPr>
                <w:rFonts w:ascii="Times New Roman" w:hAnsi="Times New Roman" w:cs="Times New Roman"/>
                <w:b/>
                <w:noProof/>
                <w:color w:val="000000" w:themeColor="text1"/>
                <w:sz w:val="24"/>
                <w:szCs w:val="24"/>
                <w:lang w:val="kk-KZ"/>
              </w:rPr>
              <w:t>2.</w:t>
            </w:r>
            <w:r>
              <w:rPr>
                <w:rFonts w:ascii="Times New Roman" w:hAnsi="Times New Roman" w:cs="Times New Roman"/>
                <w:noProof/>
                <w:color w:val="000000" w:themeColor="text1"/>
                <w:sz w:val="24"/>
                <w:szCs w:val="24"/>
                <w:lang w:val="kk-KZ"/>
              </w:rPr>
              <w:t>.</w:t>
            </w:r>
          </w:p>
          <w:p w:rsidR="00FD35B1" w:rsidRDefault="00FD35B1" w:rsidP="00FD6F60">
            <w:pPr>
              <w:spacing w:after="0"/>
              <w:rPr>
                <w:rFonts w:ascii="Times New Roman" w:hAnsi="Times New Roman" w:cs="Times New Roman"/>
                <w:b/>
                <w:noProof/>
                <w:color w:val="000000" w:themeColor="text1"/>
                <w:sz w:val="24"/>
                <w:szCs w:val="24"/>
                <w:lang w:val="kk-KZ"/>
              </w:rPr>
            </w:pPr>
            <w:r>
              <w:rPr>
                <w:rFonts w:ascii="Times New Roman" w:hAnsi="Times New Roman" w:cs="Times New Roman"/>
                <w:b/>
                <w:noProof/>
                <w:color w:val="000000" w:themeColor="text1"/>
                <w:sz w:val="24"/>
                <w:szCs w:val="24"/>
                <w:lang w:val="kk-KZ"/>
              </w:rPr>
              <w:t>Қандай екі нәрсе сабақтың одан да жақсы өтуіне ықпалын тигізер еді (сабақ беру және оқытуға қатысты)?</w:t>
            </w:r>
          </w:p>
          <w:p w:rsidR="00FD35B1" w:rsidRDefault="00FD35B1" w:rsidP="00FD6F60">
            <w:pPr>
              <w:spacing w:after="0"/>
              <w:jc w:val="both"/>
              <w:rPr>
                <w:rFonts w:ascii="Times New Roman" w:hAnsi="Times New Roman" w:cs="Times New Roman"/>
                <w:b/>
                <w:noProof/>
                <w:color w:val="000000" w:themeColor="text1"/>
                <w:sz w:val="24"/>
                <w:szCs w:val="24"/>
                <w:lang w:val="kk-KZ"/>
              </w:rPr>
            </w:pPr>
            <w:r>
              <w:rPr>
                <w:rFonts w:ascii="Times New Roman" w:hAnsi="Times New Roman" w:cs="Times New Roman"/>
                <w:b/>
                <w:noProof/>
                <w:color w:val="000000" w:themeColor="text1"/>
                <w:sz w:val="24"/>
                <w:szCs w:val="24"/>
                <w:lang w:val="kk-KZ"/>
              </w:rPr>
              <w:t>1.</w:t>
            </w:r>
          </w:p>
          <w:p w:rsidR="00FD35B1" w:rsidRDefault="00FD35B1" w:rsidP="00FD6F60">
            <w:pPr>
              <w:spacing w:after="0"/>
              <w:rPr>
                <w:rFonts w:ascii="Times New Roman" w:hAnsi="Times New Roman" w:cs="Times New Roman"/>
                <w:b/>
                <w:noProof/>
                <w:color w:val="000000" w:themeColor="text1"/>
                <w:sz w:val="24"/>
                <w:szCs w:val="24"/>
                <w:lang w:val="kk-KZ"/>
              </w:rPr>
            </w:pPr>
            <w:r>
              <w:rPr>
                <w:rFonts w:ascii="Times New Roman" w:hAnsi="Times New Roman" w:cs="Times New Roman"/>
                <w:b/>
                <w:noProof/>
                <w:color w:val="000000" w:themeColor="text1"/>
                <w:sz w:val="24"/>
                <w:szCs w:val="24"/>
                <w:lang w:val="kk-KZ"/>
              </w:rPr>
              <w:t>Осы сабақ барысында сынып немесе жеке оқушылар туралы менің келесі сабағыма дайындалу үшін қажет болуы мүмкін қандай ақпарат алдым?</w:t>
            </w:r>
          </w:p>
          <w:p w:rsidR="00FD35B1" w:rsidRDefault="00FD35B1" w:rsidP="00FD6F60">
            <w:pPr>
              <w:spacing w:after="0" w:line="256" w:lineRule="auto"/>
              <w:jc w:val="both"/>
              <w:rPr>
                <w:rFonts w:ascii="Times New Roman" w:eastAsia="Calibri" w:hAnsi="Times New Roman" w:cs="Times New Roman"/>
                <w:color w:val="000000" w:themeColor="text1"/>
                <w:sz w:val="24"/>
                <w:szCs w:val="24"/>
                <w:lang w:val="kk-KZ"/>
              </w:rPr>
            </w:pPr>
          </w:p>
        </w:tc>
      </w:tr>
    </w:tbl>
    <w:p w:rsidR="00700805" w:rsidRPr="00FD35B1" w:rsidRDefault="00700805">
      <w:pPr>
        <w:rPr>
          <w:lang w:val="kk-KZ"/>
        </w:rPr>
      </w:pPr>
    </w:p>
    <w:sectPr w:rsidR="00700805" w:rsidRPr="00FD35B1" w:rsidSect="007008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748"/>
    <w:multiLevelType w:val="multilevel"/>
    <w:tmpl w:val="77E6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592713"/>
    <w:multiLevelType w:val="hybridMultilevel"/>
    <w:tmpl w:val="0340EBB2"/>
    <w:lvl w:ilvl="0" w:tplc="88BE8754">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BC26501"/>
    <w:multiLevelType w:val="hybridMultilevel"/>
    <w:tmpl w:val="EE34E3A0"/>
    <w:lvl w:ilvl="0" w:tplc="88BE8754">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8CA68BE"/>
    <w:multiLevelType w:val="hybridMultilevel"/>
    <w:tmpl w:val="F6F49348"/>
    <w:lvl w:ilvl="0" w:tplc="9546155A">
      <w:start w:val="1"/>
      <w:numFmt w:val="bullet"/>
      <w:lvlText w:val="•"/>
      <w:lvlJc w:val="left"/>
      <w:pPr>
        <w:tabs>
          <w:tab w:val="num" w:pos="720"/>
        </w:tabs>
        <w:ind w:left="720" w:hanging="360"/>
      </w:pPr>
      <w:rPr>
        <w:rFonts w:ascii="Arial" w:hAnsi="Arial" w:cs="Times New Roman" w:hint="default"/>
      </w:rPr>
    </w:lvl>
    <w:lvl w:ilvl="1" w:tplc="7D64F8F0">
      <w:start w:val="1"/>
      <w:numFmt w:val="decimal"/>
      <w:lvlText w:val="%2."/>
      <w:lvlJc w:val="left"/>
      <w:pPr>
        <w:tabs>
          <w:tab w:val="num" w:pos="1440"/>
        </w:tabs>
        <w:ind w:left="1440" w:hanging="360"/>
      </w:pPr>
    </w:lvl>
    <w:lvl w:ilvl="2" w:tplc="BCFA610E">
      <w:start w:val="1"/>
      <w:numFmt w:val="decimal"/>
      <w:lvlText w:val="%3."/>
      <w:lvlJc w:val="left"/>
      <w:pPr>
        <w:tabs>
          <w:tab w:val="num" w:pos="2160"/>
        </w:tabs>
        <w:ind w:left="2160" w:hanging="360"/>
      </w:pPr>
    </w:lvl>
    <w:lvl w:ilvl="3" w:tplc="DA9C403A">
      <w:start w:val="1"/>
      <w:numFmt w:val="decimal"/>
      <w:lvlText w:val="%4."/>
      <w:lvlJc w:val="left"/>
      <w:pPr>
        <w:tabs>
          <w:tab w:val="num" w:pos="2880"/>
        </w:tabs>
        <w:ind w:left="2880" w:hanging="360"/>
      </w:pPr>
    </w:lvl>
    <w:lvl w:ilvl="4" w:tplc="4E46310C">
      <w:start w:val="1"/>
      <w:numFmt w:val="decimal"/>
      <w:lvlText w:val="%5."/>
      <w:lvlJc w:val="left"/>
      <w:pPr>
        <w:tabs>
          <w:tab w:val="num" w:pos="3600"/>
        </w:tabs>
        <w:ind w:left="3600" w:hanging="360"/>
      </w:pPr>
    </w:lvl>
    <w:lvl w:ilvl="5" w:tplc="1200DF4C">
      <w:start w:val="1"/>
      <w:numFmt w:val="decimal"/>
      <w:lvlText w:val="%6."/>
      <w:lvlJc w:val="left"/>
      <w:pPr>
        <w:tabs>
          <w:tab w:val="num" w:pos="4320"/>
        </w:tabs>
        <w:ind w:left="4320" w:hanging="360"/>
      </w:pPr>
    </w:lvl>
    <w:lvl w:ilvl="6" w:tplc="F1C602B4">
      <w:start w:val="1"/>
      <w:numFmt w:val="decimal"/>
      <w:lvlText w:val="%7."/>
      <w:lvlJc w:val="left"/>
      <w:pPr>
        <w:tabs>
          <w:tab w:val="num" w:pos="5040"/>
        </w:tabs>
        <w:ind w:left="5040" w:hanging="360"/>
      </w:pPr>
    </w:lvl>
    <w:lvl w:ilvl="7" w:tplc="2EDAE706">
      <w:start w:val="1"/>
      <w:numFmt w:val="decimal"/>
      <w:lvlText w:val="%8."/>
      <w:lvlJc w:val="left"/>
      <w:pPr>
        <w:tabs>
          <w:tab w:val="num" w:pos="5760"/>
        </w:tabs>
        <w:ind w:left="5760" w:hanging="360"/>
      </w:pPr>
    </w:lvl>
    <w:lvl w:ilvl="8" w:tplc="88628EA0">
      <w:start w:val="1"/>
      <w:numFmt w:val="decimal"/>
      <w:lvlText w:val="%9."/>
      <w:lvlJc w:val="left"/>
      <w:pPr>
        <w:tabs>
          <w:tab w:val="num" w:pos="6480"/>
        </w:tabs>
        <w:ind w:left="6480" w:hanging="360"/>
      </w:pPr>
    </w:lvl>
  </w:abstractNum>
  <w:abstractNum w:abstractNumId="4">
    <w:nsid w:val="56C509C3"/>
    <w:multiLevelType w:val="hybridMultilevel"/>
    <w:tmpl w:val="CCB84A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E437A29"/>
    <w:multiLevelType w:val="multilevel"/>
    <w:tmpl w:val="8066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DF6238"/>
    <w:multiLevelType w:val="hybridMultilevel"/>
    <w:tmpl w:val="078607BC"/>
    <w:lvl w:ilvl="0" w:tplc="88BE8754">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6FB3A0B"/>
    <w:multiLevelType w:val="hybridMultilevel"/>
    <w:tmpl w:val="062C4230"/>
    <w:lvl w:ilvl="0" w:tplc="5F248334">
      <w:start w:val="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proofState w:spelling="clean" w:grammar="clean"/>
  <w:defaultTabStop w:val="708"/>
  <w:characterSpacingControl w:val="doNotCompress"/>
  <w:compat/>
  <w:rsids>
    <w:rsidRoot w:val="00FD35B1"/>
    <w:rsid w:val="002F4770"/>
    <w:rsid w:val="00543261"/>
    <w:rsid w:val="00700805"/>
    <w:rsid w:val="00FD3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B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34"/>
    <w:unhideWhenUsed/>
    <w:qFormat/>
    <w:rsid w:val="00FD3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uiPriority w:val="34"/>
    <w:rsid w:val="00FD35B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2020-08-20T16:13:00Z</dcterms:created>
  <dcterms:modified xsi:type="dcterms:W3CDTF">2020-08-20T16:16:00Z</dcterms:modified>
</cp:coreProperties>
</file>