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C6" w:rsidRPr="00FC24C6" w:rsidRDefault="00FC24C6" w:rsidP="00FC24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«Утверждаю»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Директор_________________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– КОНСПЕКТ № 7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 класс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ГЛАВА:</w:t>
      </w: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ОБЩЕВОИНСКИЕ УСТАВЫ ВООРУЖЁННЫХ СИЛ РЕСПУБЛИКИ</w:t>
      </w:r>
    </w:p>
    <w:p w:rsidR="00FC24C6" w:rsidRPr="00FC24C6" w:rsidRDefault="00FC24C6" w:rsidP="00FC24C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КАЗАХСТАН.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Воинская дисциплина, её сущность и значение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ЦЕЛЬ: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Изучить с учащимися сущность и значение воинской дисциплины. На примерах выполнения воинской дисциплины воспитывать учащихся в духе сознательного соблюдения школьной дисциплины.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УЧЕБНЫЕ ВОПРОСЫ:</w:t>
      </w:r>
    </w:p>
    <w:p w:rsidR="00FC24C6" w:rsidRPr="00FC24C6" w:rsidRDefault="00FC24C6" w:rsidP="00FC24C6">
      <w:pPr>
        <w:shd w:val="clear" w:color="auto" w:fill="FFFFFF"/>
        <w:spacing w:after="0" w:line="455" w:lineRule="atLeast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1) Воинская дисциплина, её сущность и значение.</w:t>
      </w:r>
    </w:p>
    <w:p w:rsidR="00FC24C6" w:rsidRPr="00FC24C6" w:rsidRDefault="00FC24C6" w:rsidP="00FC24C6">
      <w:pPr>
        <w:shd w:val="clear" w:color="auto" w:fill="FFFFFF"/>
        <w:spacing w:after="0" w:line="455" w:lineRule="atLeast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2) Поощрения, применяемые к солдатам.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3) Дисциплинарные взыскания, налагаемые на солдат.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ВРЕМЯ: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45 минут.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МЕСТО: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Кабинет НВП.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МЕТОД: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Рассказ, беседа, показ.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РУКОВОДСТВО и ПОСОБИЕ: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 Учебник НВП; Уставы 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 РК.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МАТЕРИАЛЬНОЕ ОБЕСПЕЧЕНИЕ: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Плакаты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ЗАНЯТИЯ</w:t>
      </w:r>
    </w:p>
    <w:p w:rsidR="00FC24C6" w:rsidRPr="00FC24C6" w:rsidRDefault="00FC24C6" w:rsidP="00FC2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shd w:val="clear" w:color="auto" w:fill="FFFFFF"/>
          <w:lang w:eastAsia="ru-RU"/>
        </w:rPr>
        <w:t>Время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Учебные вопросы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Вводная часть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5 минут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Принимает рапорт дежурного, проверяет внешний вид. Заслушивает ответы на поставленные контрольные вопросы. Объявляет тему и учебную цель занятия, переходит к первому учебному вопросу.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1-й вопрос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15 минут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Важнейшим условием боеспособности и боевой готовности войск является воинская дисциплина. Командира (начальники) обязаны повседневно поддерживать в воинских частях, на кораблях и в подразделениях воинскую дисциплину, строго руководствуясь требованиями законов, воинских уставов, приказов (распоряжений) командиров (начальников).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Воинская дисциплина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есть строгое и точное соблюдение всеми военнослужащими порядка и правил, установленных Конституцией и законами Республики Казахстан, воинскими уставами и приказами командиров (начальников), а также норм поведения и взаимоотношений между военнослужащими.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Воинская дисциплина основывается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на осознании каждым военнослужащим своего воинского долга и личной ответственности за защиту своей Родины - Республики Казахстан.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Воинская дисциплина обязывает 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каждого военнослужащего добросовестно исполнять свой воинский долг. Основным методом воспитания дисциплинированности у военнослужащих является </w:t>
      </w: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убеждение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, но это не исключает возможности применения мер </w:t>
      </w: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принуждения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к тем, кто недобросовестно исполняет свой воинский долг.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Высокая воинская дисциплина достигается: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1) знанием и неукоснительным соблюдением всеми военнослужащими требований законов и воинских уставов;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2) поддержанием в воинской части (подразделении) внутреннего порядка, строгим соблюдением распорядка дня и регламента служебного времени всеми военнослужащими;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3) чёткой организацией боевой подготовки и полным охватом ею личного состава;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4) воспитанием у военнослужащих высоких морально – психологических и боевых качеств, сознательного повиновения командирам (начальникам);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5) личным примером и повседневной требовательностью командиров (начальников) к подчинённым, за выполнение обязанностей военной службы и постоянным 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контролем за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 их 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исполнительностью, уважением прав и личного достоинства военнослужащих и постоянной заботой о них, умелым сочетанием и правильным применением мер убеждения, принуждения и общественного воздействия коллектива;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6) созданием в воинской части (подразделении) необходимых материально-бытовых и иных условий.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2-й вопрос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10 минут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Поощрения, применяемые к военнослужащим срочной службы </w:t>
      </w:r>
      <w:proofErr w:type="gramStart"/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</w:t>
      </w:r>
      <w:proofErr w:type="gramEnd"/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РК.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Поощрения 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являются высшей оценкой служебной деятельности, важным средством воспитания военнослужащих и укрепления воинской дисциплины. Поощрение применяется в отношении военнослужащих, добросовестно и старательно исполняющих свои служебные обязанности, проявляющие усердие в несении службы и отличающихся при выполнении воинского долга.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Поощрения, применяемые к солдатам (матросам) и сержантам 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старшинам) срочной военной службы..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1) снятие ранее наложенного дисциплинарного взыскания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2) объявление благодарности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3) разрешение увольнения из расположения воинской части или с корабля на берег сроком до двух суток.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4) сообщение на родину или по месту прежней работы (учебы) об образцовом выполнении воинского долга и о полученных поощрениях.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5) награждение грамотами, ценными подарками или деньгами.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6) награждение личной фотографией военнослужащего, снятого или развернутом боевом знамени воинской части (военно-морском флаге).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7) присвоение солдатам (матросам) воинского звания «ефрейтор» («старший матрос»)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8) присвоение сержанта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м(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старшинам) очередного воинского звания, на одну ступень выше воинского звания, предусмотренного по занимаемой штатной должности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9) награждение грудным знаком «Отличник Вооруженных Сил Республики Казахстан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10) занесение в книгу почета воинской части (корабля)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11) предоставление краткосрочного отпуска---до 10 суток, не считая времени на проезд к месту отпуска и обратно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3-й вопрос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10 минут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Дисциплинарные взыскания.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Дисциплинарное взыскание - 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налагается на военнослужащих за нарушение воинской дисциплины и общественного порядка. Дисциплинарное взыскание не освобождает военнослужащего от других видов ответственности.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Дисциплинарные взыскания, налагаемые на солдат (матросов) и сержантов (старшин).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солдат (матросов) и сержантов (старшин)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 срочной военной службы могут налагаться следующие взыскания: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1) выговор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2) строгий выговор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3) лишение очередного увольнения из расположенной воинской части или с корабля на берег;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4) назначение солдат (матросов) в наряд на работу-до пяти нарядов.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5) лишение нагрудного знака «Отличник Вооруженных Сил Республики Казахстан»;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6) лишение солдат (матросов) воинского звани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я»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ефрейтор»(«старший матрос»);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7) арест с содержанием на гауптвахте солдат (матросов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)-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до10 суток, сержантов(старшин) –до7 суток;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8) понижение сержантов (старшин) в должности;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9) понижение сержантов (старшин) в воинском звании на одну ступень;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10) понижение сержантов (старшин) в воинском звании на одну ступень с переводом на низшую должность.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Строгость дисциплинарного взыскания увеличивается, если виновный неоднократно совершал проступки или участвовал в групповом нарушении воинской дисциплины и общественного порядка, если проступок был совершен при исполнении служебных обязанностей, во время боевого дежурства, в нетрезвом состоянии, если проступок существенно нарушил порядок.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Дисциплинарное взыскание приводится в исполнение, как правило, немедленно и в исключительных случаях не позднее месяца со дня его наложения. По истечению срока взыскание в исполнение не приводится, но заносится в служебную карточку военнослужащего.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Заключительная часть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5 минут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 xml:space="preserve">Подводит итоги занятия, указывает, как выполнена учебная цель, оценивает степень усвоения материала </w:t>
      </w:r>
      <w:proofErr w:type="gramStart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обучаемыми</w:t>
      </w:r>
      <w:proofErr w:type="gramEnd"/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, сообщает тему следующих занятий.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Руководитель занятия: _______________</w:t>
      </w:r>
    </w:p>
    <w:p w:rsidR="00FC24C6" w:rsidRPr="00FC24C6" w:rsidRDefault="00FC24C6" w:rsidP="00FC2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(подпись, дата)</w:t>
      </w: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</w:p>
    <w:p w:rsidR="00FC24C6" w:rsidRPr="00FC24C6" w:rsidRDefault="00FC24C6" w:rsidP="00FC2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</w:t>
      </w: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C24C6" w:rsidRPr="00FC24C6" w:rsidRDefault="00FC24C6" w:rsidP="00FC24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Что такое воинская дисциплина?</w:t>
      </w:r>
    </w:p>
    <w:p w:rsidR="00FC24C6" w:rsidRPr="00FC24C6" w:rsidRDefault="00FC24C6" w:rsidP="00FC24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Какие виды поощрений и взысканий вы знаете:</w:t>
      </w:r>
    </w:p>
    <w:p w:rsidR="00FC24C6" w:rsidRPr="00FC24C6" w:rsidRDefault="00FC24C6" w:rsidP="00FC24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Каков порядок поощрений к солдатам (матросам)?</w:t>
      </w:r>
    </w:p>
    <w:p w:rsidR="00FC24C6" w:rsidRPr="00FC24C6" w:rsidRDefault="00FC24C6" w:rsidP="00FC24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FC24C6">
        <w:rPr>
          <w:rFonts w:ascii="Times New Roman" w:eastAsia="Times New Roman" w:hAnsi="Times New Roman" w:cs="Times New Roman"/>
          <w:color w:val="000000"/>
          <w:lang w:eastAsia="ru-RU"/>
        </w:rPr>
        <w:t>Каков порядок наложения и приведения в исполнение дисциплинарных взысканий?</w:t>
      </w:r>
    </w:p>
    <w:p w:rsidR="00700805" w:rsidRDefault="00700805"/>
    <w:sectPr w:rsidR="00700805" w:rsidSect="0070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2221"/>
    <w:multiLevelType w:val="multilevel"/>
    <w:tmpl w:val="0F0A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FC24C6"/>
    <w:rsid w:val="002F4770"/>
    <w:rsid w:val="006F7CC1"/>
    <w:rsid w:val="00700805"/>
    <w:rsid w:val="00C60C46"/>
    <w:rsid w:val="00FC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05"/>
  </w:style>
  <w:style w:type="paragraph" w:styleId="4">
    <w:name w:val="heading 4"/>
    <w:basedOn w:val="a"/>
    <w:link w:val="40"/>
    <w:uiPriority w:val="9"/>
    <w:qFormat/>
    <w:rsid w:val="00FC24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24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2019-06-19T04:20:00Z</dcterms:created>
  <dcterms:modified xsi:type="dcterms:W3CDTF">2019-06-19T04:31:00Z</dcterms:modified>
</cp:coreProperties>
</file>