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3" w:rsidRPr="00EB13FD" w:rsidRDefault="002B6003" w:rsidP="002B6003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Преподаватель </w:t>
      </w:r>
      <w:r w:rsidRPr="00EB13FD">
        <w:rPr>
          <w:rFonts w:ascii="Times New Roman" w:hAnsi="Times New Roman" w:cs="Times New Roman"/>
          <w:i/>
          <w:sz w:val="24"/>
          <w:szCs w:val="24"/>
          <w:lang w:val="kk-KZ"/>
        </w:rPr>
        <w:t>Бурковская Нина Дмитриевна</w:t>
      </w:r>
    </w:p>
    <w:p w:rsidR="002B6003" w:rsidRDefault="002B6003" w:rsidP="00EB13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программы:</w:t>
      </w:r>
      <w:r>
        <w:rPr>
          <w:rFonts w:ascii="Times New Roman" w:hAnsi="Times New Roman" w:cs="Times New Roman"/>
          <w:sz w:val="24"/>
          <w:szCs w:val="24"/>
        </w:rPr>
        <w:t xml:space="preserve"> 4. Тригонометрические функции -24 часа.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EB13FD">
        <w:rPr>
          <w:rFonts w:ascii="Times New Roman" w:hAnsi="Times New Roman" w:cs="Times New Roman"/>
          <w:sz w:val="24"/>
          <w:szCs w:val="24"/>
        </w:rPr>
        <w:t xml:space="preserve">Простейшие тригонометрические уравнения и их решения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EB13FD">
        <w:rPr>
          <w:rFonts w:ascii="Times New Roman" w:hAnsi="Times New Roman" w:cs="Times New Roman"/>
          <w:sz w:val="24"/>
          <w:szCs w:val="24"/>
        </w:rPr>
        <w:t xml:space="preserve">обучающая: формировать навыки решения простейших тригонометрических уравнений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sinx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=a и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cosx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=a;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tgx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=a; 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ctgx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=a.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развивающая: развивать умения анализировать, сравнивать, строить графики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опираясь на ранее доказанные свойства;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>воспитывающая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>: формировать устойчивый интерес к предмету, коммуникативные  умения.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EB13FD">
        <w:rPr>
          <w:rFonts w:ascii="Times New Roman" w:hAnsi="Times New Roman" w:cs="Times New Roman"/>
          <w:sz w:val="24"/>
          <w:szCs w:val="24"/>
        </w:rPr>
        <w:t xml:space="preserve"> формирования зун.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>Методы ведения</w:t>
      </w:r>
      <w:r w:rsidRPr="00EB13FD">
        <w:rPr>
          <w:rFonts w:ascii="Times New Roman" w:hAnsi="Times New Roman" w:cs="Times New Roman"/>
          <w:sz w:val="24"/>
          <w:szCs w:val="24"/>
        </w:rPr>
        <w:t>: лекция – практика.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 xml:space="preserve">Оборудование урока </w:t>
      </w:r>
      <w:r w:rsidRPr="00EB13FD">
        <w:rPr>
          <w:rFonts w:ascii="Times New Roman" w:hAnsi="Times New Roman" w:cs="Times New Roman"/>
          <w:sz w:val="24"/>
          <w:szCs w:val="24"/>
        </w:rPr>
        <w:t>презентация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>Организационный момент – 1 – 2 мин.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>Приветствие учащихся.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>Отметить отсутствующих.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 xml:space="preserve">II.      </w:t>
      </w: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Опрос по домашнему заданию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Pr="00EB13FD">
        <w:rPr>
          <w:rFonts w:ascii="Times New Roman" w:hAnsi="Times New Roman" w:cs="Times New Roman"/>
          <w:sz w:val="24"/>
          <w:szCs w:val="24"/>
          <w:lang w:val="kk-KZ"/>
        </w:rPr>
        <w:t>Обратные тригонометрические</w:t>
      </w: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B13FD">
        <w:rPr>
          <w:rFonts w:ascii="Times New Roman" w:hAnsi="Times New Roman" w:cs="Times New Roman"/>
          <w:sz w:val="24"/>
          <w:szCs w:val="24"/>
          <w:lang w:val="kk-KZ"/>
        </w:rPr>
        <w:t>функции</w:t>
      </w:r>
    </w:p>
    <w:p w:rsidR="00EB13FD" w:rsidRPr="00EB13FD" w:rsidRDefault="00EB13FD" w:rsidP="00EB13FD">
      <w:pPr>
        <w:pStyle w:val="a3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 xml:space="preserve">)    - </w:t>
      </w:r>
      <w:r w:rsidRPr="00EB13FD">
        <w:rPr>
          <w:rFonts w:ascii="Times New Roman" w:hAnsi="Times New Roman" w:cs="Times New Roman"/>
          <w:sz w:val="24"/>
          <w:szCs w:val="24"/>
        </w:rPr>
        <w:t xml:space="preserve">В  каком  промежутке находится 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a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           Ответ: [0;π]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- В каком  промежутке  находится  значение  а?           Ответ:  [-1;1]                                                                    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- В  каком  промежутке находится 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a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                Ответ: [-π/2;π/2]                                                     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- В  каком  промежутке  находится  значение  а?          Ответ:  [-1;1]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- В  каком  промежутке находится 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a?                    Ответ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 xml:space="preserve">: (- </w:t>
      </w:r>
      <w:r w:rsidRPr="00EB13FD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6" o:title=""/>
          </v:shape>
          <o:OLEObject Type="Embed" ProgID="Equation.3" ShapeID="_x0000_i1025" DrawAspect="Content" ObjectID="_1606554074" r:id="rId7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; </w:t>
      </w:r>
      <w:r w:rsidRPr="00EB13FD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26" type="#_x0000_t75" style="width:12.75pt;height:30.75pt" o:ole="">
            <v:imagedata r:id="rId8" o:title=""/>
          </v:shape>
          <o:OLEObject Type="Embed" ProgID="Equation.3" ShapeID="_x0000_i1026" DrawAspect="Content" ObjectID="_1606554075" r:id="rId9"/>
        </w:object>
      </w:r>
      <w:r w:rsidRPr="00EB13F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- В  каком  промежутке находится 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arcctg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a?                   Ответ: (0;π).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3FD">
        <w:rPr>
          <w:rFonts w:ascii="Times New Roman" w:hAnsi="Times New Roman" w:cs="Times New Roman"/>
          <w:sz w:val="24"/>
          <w:szCs w:val="24"/>
          <w:lang w:val="kk-KZ"/>
        </w:rPr>
        <w:t xml:space="preserve"> 2. Значение обратных тригонометрических функций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 xml:space="preserve">III.   </w:t>
      </w: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>Объяснение нового материала. Краткий конспект.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 xml:space="preserve">Определение:  </w:t>
      </w:r>
      <w:r w:rsidRPr="00EB13FD">
        <w:rPr>
          <w:rFonts w:ascii="Times New Roman" w:hAnsi="Times New Roman" w:cs="Times New Roman"/>
          <w:sz w:val="24"/>
          <w:szCs w:val="24"/>
        </w:rPr>
        <w:t xml:space="preserve">Уравнения вида 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>х)=а, где Т(х) – некоторая тригонометрическая  функция, называются простейшими тригонометрическими уравнениями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Выведем формулы для решения простейших тригонометрических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уравнений.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B1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EB1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Начнем с рассмотрения уравнения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х =а, где -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≤ а ≤ 1. По определению,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х – это ордината такой точки числовой окружности, которая соответствует числу х. На числовой окружности есть две симметричные друг другу относительно ОУ точки</w:t>
      </w:r>
      <w:r w:rsidRPr="00EB13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13FD">
        <w:rPr>
          <w:rFonts w:ascii="Times New Roman" w:hAnsi="Times New Roman" w:cs="Times New Roman"/>
          <w:sz w:val="24"/>
          <w:szCs w:val="24"/>
        </w:rPr>
        <w:t xml:space="preserve">M и N, ординаты которых равны а. (см. рис.1)  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а=1 или а=-1, то эти точки сливаются в одну (рис.2)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EBD7CC6" wp14:editId="4668A972">
            <wp:simplePos x="0" y="0"/>
            <wp:positionH relativeFrom="column">
              <wp:posOffset>2975610</wp:posOffset>
            </wp:positionH>
            <wp:positionV relativeFrom="paragraph">
              <wp:posOffset>99060</wp:posOffset>
            </wp:positionV>
            <wp:extent cx="1253490" cy="1190625"/>
            <wp:effectExtent l="0" t="0" r="381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3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9C6B040" wp14:editId="76643E78">
            <wp:simplePos x="0" y="0"/>
            <wp:positionH relativeFrom="column">
              <wp:posOffset>114935</wp:posOffset>
            </wp:positionH>
            <wp:positionV relativeFrom="paragraph">
              <wp:posOffset>22860</wp:posOffset>
            </wp:positionV>
            <wp:extent cx="1895475" cy="1329055"/>
            <wp:effectExtent l="0" t="0" r="9525" b="444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4" b="9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3FD">
        <w:rPr>
          <w:rFonts w:ascii="Times New Roman" w:hAnsi="Times New Roman" w:cs="Times New Roman"/>
          <w:sz w:val="24"/>
          <w:szCs w:val="24"/>
        </w:rPr>
        <w:tab/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                               Рис. 1</w:t>
      </w:r>
      <w:r w:rsidRPr="00EB13FD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ab/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Одно из чисел, которому на числовой окружности соответствует точка M, есть 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а;  поэтому все числа, которым соответствует точка M, имеют </w:t>
      </w:r>
      <w:r>
        <w:rPr>
          <w:rFonts w:ascii="Times New Roman" w:hAnsi="Times New Roman" w:cs="Times New Roman"/>
          <w:sz w:val="24"/>
          <w:szCs w:val="24"/>
        </w:rPr>
        <w:t xml:space="preserve">вид  </w:t>
      </w:r>
      <w:r w:rsidRPr="00EB13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EB13FD">
        <w:rPr>
          <w:rFonts w:ascii="Times New Roman" w:hAnsi="Times New Roman" w:cs="Times New Roman"/>
          <w:sz w:val="24"/>
          <w:szCs w:val="24"/>
        </w:rPr>
        <w:t>arcsin</w:t>
      </w:r>
      <w:proofErr w:type="spellEnd"/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а + 2πk, k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27" type="#_x0000_t75" style="width:9.75pt;height:9.75pt" o:ole="">
            <v:imagedata r:id="rId12" o:title=""/>
          </v:shape>
          <o:OLEObject Type="Embed" ProgID="Equation.3" ShapeID="_x0000_i1027" DrawAspect="Content" ObjectID="_1606554076" r:id="rId13"/>
        </w:object>
      </w:r>
      <w:r w:rsidRPr="00EB13FD">
        <w:rPr>
          <w:rFonts w:ascii="Times New Roman" w:hAnsi="Times New Roman" w:cs="Times New Roman"/>
          <w:sz w:val="24"/>
          <w:szCs w:val="24"/>
        </w:rPr>
        <w:t>Z.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Точка N также соответствует бесконечному множеству чисел. Из равенства sin (π-x)=sin x видно, что одно из чисел этого множества равно π-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а,   а поэтому все числа множества имеют вид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                            π- </w:t>
      </w:r>
      <w:proofErr w:type="spellStart"/>
      <w:proofErr w:type="gramStart"/>
      <w:r w:rsidRPr="00EB13FD">
        <w:rPr>
          <w:rFonts w:ascii="Times New Roman" w:hAnsi="Times New Roman" w:cs="Times New Roman"/>
          <w:sz w:val="24"/>
          <w:szCs w:val="24"/>
        </w:rPr>
        <w:t>arcsin</w:t>
      </w:r>
      <w:proofErr w:type="spellEnd"/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а + 2πk= -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а + (2k + 1)π,     k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28" type="#_x0000_t75" style="width:9.75pt;height:9.75pt" o:ole="">
            <v:imagedata r:id="rId12" o:title=""/>
          </v:shape>
          <o:OLEObject Type="Embed" ProgID="Equation.3" ShapeID="_x0000_i1028" DrawAspect="Content" ObjectID="_1606554077" r:id="rId14"/>
        </w:object>
      </w:r>
      <w:r w:rsidRPr="00EB13FD">
        <w:rPr>
          <w:rFonts w:ascii="Times New Roman" w:hAnsi="Times New Roman" w:cs="Times New Roman"/>
          <w:sz w:val="24"/>
          <w:szCs w:val="24"/>
        </w:rPr>
        <w:t>Z.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Итак, множество решений уравнения sin х = а есть объединение двух множеств: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proofErr w:type="gramStart"/>
      <w:r w:rsidRPr="00EB13FD">
        <w:rPr>
          <w:rFonts w:ascii="Times New Roman" w:hAnsi="Times New Roman" w:cs="Times New Roman"/>
          <w:sz w:val="24"/>
          <w:szCs w:val="24"/>
        </w:rPr>
        <w:t>arcsin</w:t>
      </w:r>
      <w:proofErr w:type="spellEnd"/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а + 2πk, k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29" type="#_x0000_t75" style="width:9.75pt;height:9.75pt" o:ole="">
            <v:imagedata r:id="rId12" o:title=""/>
          </v:shape>
          <o:OLEObject Type="Embed" ProgID="Equation.3" ShapeID="_x0000_i1029" DrawAspect="Content" ObjectID="_1606554078" r:id="rId15"/>
        </w:object>
      </w:r>
      <w:r w:rsidRPr="00EB13FD">
        <w:rPr>
          <w:rFonts w:ascii="Times New Roman" w:hAnsi="Times New Roman" w:cs="Times New Roman"/>
          <w:sz w:val="24"/>
          <w:szCs w:val="24"/>
        </w:rPr>
        <w:t>Z.                   (1)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                             π- </w:t>
      </w:r>
      <w:proofErr w:type="spellStart"/>
      <w:proofErr w:type="gramStart"/>
      <w:r w:rsidRPr="00EB13FD">
        <w:rPr>
          <w:rFonts w:ascii="Times New Roman" w:hAnsi="Times New Roman" w:cs="Times New Roman"/>
          <w:sz w:val="24"/>
          <w:szCs w:val="24"/>
        </w:rPr>
        <w:t>arcsin</w:t>
      </w:r>
      <w:proofErr w:type="spellEnd"/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а + 2πk= -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а + (2k + 1)π,     k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0" type="#_x0000_t75" style="width:9.75pt;height:9.75pt" o:ole="">
            <v:imagedata r:id="rId12" o:title=""/>
          </v:shape>
          <o:OLEObject Type="Embed" ProgID="Equation.3" ShapeID="_x0000_i1030" DrawAspect="Content" ObjectID="_1606554079" r:id="rId16"/>
        </w:object>
      </w:r>
      <w:r w:rsidRPr="00EB13FD">
        <w:rPr>
          <w:rFonts w:ascii="Times New Roman" w:hAnsi="Times New Roman" w:cs="Times New Roman"/>
          <w:sz w:val="24"/>
          <w:szCs w:val="24"/>
        </w:rPr>
        <w:t>Z.   (2)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Заметим, что формулы (1) и (2) можно объединить в одну: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B13FD">
        <w:rPr>
          <w:rFonts w:ascii="Times New Roman" w:hAnsi="Times New Roman" w:cs="Times New Roman"/>
          <w:b/>
          <w:sz w:val="24"/>
          <w:szCs w:val="24"/>
        </w:rPr>
        <w:t xml:space="preserve">Х = </w:t>
      </w:r>
      <w:r w:rsidRPr="00EB13FD">
        <w:rPr>
          <w:rFonts w:ascii="Times New Roman" w:hAnsi="Times New Roman" w:cs="Times New Roman"/>
          <w:b/>
          <w:position w:val="-10"/>
          <w:sz w:val="24"/>
          <w:szCs w:val="24"/>
        </w:rPr>
        <w:object w:dxaOrig="560" w:dyaOrig="380">
          <v:shape id="_x0000_i1031" type="#_x0000_t75" style="width:27.75pt;height:18.75pt" o:ole="">
            <v:imagedata r:id="rId17" o:title=""/>
          </v:shape>
          <o:OLEObject Type="Embed" ProgID="Equation.3" ShapeID="_x0000_i1031" DrawAspect="Content" ObjectID="_1606554080" r:id="rId18"/>
        </w:object>
      </w:r>
      <w:r w:rsidRPr="00EB13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B13FD">
        <w:rPr>
          <w:rFonts w:ascii="Times New Roman" w:hAnsi="Times New Roman" w:cs="Times New Roman"/>
          <w:b/>
          <w:sz w:val="24"/>
          <w:szCs w:val="24"/>
        </w:rPr>
        <w:t>arcsin</w:t>
      </w:r>
      <w:proofErr w:type="spellEnd"/>
      <w:proofErr w:type="gramEnd"/>
      <w:r w:rsidRPr="00EB13FD">
        <w:rPr>
          <w:rFonts w:ascii="Times New Roman" w:hAnsi="Times New Roman" w:cs="Times New Roman"/>
          <w:b/>
          <w:sz w:val="24"/>
          <w:szCs w:val="24"/>
        </w:rPr>
        <w:t xml:space="preserve"> а + πn,  n</w:t>
      </w:r>
      <w:r w:rsidRPr="00EB13FD">
        <w:rPr>
          <w:rFonts w:ascii="Times New Roman" w:hAnsi="Times New Roman" w:cs="Times New Roman"/>
          <w:b/>
          <w:position w:val="-4"/>
          <w:sz w:val="24"/>
          <w:szCs w:val="24"/>
        </w:rPr>
        <w:object w:dxaOrig="200" w:dyaOrig="200">
          <v:shape id="_x0000_i1032" type="#_x0000_t75" style="width:9.75pt;height:9.75pt" o:ole="">
            <v:imagedata r:id="rId12" o:title=""/>
          </v:shape>
          <o:OLEObject Type="Embed" ProgID="Equation.3" ShapeID="_x0000_i1032" DrawAspect="Content" ObjectID="_1606554081" r:id="rId19"/>
        </w:object>
      </w:r>
      <w:r w:rsidRPr="00EB13FD">
        <w:rPr>
          <w:rFonts w:ascii="Times New Roman" w:hAnsi="Times New Roman" w:cs="Times New Roman"/>
          <w:b/>
          <w:sz w:val="24"/>
          <w:szCs w:val="24"/>
        </w:rPr>
        <w:t>Z.</w:t>
      </w:r>
      <w:r w:rsidRPr="00EB13FD">
        <w:rPr>
          <w:rFonts w:ascii="Times New Roman" w:hAnsi="Times New Roman" w:cs="Times New Roman"/>
          <w:sz w:val="24"/>
          <w:szCs w:val="24"/>
        </w:rPr>
        <w:t xml:space="preserve"> – общий вид решения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уравнения вида sin х =а     (3)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Действительно, при 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>четном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 n (n=2k) из формулы (3) получается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формула  (1),  а при 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>нечетном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n  (n=2k + 1) - формула (2).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EB13FD">
        <w:rPr>
          <w:rFonts w:ascii="Times New Roman" w:hAnsi="Times New Roman" w:cs="Times New Roman"/>
          <w:b/>
          <w:sz w:val="24"/>
          <w:szCs w:val="24"/>
        </w:rPr>
        <w:t xml:space="preserve">Частные случаи решения уравнения </w:t>
      </w:r>
      <w:r w:rsidRPr="00EB13FD">
        <w:rPr>
          <w:rFonts w:ascii="Times New Roman" w:hAnsi="Times New Roman" w:cs="Times New Roman"/>
          <w:b/>
          <w:sz w:val="24"/>
          <w:szCs w:val="24"/>
          <w:lang w:val="en-US"/>
        </w:rPr>
        <w:t>sin</w:t>
      </w:r>
      <w:r w:rsidRPr="00EB13FD">
        <w:rPr>
          <w:rFonts w:ascii="Times New Roman" w:hAnsi="Times New Roman" w:cs="Times New Roman"/>
          <w:b/>
          <w:sz w:val="24"/>
          <w:szCs w:val="24"/>
        </w:rPr>
        <w:t xml:space="preserve"> х = а     </w:t>
      </w:r>
      <w:r w:rsidRPr="00EB13FD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            </w:t>
      </w:r>
      <w:r w:rsidRPr="00EB1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х = 1                 х= </w:t>
      </w:r>
      <w:r w:rsidRPr="00EB13FD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33" type="#_x0000_t75" style="width:12.75pt;height:30.75pt" o:ole="">
            <v:imagedata r:id="rId20" o:title=""/>
          </v:shape>
          <o:OLEObject Type="Embed" ProgID="Equation.3" ShapeID="_x0000_i1033" DrawAspect="Content" ObjectID="_1606554082" r:id="rId21"/>
        </w:object>
      </w:r>
      <w:r w:rsidRPr="00EB13FD">
        <w:rPr>
          <w:rFonts w:ascii="Times New Roman" w:hAnsi="Times New Roman" w:cs="Times New Roman"/>
          <w:sz w:val="24"/>
          <w:szCs w:val="24"/>
        </w:rPr>
        <w:t>+ 2 πn,  n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4" type="#_x0000_t75" style="width:9.75pt;height:9.75pt" o:ole="">
            <v:imagedata r:id="rId12" o:title=""/>
          </v:shape>
          <o:OLEObject Type="Embed" ProgID="Equation.3" ShapeID="_x0000_i1034" DrawAspect="Content" ObjectID="_1606554083" r:id="rId22"/>
        </w:object>
      </w:r>
      <w:r w:rsidRPr="00EB13FD">
        <w:rPr>
          <w:rFonts w:ascii="Times New Roman" w:hAnsi="Times New Roman" w:cs="Times New Roman"/>
          <w:sz w:val="24"/>
          <w:szCs w:val="24"/>
        </w:rPr>
        <w:t>Z.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sin х = - 1                 х= - </w:t>
      </w:r>
      <w:r w:rsidRPr="00EB13FD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35" type="#_x0000_t75" style="width:12.75pt;height:30.75pt" o:ole="">
            <v:imagedata r:id="rId23" o:title=""/>
          </v:shape>
          <o:OLEObject Type="Embed" ProgID="Equation.3" ShapeID="_x0000_i1035" DrawAspect="Content" ObjectID="_1606554084" r:id="rId24"/>
        </w:object>
      </w:r>
      <w:r w:rsidRPr="00EB13FD">
        <w:rPr>
          <w:rFonts w:ascii="Times New Roman" w:hAnsi="Times New Roman" w:cs="Times New Roman"/>
          <w:sz w:val="24"/>
          <w:szCs w:val="24"/>
        </w:rPr>
        <w:t>+ 2 πn,  n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6" type="#_x0000_t75" style="width:9.75pt;height:9.75pt" o:ole="">
            <v:imagedata r:id="rId12" o:title=""/>
          </v:shape>
          <o:OLEObject Type="Embed" ProgID="Equation.3" ShapeID="_x0000_i1036" DrawAspect="Content" ObjectID="_1606554085" r:id="rId25"/>
        </w:object>
      </w:r>
      <w:r w:rsidRPr="00EB13FD">
        <w:rPr>
          <w:rFonts w:ascii="Times New Roman" w:hAnsi="Times New Roman" w:cs="Times New Roman"/>
          <w:sz w:val="24"/>
          <w:szCs w:val="24"/>
        </w:rPr>
        <w:t>Z.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>sin х = 0                х= πn,  n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7" type="#_x0000_t75" style="width:9.75pt;height:9.75pt" o:ole="">
            <v:imagedata r:id="rId12" o:title=""/>
          </v:shape>
          <o:OLEObject Type="Embed" ProgID="Equation.3" ShapeID="_x0000_i1037" DrawAspect="Content" ObjectID="_1606554086" r:id="rId26"/>
        </w:object>
      </w:r>
      <w:r w:rsidRPr="00EB13FD">
        <w:rPr>
          <w:rFonts w:ascii="Times New Roman" w:hAnsi="Times New Roman" w:cs="Times New Roman"/>
          <w:sz w:val="24"/>
          <w:szCs w:val="24"/>
        </w:rPr>
        <w:t>Z.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B1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EB1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Рассмотрим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далее, уравнение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 =а,   где -1 ≤ а ≤ 1. По определению,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 – это абсцисса такой точки числовой окружности, которая соответствует числу х. На числовой окружности есть две точки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и В, абсциссы которых равны а.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6580EF8" wp14:editId="4B43004F">
            <wp:simplePos x="0" y="0"/>
            <wp:positionH relativeFrom="column">
              <wp:posOffset>890270</wp:posOffset>
            </wp:positionH>
            <wp:positionV relativeFrom="paragraph">
              <wp:posOffset>83185</wp:posOffset>
            </wp:positionV>
            <wp:extent cx="1148080" cy="11334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Эти точки симметричны относительно оси абсцисс, и поэтому  величины дуг АС и ВС равны по модулю, но </w:t>
      </w:r>
      <w:r w:rsidR="00004A1B">
        <w:rPr>
          <w:rFonts w:ascii="Times New Roman" w:hAnsi="Times New Roman" w:cs="Times New Roman"/>
          <w:sz w:val="24"/>
          <w:szCs w:val="24"/>
        </w:rPr>
        <w:t xml:space="preserve">противоположны по знаку </w:t>
      </w:r>
      <w:r w:rsidRPr="00EB13FD">
        <w:rPr>
          <w:rFonts w:ascii="Times New Roman" w:hAnsi="Times New Roman" w:cs="Times New Roman"/>
          <w:sz w:val="24"/>
          <w:szCs w:val="24"/>
        </w:rPr>
        <w:t>. Отсюда следует, что точка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соответствует числам вида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arсcos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a + 2πk,  k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8" type="#_x0000_t75" style="width:9.75pt;height:9.75pt" o:ole="">
            <v:imagedata r:id="rId12" o:title=""/>
          </v:shape>
          <o:OLEObject Type="Embed" ProgID="Equation.3" ShapeID="_x0000_i1038" DrawAspect="Content" ObjectID="_1606554087" r:id="rId28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Z, а точка В – числам вида   -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arсcos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a + 2πk,  k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9" type="#_x0000_t75" style="width:9.75pt;height:9.75pt" o:ole="">
            <v:imagedata r:id="rId12" o:title=""/>
          </v:shape>
          <o:OLEObject Type="Embed" ProgID="Equation.3" ShapeID="_x0000_i1039" DrawAspect="Content" ObjectID="_1606554088" r:id="rId29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Z. Поэтому множество решений уравнения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=а имеет вид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 xml:space="preserve">                               Х = ± </w:t>
      </w:r>
      <w:proofErr w:type="spellStart"/>
      <w:r w:rsidRPr="00EB13FD">
        <w:rPr>
          <w:rFonts w:ascii="Times New Roman" w:hAnsi="Times New Roman" w:cs="Times New Roman"/>
          <w:b/>
          <w:sz w:val="24"/>
          <w:szCs w:val="24"/>
        </w:rPr>
        <w:t>ar</w:t>
      </w:r>
      <w:proofErr w:type="gramStart"/>
      <w:r w:rsidRPr="00EB13F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EB13FD">
        <w:rPr>
          <w:rFonts w:ascii="Times New Roman" w:hAnsi="Times New Roman" w:cs="Times New Roman"/>
          <w:b/>
          <w:sz w:val="24"/>
          <w:szCs w:val="24"/>
        </w:rPr>
        <w:t>cos</w:t>
      </w:r>
      <w:proofErr w:type="spellEnd"/>
      <w:r w:rsidRPr="00EB13FD">
        <w:rPr>
          <w:rFonts w:ascii="Times New Roman" w:hAnsi="Times New Roman" w:cs="Times New Roman"/>
          <w:b/>
          <w:sz w:val="24"/>
          <w:szCs w:val="24"/>
        </w:rPr>
        <w:t xml:space="preserve"> a + 2πn,  n</w:t>
      </w:r>
      <w:r w:rsidRPr="00EB13FD">
        <w:rPr>
          <w:rFonts w:ascii="Times New Roman" w:hAnsi="Times New Roman" w:cs="Times New Roman"/>
          <w:b/>
          <w:position w:val="-4"/>
          <w:sz w:val="24"/>
          <w:szCs w:val="24"/>
        </w:rPr>
        <w:object w:dxaOrig="200" w:dyaOrig="200">
          <v:shape id="_x0000_i1040" type="#_x0000_t75" style="width:9.75pt;height:9.75pt" o:ole="">
            <v:imagedata r:id="rId12" o:title=""/>
          </v:shape>
          <o:OLEObject Type="Embed" ProgID="Equation.3" ShapeID="_x0000_i1040" DrawAspect="Content" ObjectID="_1606554089" r:id="rId30"/>
        </w:object>
      </w:r>
      <w:r w:rsidRPr="00EB13FD">
        <w:rPr>
          <w:rFonts w:ascii="Times New Roman" w:hAnsi="Times New Roman" w:cs="Times New Roman"/>
          <w:b/>
          <w:sz w:val="24"/>
          <w:szCs w:val="24"/>
        </w:rPr>
        <w:t>Z.</w:t>
      </w:r>
      <w:r w:rsidRPr="00EB13FD">
        <w:rPr>
          <w:rFonts w:ascii="Times New Roman" w:hAnsi="Times New Roman" w:cs="Times New Roman"/>
          <w:sz w:val="24"/>
          <w:szCs w:val="24"/>
        </w:rPr>
        <w:t xml:space="preserve"> –общий вид решения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уравнения вида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 =а.     (4)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 xml:space="preserve">Частные случаи решения уравнения </w:t>
      </w:r>
      <w:proofErr w:type="spellStart"/>
      <w:r w:rsidRPr="00EB13FD">
        <w:rPr>
          <w:rFonts w:ascii="Times New Roman" w:hAnsi="Times New Roman" w:cs="Times New Roman"/>
          <w:b/>
          <w:sz w:val="24"/>
          <w:szCs w:val="24"/>
        </w:rPr>
        <w:t>cos</w:t>
      </w:r>
      <w:proofErr w:type="spellEnd"/>
      <w:r w:rsidRPr="00EB13FD">
        <w:rPr>
          <w:rFonts w:ascii="Times New Roman" w:hAnsi="Times New Roman" w:cs="Times New Roman"/>
          <w:b/>
          <w:sz w:val="24"/>
          <w:szCs w:val="24"/>
        </w:rPr>
        <w:t xml:space="preserve"> х = а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B13FD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x=1                </w: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х = </w:t>
      </w:r>
      <w:r w:rsidRPr="00EB13FD">
        <w:rPr>
          <w:rFonts w:ascii="Times New Roman" w:hAnsi="Times New Roman" w:cs="Times New Roman"/>
          <w:sz w:val="24"/>
          <w:szCs w:val="24"/>
        </w:rPr>
        <w:t>2πn,  n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41" type="#_x0000_t75" style="width:9.75pt;height:9.75pt" o:ole="">
            <v:imagedata r:id="rId12" o:title=""/>
          </v:shape>
          <o:OLEObject Type="Embed" ProgID="Equation.3" ShapeID="_x0000_i1041" DrawAspect="Content" ObjectID="_1606554090" r:id="rId31"/>
        </w:object>
      </w:r>
      <w:r w:rsidRPr="00EB13FD">
        <w:rPr>
          <w:rFonts w:ascii="Times New Roman" w:hAnsi="Times New Roman" w:cs="Times New Roman"/>
          <w:sz w:val="24"/>
          <w:szCs w:val="24"/>
        </w:rPr>
        <w:t>Z.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B13FD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x=-1               х = </w: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13FD">
        <w:rPr>
          <w:rFonts w:ascii="Times New Roman" w:hAnsi="Times New Roman" w:cs="Times New Roman"/>
          <w:sz w:val="24"/>
          <w:szCs w:val="24"/>
        </w:rPr>
        <w:t xml:space="preserve"> </w: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π + </w:t>
      </w:r>
      <w:r w:rsidRPr="00EB13FD">
        <w:rPr>
          <w:rFonts w:ascii="Times New Roman" w:hAnsi="Times New Roman" w:cs="Times New Roman"/>
          <w:sz w:val="24"/>
          <w:szCs w:val="24"/>
        </w:rPr>
        <w:t>2πn,   n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42" type="#_x0000_t75" style="width:9.75pt;height:9.75pt" o:ole="">
            <v:imagedata r:id="rId12" o:title=""/>
          </v:shape>
          <o:OLEObject Type="Embed" ProgID="Equation.3" ShapeID="_x0000_i1042" DrawAspect="Content" ObjectID="_1606554091" r:id="rId32"/>
        </w:object>
      </w:r>
      <w:r w:rsidRPr="00EB13FD">
        <w:rPr>
          <w:rFonts w:ascii="Times New Roman" w:hAnsi="Times New Roman" w:cs="Times New Roman"/>
          <w:sz w:val="24"/>
          <w:szCs w:val="24"/>
        </w:rPr>
        <w:t>Z.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B13FD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x=0                 х =   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260" w:dyaOrig="620">
          <v:shape id="_x0000_i1043" type="#_x0000_t75" style="width:12.75pt;height:30.75pt" o:ole="">
            <v:imagedata r:id="rId33" o:title=""/>
          </v:shape>
          <o:OLEObject Type="Embed" ProgID="Equation.3" ShapeID="_x0000_i1043" DrawAspect="Content" ObjectID="_1606554092" r:id="rId34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+ </w:t>
      </w:r>
      <w:r w:rsidRPr="00EB13FD">
        <w:rPr>
          <w:rFonts w:ascii="Times New Roman" w:hAnsi="Times New Roman" w:cs="Times New Roman"/>
          <w:sz w:val="24"/>
          <w:szCs w:val="24"/>
        </w:rPr>
        <w:t>πn,  n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44" type="#_x0000_t75" style="width:9.75pt;height:9.75pt" o:ole="">
            <v:imagedata r:id="rId12" o:title=""/>
          </v:shape>
          <o:OLEObject Type="Embed" ProgID="Equation.3" ShapeID="_x0000_i1044" DrawAspect="Content" ObjectID="_1606554093" r:id="rId35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Z.   </w: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13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1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3FD" w:rsidRPr="00004A1B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0FF6243" wp14:editId="406990C3">
            <wp:simplePos x="0" y="0"/>
            <wp:positionH relativeFrom="column">
              <wp:posOffset>4615815</wp:posOffset>
            </wp:positionH>
            <wp:positionV relativeFrom="paragraph">
              <wp:posOffset>13970</wp:posOffset>
            </wp:positionV>
            <wp:extent cx="1381125" cy="14192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A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13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Задача 1:       Решить уравнение  </w:t>
      </w:r>
      <w:proofErr w:type="spellStart"/>
      <w:r w:rsidRPr="00EB13FD">
        <w:rPr>
          <w:rFonts w:ascii="Times New Roman" w:hAnsi="Times New Roman" w:cs="Times New Roman"/>
          <w:b/>
          <w:sz w:val="24"/>
          <w:szCs w:val="24"/>
          <w:lang w:eastAsia="ru-RU"/>
        </w:rPr>
        <w:t>sin</w:t>
      </w:r>
      <w:proofErr w:type="spellEnd"/>
      <w:r w:rsidRPr="00EB13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x= </w:t>
      </w:r>
      <w:r w:rsidRPr="00EB13FD">
        <w:rPr>
          <w:rFonts w:ascii="Times New Roman" w:hAnsi="Times New Roman" w:cs="Times New Roman"/>
          <w:b/>
          <w:position w:val="-24"/>
          <w:sz w:val="24"/>
          <w:szCs w:val="24"/>
          <w:lang w:eastAsia="ru-RU"/>
        </w:rPr>
        <w:object w:dxaOrig="240" w:dyaOrig="620">
          <v:shape id="_x0000_i1045" type="#_x0000_t75" style="width:12pt;height:30.75pt" o:ole="">
            <v:imagedata r:id="rId37" o:title=""/>
          </v:shape>
          <o:OLEObject Type="Embed" ProgID="Equation.3" ShapeID="_x0000_i1045" DrawAspect="Content" ObjectID="_1606554094" r:id="rId38"/>
        </w:object>
      </w:r>
      <w:r w:rsidRPr="00EB13FD">
        <w:rPr>
          <w:rFonts w:ascii="Times New Roman" w:hAnsi="Times New Roman" w:cs="Times New Roman"/>
          <w:b/>
          <w:position w:val="-10"/>
          <w:sz w:val="24"/>
          <w:szCs w:val="24"/>
          <w:lang w:eastAsia="ru-RU"/>
        </w:rPr>
        <w:object w:dxaOrig="180" w:dyaOrig="340">
          <v:shape id="_x0000_i1046" type="#_x0000_t75" style="width:9pt;height:17.25pt" o:ole="">
            <v:imagedata r:id="rId39" o:title=""/>
          </v:shape>
          <o:OLEObject Type="Embed" ProgID="Equation.3" ShapeID="_x0000_i1046" DrawAspect="Content" ObjectID="_1606554095" r:id="rId40"/>
        </w:object>
      </w:r>
      <w:r w:rsidRPr="00EB13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Ординату, равную  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47" type="#_x0000_t75" style="width:12pt;height:30.75pt" o:ole="">
            <v:imagedata r:id="rId37" o:title=""/>
          </v:shape>
          <o:OLEObject Type="Embed" ProgID="Equation.3" ShapeID="_x0000_i1047" DrawAspect="Content" ObjectID="_1606554096" r:id="rId41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>, имеют две точки единичной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окружности Х</w:t>
      </w:r>
      <w:proofErr w:type="gramStart"/>
      <w:r w:rsidRPr="00EB13FD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и Х2  (рис 4), где Х1= 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260" w:dyaOrig="620">
          <v:shape id="_x0000_i1048" type="#_x0000_t75" style="width:12.75pt;height:30.75pt" o:ole="">
            <v:imagedata r:id="rId42" o:title=""/>
          </v:shape>
          <o:OLEObject Type="Embed" ProgID="Equation.3" ShapeID="_x0000_i1048" DrawAspect="Content" ObjectID="_1606554097" r:id="rId43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,   Х2 = 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380" w:dyaOrig="620">
          <v:shape id="_x0000_i1049" type="#_x0000_t75" style="width:18.75pt;height:30.75pt" o:ole="">
            <v:imagedata r:id="rId44" o:title=""/>
          </v:shape>
          <o:OLEObject Type="Embed" ProgID="Equation.3" ShapeID="_x0000_i1049" DrawAspect="Content" ObjectID="_1606554098" r:id="rId45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Рис. 4.                                                        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   Следовательно, все корни уравнения  </w:t>
      </w:r>
      <w:proofErr w:type="spellStart"/>
      <w:r w:rsidRPr="00EB13FD">
        <w:rPr>
          <w:rFonts w:ascii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x= 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50" type="#_x0000_t75" style="width:12pt;height:30.75pt" o:ole="">
            <v:imagedata r:id="rId37" o:title=""/>
          </v:shape>
          <o:OLEObject Type="Embed" ProgID="Equation.3" ShapeID="_x0000_i1050" DrawAspect="Content" ObjectID="_1606554099" r:id="rId46"/>
        </w:object>
      </w:r>
      <w:r w:rsidRPr="00EB13FD">
        <w:rPr>
          <w:rFonts w:ascii="Times New Roman" w:hAnsi="Times New Roman" w:cs="Times New Roman"/>
          <w:position w:val="-10"/>
          <w:sz w:val="24"/>
          <w:szCs w:val="24"/>
          <w:lang w:eastAsia="ru-RU"/>
        </w:rPr>
        <w:object w:dxaOrig="180" w:dyaOrig="340">
          <v:shape id="_x0000_i1051" type="#_x0000_t75" style="width:9pt;height:17.25pt" o:ole="">
            <v:imagedata r:id="rId39" o:title=""/>
          </v:shape>
          <o:OLEObject Type="Embed" ProgID="Equation.3" ShapeID="_x0000_i1051" DrawAspect="Content" ObjectID="_1606554100" r:id="rId47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можно найти по формуле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х= </w:t>
      </w:r>
      <w:r w:rsidRPr="00EB13FD">
        <w:rPr>
          <w:rFonts w:ascii="Times New Roman" w:hAnsi="Times New Roman" w:cs="Times New Roman"/>
          <w:position w:val="-10"/>
          <w:sz w:val="24"/>
          <w:szCs w:val="24"/>
        </w:rPr>
        <w:object w:dxaOrig="560" w:dyaOrig="380">
          <v:shape id="_x0000_i1052" type="#_x0000_t75" style="width:27.75pt;height:18.75pt" o:ole="">
            <v:imagedata r:id="rId17" o:title=""/>
          </v:shape>
          <o:OLEObject Type="Embed" ProgID="Equation.3" ShapeID="_x0000_i1052" DrawAspect="Content" ObjectID="_1606554101" r:id="rId48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 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260" w:dyaOrig="620">
          <v:shape id="_x0000_i1053" type="#_x0000_t75" style="width:12.75pt;height:30.75pt" o:ole="">
            <v:imagedata r:id="rId42" o:title=""/>
          </v:shape>
          <o:OLEObject Type="Embed" ProgID="Equation.3" ShapeID="_x0000_i1053" DrawAspect="Content" ObjectID="_1606554102" r:id="rId49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 + πn,  n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54" type="#_x0000_t75" style="width:9.75pt;height:9.75pt" o:ole="">
            <v:imagedata r:id="rId12" o:title=""/>
          </v:shape>
          <o:OLEObject Type="Embed" ProgID="Equation.3" ShapeID="_x0000_i1054" DrawAspect="Content" ObjectID="_1606554103" r:id="rId50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Z.    </w: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CE35C50" wp14:editId="295929E1">
            <wp:simplePos x="0" y="0"/>
            <wp:positionH relativeFrom="column">
              <wp:posOffset>4253865</wp:posOffset>
            </wp:positionH>
            <wp:positionV relativeFrom="paragraph">
              <wp:posOffset>418465</wp:posOffset>
            </wp:positionV>
            <wp:extent cx="1466850" cy="1447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3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Задача 2:   Решить уравнение </w:t>
      </w:r>
      <w:proofErr w:type="spellStart"/>
      <w:r w:rsidRPr="00EB13FD">
        <w:rPr>
          <w:rFonts w:ascii="Times New Roman" w:hAnsi="Times New Roman" w:cs="Times New Roman"/>
          <w:b/>
          <w:sz w:val="24"/>
          <w:szCs w:val="24"/>
          <w:lang w:eastAsia="ru-RU"/>
        </w:rPr>
        <w:t>cos</w:t>
      </w:r>
      <w:proofErr w:type="spellEnd"/>
      <w:r w:rsidRPr="00EB13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x= -</w:t>
      </w:r>
      <w:r w:rsidRPr="00EB13FD">
        <w:rPr>
          <w:rFonts w:ascii="Times New Roman" w:hAnsi="Times New Roman" w:cs="Times New Roman"/>
          <w:b/>
          <w:position w:val="-24"/>
          <w:sz w:val="24"/>
          <w:szCs w:val="24"/>
          <w:lang w:eastAsia="ru-RU"/>
        </w:rPr>
        <w:object w:dxaOrig="400" w:dyaOrig="680">
          <v:shape id="_x0000_i1055" type="#_x0000_t75" style="width:20.25pt;height:33.75pt" o:ole="">
            <v:imagedata r:id="rId52" o:title=""/>
          </v:shape>
          <o:OLEObject Type="Embed" ProgID="Equation.3" ShapeID="_x0000_i1055" DrawAspect="Content" ObjectID="_1606554104" r:id="rId53"/>
        </w:object>
      </w:r>
      <w:r w:rsidRPr="00EB13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t>Абсциссу, равную -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400" w:dyaOrig="680">
          <v:shape id="_x0000_i1056" type="#_x0000_t75" style="width:20.25pt;height:33.75pt" o:ole="">
            <v:imagedata r:id="rId52" o:title=""/>
          </v:shape>
          <o:OLEObject Type="Embed" ProgID="Equation.3" ShapeID="_x0000_i1056" DrawAspect="Content" ObjectID="_1606554105" r:id="rId54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, имеют две точки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t>окружности Х</w:t>
      </w:r>
      <w:proofErr w:type="gramStart"/>
      <w:r w:rsidRPr="00EB13FD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и Х2  (рис 5).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t>Так как  -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400" w:dyaOrig="680">
          <v:shape id="_x0000_i1057" type="#_x0000_t75" style="width:20.25pt;height:33.75pt" o:ole="">
            <v:imagedata r:id="rId52" o:title=""/>
          </v:shape>
          <o:OLEObject Type="Embed" ProgID="Equation.3" ShapeID="_x0000_i1057" DrawAspect="Content" ObjectID="_1606554106" r:id="rId55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= </w:t>
      </w:r>
      <w:proofErr w:type="spellStart"/>
      <w:r w:rsidRPr="00EB13FD">
        <w:rPr>
          <w:rFonts w:ascii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380" w:dyaOrig="620">
          <v:shape id="_x0000_i1058" type="#_x0000_t75" style="width:18.75pt;height:30.75pt" o:ole="">
            <v:imagedata r:id="rId44" o:title=""/>
          </v:shape>
          <o:OLEObject Type="Embed" ProgID="Equation.3" ShapeID="_x0000_i1058" DrawAspect="Content" ObjectID="_1606554107" r:id="rId56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,                                  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t>то угол Х</w:t>
      </w:r>
      <w:proofErr w:type="gramStart"/>
      <w:r w:rsidRPr="00EB13FD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= 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380" w:dyaOrig="620">
          <v:shape id="_x0000_i1059" type="#_x0000_t75" style="width:18.75pt;height:30.75pt" o:ole="">
            <v:imagedata r:id="rId57" o:title=""/>
          </v:shape>
          <o:OLEObject Type="Embed" ProgID="Equation.3" ShapeID="_x0000_i1059" DrawAspect="Content" ObjectID="_1606554108" r:id="rId58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,    Х2 = - 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380" w:dyaOrig="620">
          <v:shape id="_x0000_i1060" type="#_x0000_t75" style="width:18.75pt;height:30.75pt" o:ole="">
            <v:imagedata r:id="rId44" o:title=""/>
          </v:shape>
          <o:OLEObject Type="Embed" ProgID="Equation.3" ShapeID="_x0000_i1060" DrawAspect="Content" ObjectID="_1606554109" r:id="rId59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>.                              .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Следовательно, все корни уравнения  </w:t>
      </w:r>
      <w:proofErr w:type="spellStart"/>
      <w:r w:rsidRPr="00EB13FD">
        <w:rPr>
          <w:rFonts w:ascii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x= -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400" w:dyaOrig="680">
          <v:shape id="_x0000_i1061" type="#_x0000_t75" style="width:20.25pt;height:33.75pt" o:ole="">
            <v:imagedata r:id="rId52" o:title=""/>
          </v:shape>
          <o:OLEObject Type="Embed" ProgID="Equation.3" ShapeID="_x0000_i1061" DrawAspect="Content" ObjectID="_1606554110" r:id="rId60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можно найти по формуле          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B13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х= ±</w:t>
      </w:r>
      <w:r w:rsidRPr="00EB13FD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380" w:dyaOrig="620">
          <v:shape id="_x0000_i1062" type="#_x0000_t75" style="width:18.75pt;height:30.75pt" o:ole="">
            <v:imagedata r:id="rId57" o:title=""/>
          </v:shape>
          <o:OLEObject Type="Embed" ProgID="Equation.3" ShapeID="_x0000_i1062" DrawAspect="Content" ObjectID="_1606554111" r:id="rId61"/>
        </w:objec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+ </w:t>
      </w:r>
      <w:r w:rsidRPr="00EB13FD">
        <w:rPr>
          <w:rFonts w:ascii="Times New Roman" w:hAnsi="Times New Roman" w:cs="Times New Roman"/>
          <w:sz w:val="24"/>
          <w:szCs w:val="24"/>
        </w:rPr>
        <w:t>2πn,  n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63" type="#_x0000_t75" style="width:9.75pt;height:9.75pt" o:ole="">
            <v:imagedata r:id="rId12" o:title=""/>
          </v:shape>
          <o:OLEObject Type="Embed" ProgID="Equation.3" ShapeID="_x0000_i1063" DrawAspect="Content" ObjectID="_1606554112" r:id="rId62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Z.   </w:t>
      </w:r>
      <w:r w:rsidRPr="00EB13F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EB13FD" w:rsidRPr="00004A1B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Рассмотрим уравнение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x=a. Мы знаем, что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x=</w:t>
      </w:r>
      <w:r w:rsidRPr="00EB13FD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64" type="#_x0000_t75" style="width:29.25pt;height:30.75pt" o:ole="">
            <v:imagedata r:id="rId63" o:title=""/>
          </v:shape>
          <o:OLEObject Type="Embed" ProgID="Equation.3" ShapeID="_x0000_i1064" DrawAspect="Content" ObjectID="_1606554113" r:id="rId64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, т.е.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 равен отношению ординаты точки 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х) числовой окружности к её абсциссе. Поэтому сначала найдем точки окружности, для которых Y/X =a.  Эти точки лежат на пересечении окружности </w:t>
      </w:r>
      <w:proofErr w:type="gramStart"/>
      <w:r w:rsidRPr="00EB13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 xml:space="preserve"> прямой  у= ах. Мы получаем две диаметрально противоположные точки M и N, одна из которых (М) лежит на полуокружности DAB, а вторая (N)- на полуокружности BCD Точка М соответствует числам вида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a+2πk, k 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65" type="#_x0000_t75" style="width:9.75pt;height:9.75pt" o:ole="">
            <v:imagedata r:id="rId65" o:title=""/>
          </v:shape>
          <o:OLEObject Type="Embed" ProgID="Equation.3" ShapeID="_x0000_i1065" DrawAspect="Content" ObjectID="_1606554114" r:id="rId66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Z . </w:t>
      </w:r>
    </w:p>
    <w:p w:rsidR="00EB13FD" w:rsidRPr="00EB13FD" w:rsidRDefault="00004A1B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06B8A2EB" wp14:editId="744EBB07">
            <wp:simplePos x="0" y="0"/>
            <wp:positionH relativeFrom="column">
              <wp:posOffset>4701540</wp:posOffset>
            </wp:positionH>
            <wp:positionV relativeFrom="paragraph">
              <wp:posOffset>72390</wp:posOffset>
            </wp:positionV>
            <wp:extent cx="1504950" cy="1409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3FD" w:rsidRPr="00EB13FD">
        <w:rPr>
          <w:rFonts w:ascii="Times New Roman" w:hAnsi="Times New Roman" w:cs="Times New Roman"/>
          <w:sz w:val="24"/>
          <w:szCs w:val="24"/>
        </w:rPr>
        <w:t>Поскольку длина дуги МС</w:t>
      </w:r>
      <w:proofErr w:type="gramStart"/>
      <w:r w:rsidR="00EB13FD" w:rsidRPr="00EB13FD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EB13FD" w:rsidRPr="00EB13FD">
        <w:rPr>
          <w:rFonts w:ascii="Times New Roman" w:hAnsi="Times New Roman" w:cs="Times New Roman"/>
          <w:sz w:val="24"/>
          <w:szCs w:val="24"/>
        </w:rPr>
        <w:t xml:space="preserve"> равна π, точка N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соответствует числам вида 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a+ π+ 2πk, k 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66" type="#_x0000_t75" style="width:9.75pt;height:9.75pt" o:ole="">
            <v:imagedata r:id="rId65" o:title=""/>
          </v:shape>
          <o:OLEObject Type="Embed" ProgID="Equation.3" ShapeID="_x0000_i1066" DrawAspect="Content" ObjectID="_1606554115" r:id="rId68"/>
        </w:object>
      </w:r>
      <w:r w:rsidRPr="00EB13FD">
        <w:rPr>
          <w:rFonts w:ascii="Times New Roman" w:hAnsi="Times New Roman" w:cs="Times New Roman"/>
          <w:sz w:val="24"/>
          <w:szCs w:val="24"/>
        </w:rPr>
        <w:t xml:space="preserve">Z .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>Эти формулы можно объединить в одну: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a+ πn.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 xml:space="preserve"> Итак, множество решений уравнения </w:t>
      </w:r>
      <w:proofErr w:type="spellStart"/>
      <w:r w:rsidRPr="00EB13FD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x=a имеет вид</w:t>
      </w:r>
    </w:p>
    <w:p w:rsidR="00004A1B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3B9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B13FD">
        <w:rPr>
          <w:rFonts w:ascii="Times New Roman" w:hAnsi="Times New Roman" w:cs="Times New Roman"/>
          <w:b/>
          <w:sz w:val="24"/>
          <w:szCs w:val="24"/>
        </w:rPr>
        <w:t>х</w:t>
      </w:r>
      <w:r w:rsidRPr="00004A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= </w:t>
      </w:r>
      <w:proofErr w:type="spellStart"/>
      <w:r w:rsidRPr="00004A1B">
        <w:rPr>
          <w:rFonts w:ascii="Times New Roman" w:hAnsi="Times New Roman" w:cs="Times New Roman"/>
          <w:b/>
          <w:sz w:val="24"/>
          <w:szCs w:val="24"/>
          <w:lang w:val="en-US"/>
        </w:rPr>
        <w:t>arctg</w:t>
      </w:r>
      <w:proofErr w:type="spellEnd"/>
      <w:r w:rsidRPr="00004A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a+ </w:t>
      </w:r>
      <w:r w:rsidRPr="00EB13FD">
        <w:rPr>
          <w:rFonts w:ascii="Times New Roman" w:hAnsi="Times New Roman" w:cs="Times New Roman"/>
          <w:b/>
          <w:sz w:val="24"/>
          <w:szCs w:val="24"/>
        </w:rPr>
        <w:t>π</w:t>
      </w:r>
      <w:r w:rsidRPr="00004A1B">
        <w:rPr>
          <w:rFonts w:ascii="Times New Roman" w:hAnsi="Times New Roman" w:cs="Times New Roman"/>
          <w:b/>
          <w:sz w:val="24"/>
          <w:szCs w:val="24"/>
          <w:lang w:val="en-US"/>
        </w:rPr>
        <w:t>n,    n</w:t>
      </w:r>
      <w:r w:rsidRPr="00EB13FD">
        <w:rPr>
          <w:rFonts w:ascii="Times New Roman" w:hAnsi="Times New Roman" w:cs="Times New Roman"/>
          <w:b/>
          <w:position w:val="-4"/>
          <w:sz w:val="24"/>
          <w:szCs w:val="24"/>
        </w:rPr>
        <w:object w:dxaOrig="200" w:dyaOrig="200">
          <v:shape id="_x0000_i1067" type="#_x0000_t75" style="width:9.75pt;height:9.75pt" o:ole="">
            <v:imagedata r:id="rId65" o:title=""/>
          </v:shape>
          <o:OLEObject Type="Embed" ProgID="Equation.3" ShapeID="_x0000_i1067" DrawAspect="Content" ObjectID="_1606554116" r:id="rId69"/>
        </w:object>
      </w:r>
      <w:r w:rsidR="00004A1B" w:rsidRPr="00004A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Z     </w:t>
      </w:r>
    </w:p>
    <w:p w:rsidR="00EB13FD" w:rsidRPr="00004A1B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4A1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EB13FD">
        <w:rPr>
          <w:rFonts w:ascii="Times New Roman" w:hAnsi="Times New Roman" w:cs="Times New Roman"/>
          <w:sz w:val="24"/>
          <w:szCs w:val="24"/>
        </w:rPr>
        <w:t xml:space="preserve">Точно так же для уравнения </w:t>
      </w:r>
      <w:proofErr w:type="spellStart"/>
      <w:proofErr w:type="gramStart"/>
      <w:r w:rsidRPr="00EB13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B13FD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EB13FD">
        <w:rPr>
          <w:rFonts w:ascii="Times New Roman" w:hAnsi="Times New Roman" w:cs="Times New Roman"/>
          <w:sz w:val="24"/>
          <w:szCs w:val="24"/>
        </w:rPr>
        <w:t xml:space="preserve"> x=a  получаем                               </w:t>
      </w:r>
    </w:p>
    <w:p w:rsidR="00EB13FD" w:rsidRPr="005E3B95" w:rsidRDefault="00004A1B" w:rsidP="00EB13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13FD" w:rsidRPr="00004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3FD" w:rsidRPr="00EB13FD">
        <w:rPr>
          <w:rFonts w:ascii="Times New Roman" w:hAnsi="Times New Roman" w:cs="Times New Roman"/>
          <w:b/>
          <w:sz w:val="24"/>
          <w:szCs w:val="24"/>
        </w:rPr>
        <w:t>х</w:t>
      </w:r>
      <w:r w:rsidR="00EB13FD" w:rsidRPr="005E3B95">
        <w:rPr>
          <w:rFonts w:ascii="Times New Roman" w:hAnsi="Times New Roman" w:cs="Times New Roman"/>
          <w:b/>
          <w:sz w:val="24"/>
          <w:szCs w:val="24"/>
          <w:lang w:val="en-US"/>
        </w:rPr>
        <w:t>= arc</w:t>
      </w:r>
      <w:proofErr w:type="gramStart"/>
      <w:r w:rsidR="00EB13FD" w:rsidRPr="00EB13FD">
        <w:rPr>
          <w:rFonts w:ascii="Times New Roman" w:hAnsi="Times New Roman" w:cs="Times New Roman"/>
          <w:b/>
          <w:sz w:val="24"/>
          <w:szCs w:val="24"/>
        </w:rPr>
        <w:t>с</w:t>
      </w:r>
      <w:proofErr w:type="spellStart"/>
      <w:proofErr w:type="gramEnd"/>
      <w:r w:rsidR="00EB13FD" w:rsidRPr="005E3B95">
        <w:rPr>
          <w:rFonts w:ascii="Times New Roman" w:hAnsi="Times New Roman" w:cs="Times New Roman"/>
          <w:b/>
          <w:sz w:val="24"/>
          <w:szCs w:val="24"/>
          <w:lang w:val="en-US"/>
        </w:rPr>
        <w:t>tg</w:t>
      </w:r>
      <w:proofErr w:type="spellEnd"/>
      <w:r w:rsidR="00EB13FD" w:rsidRPr="005E3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a+ </w:t>
      </w:r>
      <w:r w:rsidR="00EB13FD" w:rsidRPr="00EB13FD">
        <w:rPr>
          <w:rFonts w:ascii="Times New Roman" w:hAnsi="Times New Roman" w:cs="Times New Roman"/>
          <w:b/>
          <w:sz w:val="24"/>
          <w:szCs w:val="24"/>
        </w:rPr>
        <w:t>π</w:t>
      </w:r>
      <w:r w:rsidR="00EB13FD" w:rsidRPr="005E3B95">
        <w:rPr>
          <w:rFonts w:ascii="Times New Roman" w:hAnsi="Times New Roman" w:cs="Times New Roman"/>
          <w:b/>
          <w:sz w:val="24"/>
          <w:szCs w:val="24"/>
          <w:lang w:val="en-US"/>
        </w:rPr>
        <w:t>n,   n</w:t>
      </w:r>
      <w:r w:rsidR="00EB13FD" w:rsidRPr="00EB13FD">
        <w:rPr>
          <w:rFonts w:ascii="Times New Roman" w:hAnsi="Times New Roman" w:cs="Times New Roman"/>
          <w:b/>
          <w:position w:val="-4"/>
          <w:sz w:val="24"/>
          <w:szCs w:val="24"/>
        </w:rPr>
        <w:object w:dxaOrig="200" w:dyaOrig="200">
          <v:shape id="_x0000_i1068" type="#_x0000_t75" style="width:9.75pt;height:9.75pt" o:ole="">
            <v:imagedata r:id="rId65" o:title=""/>
          </v:shape>
          <o:OLEObject Type="Embed" ProgID="Equation.3" ShapeID="_x0000_i1068" DrawAspect="Content" ObjectID="_1606554117" r:id="rId70"/>
        </w:object>
      </w:r>
      <w:r w:rsidR="00EB13FD" w:rsidRPr="005E3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Z     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</w:rPr>
        <w:t xml:space="preserve">Частные случаи решения уравнений </w:t>
      </w:r>
      <w:proofErr w:type="spellStart"/>
      <w:r w:rsidRPr="00EB13FD">
        <w:rPr>
          <w:rFonts w:ascii="Times New Roman" w:hAnsi="Times New Roman" w:cs="Times New Roman"/>
          <w:b/>
          <w:sz w:val="24"/>
          <w:szCs w:val="24"/>
        </w:rPr>
        <w:t>tg</w:t>
      </w:r>
      <w:proofErr w:type="spellEnd"/>
      <w:r w:rsidRPr="00EB13FD">
        <w:rPr>
          <w:rFonts w:ascii="Times New Roman" w:hAnsi="Times New Roman" w:cs="Times New Roman"/>
          <w:b/>
          <w:sz w:val="24"/>
          <w:szCs w:val="24"/>
        </w:rPr>
        <w:t xml:space="preserve"> х = а и   </w:t>
      </w:r>
      <w:proofErr w:type="spellStart"/>
      <w:r w:rsidRPr="00EB13FD">
        <w:rPr>
          <w:rFonts w:ascii="Times New Roman" w:hAnsi="Times New Roman" w:cs="Times New Roman"/>
          <w:b/>
          <w:sz w:val="24"/>
          <w:szCs w:val="24"/>
        </w:rPr>
        <w:t>ctg</w:t>
      </w:r>
      <w:proofErr w:type="spellEnd"/>
      <w:r w:rsidR="00004A1B">
        <w:rPr>
          <w:rFonts w:ascii="Times New Roman" w:hAnsi="Times New Roman" w:cs="Times New Roman"/>
          <w:b/>
          <w:sz w:val="24"/>
          <w:szCs w:val="24"/>
        </w:rPr>
        <w:t xml:space="preserve"> х=а.</w:t>
      </w:r>
      <w:r w:rsidRPr="00EB13FD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</w:t>
      </w:r>
    </w:p>
    <w:p w:rsidR="00EB13FD" w:rsidRPr="00004A1B" w:rsidRDefault="00004A1B" w:rsidP="00EB13F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E3B9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EB13FD" w:rsidRPr="00004A1B"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proofErr w:type="gramEnd"/>
      <w:r w:rsidR="00EB13FD" w:rsidRPr="00004A1B">
        <w:rPr>
          <w:rFonts w:ascii="Times New Roman" w:hAnsi="Times New Roman" w:cs="Times New Roman"/>
          <w:sz w:val="24"/>
          <w:szCs w:val="24"/>
          <w:lang w:val="en-US"/>
        </w:rPr>
        <w:t xml:space="preserve"> x =-1                          </w:t>
      </w:r>
      <w:proofErr w:type="spellStart"/>
      <w:r w:rsidR="00EB13FD" w:rsidRPr="00004A1B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="00EB13FD" w:rsidRPr="00004A1B">
        <w:rPr>
          <w:rFonts w:ascii="Times New Roman" w:hAnsi="Times New Roman" w:cs="Times New Roman"/>
          <w:sz w:val="24"/>
          <w:szCs w:val="24"/>
          <w:lang w:val="en-US"/>
        </w:rPr>
        <w:t xml:space="preserve"> x =0                           </w:t>
      </w:r>
      <w:proofErr w:type="spellStart"/>
      <w:r w:rsidR="00EB13FD" w:rsidRPr="00004A1B"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 w:rsidR="00EB13FD" w:rsidRPr="00004A1B">
        <w:rPr>
          <w:rFonts w:ascii="Times New Roman" w:hAnsi="Times New Roman" w:cs="Times New Roman"/>
          <w:sz w:val="24"/>
          <w:szCs w:val="24"/>
          <w:lang w:val="en-US"/>
        </w:rPr>
        <w:t xml:space="preserve"> x =0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sz w:val="24"/>
          <w:szCs w:val="24"/>
        </w:rPr>
        <w:t>x=</w:t>
      </w:r>
      <w:r w:rsidRPr="00EB13FD">
        <w:rPr>
          <w:rFonts w:ascii="Times New Roman" w:hAnsi="Times New Roman" w:cs="Times New Roman"/>
          <w:position w:val="-24"/>
          <w:sz w:val="24"/>
          <w:szCs w:val="24"/>
        </w:rPr>
        <w:object w:dxaOrig="1240" w:dyaOrig="620">
          <v:shape id="_x0000_i1069" type="#_x0000_t75" style="width:62.25pt;height:30.75pt" o:ole="">
            <v:imagedata r:id="rId71" o:title=""/>
          </v:shape>
          <o:OLEObject Type="Embed" ProgID="Equation.3" ShapeID="_x0000_i1069" DrawAspect="Content" ObjectID="_1606554118" r:id="rId72"/>
        </w:object>
      </w:r>
      <w:r w:rsidRPr="00EB13FD">
        <w:rPr>
          <w:rFonts w:ascii="Times New Roman" w:hAnsi="Times New Roman" w:cs="Times New Roman"/>
          <w:sz w:val="24"/>
          <w:szCs w:val="24"/>
        </w:rPr>
        <w:t>Z                   x=</w:t>
      </w:r>
      <w:r w:rsidRPr="00EB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13FD">
        <w:rPr>
          <w:rFonts w:ascii="Times New Roman" w:hAnsi="Times New Roman" w:cs="Times New Roman"/>
          <w:sz w:val="24"/>
          <w:szCs w:val="24"/>
        </w:rPr>
        <w:t>πn,   n</w:t>
      </w:r>
      <w:r w:rsidRPr="00EB13FD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70" type="#_x0000_t75" style="width:9.75pt;height:9.75pt" o:ole="">
            <v:imagedata r:id="rId65" o:title=""/>
          </v:shape>
          <o:OLEObject Type="Embed" ProgID="Equation.3" ShapeID="_x0000_i1070" DrawAspect="Content" ObjectID="_1606554119" r:id="rId73"/>
        </w:object>
      </w:r>
      <w:r w:rsidRPr="00EB13FD">
        <w:rPr>
          <w:rFonts w:ascii="Times New Roman" w:hAnsi="Times New Roman" w:cs="Times New Roman"/>
          <w:sz w:val="24"/>
          <w:szCs w:val="24"/>
        </w:rPr>
        <w:t>Z                  x=</w:t>
      </w:r>
      <w:r w:rsidRPr="00EB13FD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071" type="#_x0000_t75" style="width:56.25pt;height:30.75pt" o:ole="">
            <v:imagedata r:id="rId74" o:title=""/>
          </v:shape>
          <o:OLEObject Type="Embed" ProgID="Equation.3" ShapeID="_x0000_i1071" DrawAspect="Content" ObjectID="_1606554120" r:id="rId75"/>
        </w:object>
      </w:r>
      <w:r w:rsidRPr="00EB13FD">
        <w:rPr>
          <w:rFonts w:ascii="Times New Roman" w:hAnsi="Times New Roman" w:cs="Times New Roman"/>
          <w:sz w:val="24"/>
          <w:szCs w:val="24"/>
        </w:rPr>
        <w:t>Z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Закрепление нового материала: </w:t>
      </w:r>
      <w:r w:rsidRPr="00EB13FD">
        <w:rPr>
          <w:rFonts w:ascii="Times New Roman" w:hAnsi="Times New Roman" w:cs="Times New Roman"/>
          <w:sz w:val="24"/>
          <w:szCs w:val="24"/>
          <w:lang w:val="kk-KZ"/>
        </w:rPr>
        <w:t>№ 98,100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Задание на дом </w:t>
      </w:r>
      <w:r w:rsidRPr="00EB13FD">
        <w:rPr>
          <w:rFonts w:ascii="Times New Roman" w:hAnsi="Times New Roman" w:cs="Times New Roman"/>
          <w:sz w:val="24"/>
          <w:szCs w:val="24"/>
        </w:rPr>
        <w:t>§9, №99</w:t>
      </w:r>
    </w:p>
    <w:p w:rsidR="00EB13FD" w:rsidRPr="00EB13FD" w:rsidRDefault="00EB13FD" w:rsidP="00EB13F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1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Литература: </w:t>
      </w:r>
      <w:r w:rsidRPr="00EB13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А.Е. Абылкасымова и др. Алгебра и начала анализа 10, 11    </w:t>
      </w:r>
    </w:p>
    <w:p w:rsidR="00EB13FD" w:rsidRPr="00EB13FD" w:rsidRDefault="00EB13FD" w:rsidP="002B600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13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классы. Дидактический материал по алгебре и начала анализа для 10, 11 класов. </w:t>
      </w:r>
    </w:p>
    <w:p w:rsidR="0058147A" w:rsidRPr="002B6003" w:rsidRDefault="0058147A">
      <w:pPr>
        <w:rPr>
          <w:lang w:val="ru-RU"/>
        </w:rPr>
      </w:pPr>
    </w:p>
    <w:sectPr w:rsidR="0058147A" w:rsidRPr="002B6003" w:rsidSect="00EB13F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569"/>
    <w:multiLevelType w:val="hybridMultilevel"/>
    <w:tmpl w:val="AE0C7204"/>
    <w:lvl w:ilvl="0" w:tplc="ADCAA6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5238F2"/>
    <w:multiLevelType w:val="hybridMultilevel"/>
    <w:tmpl w:val="671643AA"/>
    <w:lvl w:ilvl="0" w:tplc="4EDA992A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4C"/>
    <w:rsid w:val="00004A1B"/>
    <w:rsid w:val="002B6003"/>
    <w:rsid w:val="0058147A"/>
    <w:rsid w:val="005E3B95"/>
    <w:rsid w:val="00BC0F4C"/>
    <w:rsid w:val="00EB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F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3FD"/>
    <w:pPr>
      <w:spacing w:after="0" w:line="240" w:lineRule="auto"/>
    </w:pPr>
  </w:style>
  <w:style w:type="paragraph" w:styleId="a4">
    <w:name w:val="Normal (Web)"/>
    <w:basedOn w:val="a"/>
    <w:rsid w:val="00EB13FD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5">
    <w:name w:val="List Paragraph"/>
    <w:basedOn w:val="a"/>
    <w:qFormat/>
    <w:rsid w:val="00EB13FD"/>
    <w:pPr>
      <w:ind w:left="720"/>
      <w:contextualSpacing/>
    </w:pPr>
    <w:rPr>
      <w:rFonts w:eastAsia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F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3FD"/>
    <w:pPr>
      <w:spacing w:after="0" w:line="240" w:lineRule="auto"/>
    </w:pPr>
  </w:style>
  <w:style w:type="paragraph" w:styleId="a4">
    <w:name w:val="Normal (Web)"/>
    <w:basedOn w:val="a"/>
    <w:rsid w:val="00EB13FD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5">
    <w:name w:val="List Paragraph"/>
    <w:basedOn w:val="a"/>
    <w:qFormat/>
    <w:rsid w:val="00EB13FD"/>
    <w:pPr>
      <w:ind w:left="720"/>
      <w:contextualSpacing/>
    </w:pPr>
    <w:rPr>
      <w:rFonts w:eastAsia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3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9.bin"/><Relationship Id="rId42" Type="http://schemas.openxmlformats.org/officeDocument/2006/relationships/image" Target="media/image14.wmf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3.bin"/><Relationship Id="rId63" Type="http://schemas.openxmlformats.org/officeDocument/2006/relationships/image" Target="media/image19.wmf"/><Relationship Id="rId68" Type="http://schemas.openxmlformats.org/officeDocument/2006/relationships/oleObject" Target="embeddings/oleObject42.bin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5.bin"/><Relationship Id="rId11" Type="http://schemas.openxmlformats.org/officeDocument/2006/relationships/image" Target="media/image4.png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1.bin"/><Relationship Id="rId58" Type="http://schemas.openxmlformats.org/officeDocument/2006/relationships/oleObject" Target="embeddings/oleObject35.bin"/><Relationship Id="rId66" Type="http://schemas.openxmlformats.org/officeDocument/2006/relationships/oleObject" Target="embeddings/oleObject41.bin"/><Relationship Id="rId74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1.png"/><Relationship Id="rId49" Type="http://schemas.openxmlformats.org/officeDocument/2006/relationships/oleObject" Target="embeddings/oleObject29.bin"/><Relationship Id="rId57" Type="http://schemas.openxmlformats.org/officeDocument/2006/relationships/image" Target="media/image18.wmf"/><Relationship Id="rId61" Type="http://schemas.openxmlformats.org/officeDocument/2006/relationships/oleObject" Target="embeddings/oleObject38.bin"/><Relationship Id="rId10" Type="http://schemas.openxmlformats.org/officeDocument/2006/relationships/image" Target="media/image3.png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7.bin"/><Relationship Id="rId44" Type="http://schemas.openxmlformats.org/officeDocument/2006/relationships/image" Target="media/image15.wmf"/><Relationship Id="rId52" Type="http://schemas.openxmlformats.org/officeDocument/2006/relationships/image" Target="media/image17.wmf"/><Relationship Id="rId60" Type="http://schemas.openxmlformats.org/officeDocument/2006/relationships/oleObject" Target="embeddings/oleObject37.bin"/><Relationship Id="rId65" Type="http://schemas.openxmlformats.org/officeDocument/2006/relationships/image" Target="media/image20.wmf"/><Relationship Id="rId73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png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4.bin"/><Relationship Id="rId64" Type="http://schemas.openxmlformats.org/officeDocument/2006/relationships/oleObject" Target="embeddings/oleObject40.bin"/><Relationship Id="rId69" Type="http://schemas.openxmlformats.org/officeDocument/2006/relationships/oleObject" Target="embeddings/oleObject43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16.png"/><Relationship Id="rId72" Type="http://schemas.openxmlformats.org/officeDocument/2006/relationships/oleObject" Target="embeddings/oleObject45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6.bin"/><Relationship Id="rId67" Type="http://schemas.openxmlformats.org/officeDocument/2006/relationships/image" Target="media/image21.png"/><Relationship Id="rId20" Type="http://schemas.openxmlformats.org/officeDocument/2006/relationships/image" Target="media/image7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39.bin"/><Relationship Id="rId70" Type="http://schemas.openxmlformats.org/officeDocument/2006/relationships/oleObject" Target="embeddings/oleObject44.bin"/><Relationship Id="rId75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2018-10-27T16:56:00Z</dcterms:created>
  <dcterms:modified xsi:type="dcterms:W3CDTF">2018-12-17T06:13:00Z</dcterms:modified>
</cp:coreProperties>
</file>