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EE" w:rsidRPr="003A7C4D" w:rsidRDefault="008F0AEE" w:rsidP="008F0AEE">
      <w:pPr>
        <w:contextualSpacing/>
        <w:jc w:val="center"/>
        <w:rPr>
          <w:rFonts w:ascii="Times New Roman" w:hAnsi="Times New Roman"/>
          <w:b/>
          <w:lang w:val="kk-KZ"/>
        </w:rPr>
      </w:pPr>
      <w:r w:rsidRPr="003A7C4D">
        <w:rPr>
          <w:rFonts w:ascii="Times New Roman" w:hAnsi="Times New Roman"/>
          <w:b/>
          <w:lang w:val="kk-KZ"/>
        </w:rPr>
        <w:t>Орта кіші тобына арналған</w:t>
      </w:r>
    </w:p>
    <w:p w:rsidR="008F0AEE" w:rsidRPr="003A7C4D" w:rsidRDefault="008F0AEE" w:rsidP="008F0AEE">
      <w:pPr>
        <w:contextualSpacing/>
        <w:jc w:val="center"/>
        <w:rPr>
          <w:rFonts w:ascii="Times New Roman" w:hAnsi="Times New Roman"/>
          <w:b/>
          <w:lang w:val="kk-KZ"/>
        </w:rPr>
      </w:pPr>
      <w:r w:rsidRPr="003A7C4D">
        <w:rPr>
          <w:rFonts w:ascii="Times New Roman" w:hAnsi="Times New Roman"/>
          <w:b/>
          <w:lang w:val="kk-KZ"/>
        </w:rPr>
        <w:t>жинақталған оқу жүйесінің технологиялық картасы.</w:t>
      </w:r>
    </w:p>
    <w:p w:rsidR="008F0AEE" w:rsidRPr="003A7C4D" w:rsidRDefault="008F0AEE" w:rsidP="008F0AEE">
      <w:pPr>
        <w:contextualSpacing/>
        <w:rPr>
          <w:rFonts w:ascii="Times New Roman" w:hAnsi="Times New Roman"/>
          <w:b/>
          <w:lang w:val="kk-KZ"/>
        </w:rPr>
      </w:pPr>
    </w:p>
    <w:p w:rsidR="008F0AEE" w:rsidRPr="003A7C4D" w:rsidRDefault="008F0AEE" w:rsidP="008F0AEE">
      <w:pPr>
        <w:contextualSpacing/>
        <w:rPr>
          <w:rFonts w:ascii="Times New Roman" w:hAnsi="Times New Roman"/>
          <w:lang w:val="kk-KZ"/>
        </w:rPr>
      </w:pPr>
      <w:r w:rsidRPr="003A7C4D">
        <w:rPr>
          <w:rFonts w:ascii="Times New Roman" w:hAnsi="Times New Roman"/>
          <w:b/>
          <w:lang w:val="kk-KZ"/>
        </w:rPr>
        <w:t>Білім беру саласы</w:t>
      </w:r>
      <w:r w:rsidRPr="003A7C4D">
        <w:rPr>
          <w:rFonts w:ascii="Times New Roman" w:hAnsi="Times New Roman"/>
          <w:lang w:val="kk-KZ"/>
        </w:rPr>
        <w:t>: Здоровье.</w:t>
      </w:r>
    </w:p>
    <w:p w:rsidR="008F0AEE" w:rsidRPr="003A7C4D" w:rsidRDefault="008F0AEE" w:rsidP="008F0AEE">
      <w:pPr>
        <w:contextualSpacing/>
        <w:rPr>
          <w:rFonts w:ascii="Times New Roman" w:hAnsi="Times New Roman"/>
          <w:lang w:val="kk-KZ"/>
        </w:rPr>
      </w:pPr>
      <w:r w:rsidRPr="003A7C4D">
        <w:rPr>
          <w:rFonts w:ascii="Times New Roman" w:hAnsi="Times New Roman"/>
          <w:b/>
          <w:lang w:val="kk-KZ"/>
        </w:rPr>
        <w:t>Бөлімдері</w:t>
      </w:r>
      <w:r w:rsidRPr="003A7C4D">
        <w:rPr>
          <w:rFonts w:ascii="Times New Roman" w:hAnsi="Times New Roman"/>
          <w:lang w:val="kk-KZ"/>
        </w:rPr>
        <w:t>: Физкультура.</w:t>
      </w:r>
    </w:p>
    <w:p w:rsidR="008F0AEE" w:rsidRPr="003A7C4D" w:rsidRDefault="008F0AEE" w:rsidP="008F0AEE">
      <w:pPr>
        <w:contextualSpacing/>
        <w:rPr>
          <w:rFonts w:ascii="Times New Roman" w:hAnsi="Times New Roman"/>
          <w:lang w:val="kk-KZ"/>
        </w:rPr>
      </w:pPr>
      <w:r w:rsidRPr="003A7C4D">
        <w:rPr>
          <w:rFonts w:ascii="Times New Roman" w:hAnsi="Times New Roman"/>
          <w:b/>
          <w:lang w:val="kk-KZ"/>
        </w:rPr>
        <w:t>Тақырыбы</w:t>
      </w:r>
      <w:r w:rsidRPr="003A7C4D">
        <w:rPr>
          <w:rFonts w:ascii="Times New Roman" w:hAnsi="Times New Roman"/>
          <w:lang w:val="kk-KZ"/>
        </w:rPr>
        <w:t>: « прогулка по зимнему лесу»</w:t>
      </w:r>
    </w:p>
    <w:p w:rsidR="008F0AEE" w:rsidRPr="003A7C4D" w:rsidRDefault="008F0AEE" w:rsidP="008F0AEE">
      <w:pPr>
        <w:contextualSpacing/>
        <w:rPr>
          <w:rFonts w:ascii="Times New Roman" w:hAnsi="Times New Roman"/>
          <w:b/>
          <w:lang w:val="kk-KZ"/>
        </w:rPr>
      </w:pPr>
      <w:r w:rsidRPr="003A7C4D">
        <w:rPr>
          <w:rFonts w:ascii="Times New Roman" w:hAnsi="Times New Roman"/>
          <w:b/>
          <w:lang w:val="kk-KZ"/>
        </w:rPr>
        <w:t>Мақсаты:</w:t>
      </w:r>
      <w:r w:rsidRPr="003A7C4D">
        <w:rPr>
          <w:rFonts w:ascii="Times New Roman" w:hAnsi="Times New Roman"/>
        </w:rPr>
        <w:t xml:space="preserve"> </w:t>
      </w:r>
      <w:r w:rsidRPr="003A7C4D">
        <w:rPr>
          <w:rStyle w:val="text1"/>
          <w:rFonts w:ascii="Times New Roman" w:hAnsi="Times New Roman"/>
        </w:rPr>
        <w:t>Учить ходьбе по гимнастической скамейке с хлопками под прямыми ногами. Учить продвигаться вперед прыжками с ноги на ногу.</w:t>
      </w:r>
    </w:p>
    <w:p w:rsidR="008F0AEE" w:rsidRPr="003A7C4D" w:rsidRDefault="008F0AEE" w:rsidP="008F0AEE">
      <w:pPr>
        <w:contextualSpacing/>
        <w:rPr>
          <w:rFonts w:ascii="Times New Roman" w:hAnsi="Times New Roman"/>
          <w:lang w:val="kk-KZ"/>
        </w:rPr>
      </w:pPr>
      <w:r w:rsidRPr="003A7C4D">
        <w:rPr>
          <w:rFonts w:ascii="Times New Roman" w:hAnsi="Times New Roman"/>
          <w:b/>
          <w:lang w:val="kk-KZ"/>
        </w:rPr>
        <w:t xml:space="preserve"> Материал</w:t>
      </w:r>
      <w:r w:rsidRPr="003A7C4D">
        <w:rPr>
          <w:rFonts w:ascii="Times New Roman" w:hAnsi="Times New Roman"/>
          <w:lang w:val="kk-KZ"/>
        </w:rPr>
        <w:t>:.</w:t>
      </w:r>
      <w:r w:rsidRPr="003A7C4D">
        <w:rPr>
          <w:rFonts w:ascii="Times New Roman" w:hAnsi="Times New Roman"/>
        </w:rPr>
        <w:t xml:space="preserve"> </w:t>
      </w:r>
      <w:r w:rsidRPr="003A7C4D">
        <w:rPr>
          <w:rStyle w:val="text1"/>
          <w:rFonts w:ascii="Times New Roman" w:hAnsi="Times New Roman"/>
        </w:rPr>
        <w:t>Гимнастические палки и мешочки. 4 гимнастические скамейки поставить параллельно одной стороне площадки, перед каждой скамейкой положить по плоскому обручу.</w:t>
      </w:r>
    </w:p>
    <w:p w:rsidR="008F0AEE" w:rsidRPr="003A7C4D" w:rsidRDefault="008F0AEE" w:rsidP="008F0AEE">
      <w:pPr>
        <w:contextualSpacing/>
        <w:rPr>
          <w:rFonts w:ascii="Times New Roman" w:hAnsi="Times New Roman"/>
          <w:b/>
          <w:lang w:val="kk-KZ"/>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5387"/>
        <w:gridCol w:w="2942"/>
      </w:tblGrid>
      <w:tr w:rsidR="008F0AEE" w:rsidRPr="003A7C4D" w:rsidTr="00207720">
        <w:tc>
          <w:tcPr>
            <w:tcW w:w="1242" w:type="dxa"/>
          </w:tcPr>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t>Іс-әрекет</w:t>
            </w:r>
          </w:p>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t>Кезеңдері.</w:t>
            </w:r>
          </w:p>
        </w:tc>
        <w:tc>
          <w:tcPr>
            <w:tcW w:w="5387" w:type="dxa"/>
          </w:tcPr>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t>Мұғалімнің іс-әрекеті.</w:t>
            </w:r>
          </w:p>
        </w:tc>
        <w:tc>
          <w:tcPr>
            <w:tcW w:w="2942" w:type="dxa"/>
          </w:tcPr>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t>Балалардың іс-әрекеті.</w:t>
            </w:r>
          </w:p>
        </w:tc>
      </w:tr>
      <w:tr w:rsidR="008F0AEE" w:rsidRPr="003A7C4D" w:rsidTr="00207720">
        <w:tc>
          <w:tcPr>
            <w:tcW w:w="1242" w:type="dxa"/>
          </w:tcPr>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t>Ойды</w:t>
            </w:r>
          </w:p>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t>оятатын</w:t>
            </w:r>
          </w:p>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t>уәждер</w:t>
            </w:r>
          </w:p>
        </w:tc>
        <w:tc>
          <w:tcPr>
            <w:tcW w:w="5387" w:type="dxa"/>
          </w:tcPr>
          <w:p w:rsidR="008F0AEE" w:rsidRPr="003A7C4D" w:rsidRDefault="008F0AEE" w:rsidP="00207720">
            <w:pPr>
              <w:spacing w:after="0" w:line="240" w:lineRule="auto"/>
              <w:contextualSpacing/>
              <w:rPr>
                <w:rFonts w:ascii="Times New Roman" w:hAnsi="Times New Roman"/>
                <w:lang w:val="kk-KZ"/>
              </w:rPr>
            </w:pPr>
            <w:r w:rsidRPr="003A7C4D">
              <w:rPr>
                <w:rFonts w:ascii="Times New Roman" w:hAnsi="Times New Roman"/>
                <w:lang w:val="kk-KZ"/>
              </w:rPr>
              <w:t>Арысыз, алтын күн!</w:t>
            </w:r>
          </w:p>
          <w:p w:rsidR="008F0AEE" w:rsidRPr="003A7C4D" w:rsidRDefault="008F0AEE" w:rsidP="00207720">
            <w:pPr>
              <w:spacing w:after="0" w:line="240" w:lineRule="auto"/>
              <w:contextualSpacing/>
              <w:rPr>
                <w:rFonts w:ascii="Times New Roman" w:hAnsi="Times New Roman"/>
                <w:lang w:val="kk-KZ"/>
              </w:rPr>
            </w:pPr>
            <w:r w:rsidRPr="003A7C4D">
              <w:rPr>
                <w:rFonts w:ascii="Times New Roman" w:hAnsi="Times New Roman"/>
                <w:lang w:val="kk-KZ"/>
              </w:rPr>
              <w:t>Армысыз, көк аспан!</w:t>
            </w:r>
          </w:p>
          <w:p w:rsidR="008F0AEE" w:rsidRPr="003A7C4D" w:rsidRDefault="008F0AEE" w:rsidP="00207720">
            <w:pPr>
              <w:spacing w:after="0" w:line="240" w:lineRule="auto"/>
              <w:contextualSpacing/>
              <w:rPr>
                <w:rFonts w:ascii="Times New Roman" w:hAnsi="Times New Roman"/>
                <w:lang w:val="kk-KZ"/>
              </w:rPr>
            </w:pPr>
            <w:r w:rsidRPr="003A7C4D">
              <w:rPr>
                <w:rFonts w:ascii="Times New Roman" w:hAnsi="Times New Roman"/>
                <w:lang w:val="kk-KZ"/>
              </w:rPr>
              <w:t>Армысыз, ана жер!</w:t>
            </w:r>
          </w:p>
          <w:p w:rsidR="008F0AEE" w:rsidRPr="003A7C4D" w:rsidRDefault="008F0AEE" w:rsidP="00207720">
            <w:pPr>
              <w:spacing w:after="0" w:line="240" w:lineRule="auto"/>
              <w:contextualSpacing/>
              <w:rPr>
                <w:rFonts w:ascii="Times New Roman" w:hAnsi="Times New Roman"/>
                <w:lang w:val="kk-KZ"/>
              </w:rPr>
            </w:pPr>
            <w:r w:rsidRPr="003A7C4D">
              <w:rPr>
                <w:rFonts w:ascii="Times New Roman" w:hAnsi="Times New Roman"/>
                <w:lang w:val="kk-KZ"/>
              </w:rPr>
              <w:t>Армысыз балалар!</w:t>
            </w:r>
          </w:p>
          <w:p w:rsidR="008F0AEE" w:rsidRPr="003A7C4D" w:rsidRDefault="008F0AEE" w:rsidP="00207720">
            <w:pPr>
              <w:spacing w:after="0" w:line="240" w:lineRule="auto"/>
              <w:contextualSpacing/>
              <w:rPr>
                <w:rFonts w:ascii="Times New Roman" w:hAnsi="Times New Roman"/>
                <w:lang w:val="kk-KZ"/>
              </w:rPr>
            </w:pPr>
            <w:r w:rsidRPr="003A7C4D">
              <w:rPr>
                <w:rFonts w:ascii="Times New Roman" w:hAnsi="Times New Roman"/>
                <w:lang w:val="kk-KZ"/>
              </w:rPr>
              <w:t>Сегодня мы с вами , будим лепить подушки и көрпе для медвежат.</w:t>
            </w:r>
          </w:p>
        </w:tc>
        <w:tc>
          <w:tcPr>
            <w:tcW w:w="2942" w:type="dxa"/>
          </w:tcPr>
          <w:p w:rsidR="008F0AEE" w:rsidRPr="003A7C4D" w:rsidRDefault="008F0AEE" w:rsidP="00207720">
            <w:pPr>
              <w:spacing w:after="0" w:line="240" w:lineRule="auto"/>
              <w:contextualSpacing/>
              <w:rPr>
                <w:rFonts w:ascii="Times New Roman" w:hAnsi="Times New Roman"/>
                <w:lang w:val="kk-KZ"/>
              </w:rPr>
            </w:pPr>
            <w:r w:rsidRPr="003A7C4D">
              <w:rPr>
                <w:rFonts w:ascii="Times New Roman" w:hAnsi="Times New Roman"/>
                <w:lang w:val="kk-KZ"/>
              </w:rPr>
              <w:t>Дети повтаряют слова за педагогом.</w:t>
            </w:r>
          </w:p>
        </w:tc>
      </w:tr>
      <w:tr w:rsidR="008F0AEE" w:rsidRPr="003A7C4D" w:rsidTr="00207720">
        <w:tc>
          <w:tcPr>
            <w:tcW w:w="1242" w:type="dxa"/>
          </w:tcPr>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t>Іздену</w:t>
            </w:r>
          </w:p>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t>жұмыстарын</w:t>
            </w:r>
          </w:p>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t>ұйымдастыру.</w:t>
            </w:r>
          </w:p>
          <w:p w:rsidR="008F0AEE" w:rsidRPr="003A7C4D" w:rsidRDefault="008F0AEE" w:rsidP="00207720">
            <w:pPr>
              <w:spacing w:after="0" w:line="240" w:lineRule="auto"/>
              <w:contextualSpacing/>
              <w:rPr>
                <w:rFonts w:ascii="Times New Roman" w:hAnsi="Times New Roman"/>
                <w:b/>
                <w:lang w:val="kk-KZ"/>
              </w:rPr>
            </w:pPr>
          </w:p>
        </w:tc>
        <w:tc>
          <w:tcPr>
            <w:tcW w:w="5387" w:type="dxa"/>
          </w:tcPr>
          <w:p w:rsidR="008F0AEE" w:rsidRPr="003A7C4D" w:rsidRDefault="008F0AEE" w:rsidP="00207720">
            <w:pPr>
              <w:spacing w:after="0" w:line="240" w:lineRule="auto"/>
              <w:contextualSpacing/>
              <w:rPr>
                <w:rFonts w:ascii="Times New Roman" w:hAnsi="Times New Roman"/>
              </w:rPr>
            </w:pPr>
            <w:r w:rsidRPr="003A7C4D">
              <w:rPr>
                <w:rStyle w:val="text1"/>
                <w:rFonts w:ascii="Times New Roman" w:hAnsi="Times New Roman"/>
                <w:u w:val="single"/>
              </w:rPr>
              <w:t>I часть.</w:t>
            </w:r>
            <w:r w:rsidRPr="003A7C4D">
              <w:rPr>
                <w:rStyle w:val="text1"/>
                <w:rFonts w:ascii="Times New Roman" w:hAnsi="Times New Roman"/>
              </w:rPr>
              <w:t xml:space="preserve"> Ходьба с носка с четкими поворотами на углах. Медленный бег 2 мин 55 с (300 м), во время которого дети сначала пробегают по одной стороне площадки, высоко поднимая колени, затем приставным шагом, меняют направление бега </w:t>
            </w:r>
            <w:proofErr w:type="gramStart"/>
            <w:r w:rsidRPr="003A7C4D">
              <w:rPr>
                <w:rStyle w:val="text1"/>
                <w:rFonts w:ascii="Times New Roman" w:hAnsi="Times New Roman"/>
              </w:rPr>
              <w:t>на</w:t>
            </w:r>
            <w:proofErr w:type="gramEnd"/>
            <w:r w:rsidRPr="003A7C4D">
              <w:rPr>
                <w:rStyle w:val="text1"/>
                <w:rFonts w:ascii="Times New Roman" w:hAnsi="Times New Roman"/>
              </w:rPr>
              <w:t xml:space="preserve"> противоположное. Ходьба. По ходу дети берут палки и перестраиваются в 3 колонны.</w:t>
            </w:r>
            <w:r w:rsidRPr="003A7C4D">
              <w:rPr>
                <w:rFonts w:ascii="Times New Roman" w:hAnsi="Times New Roman"/>
              </w:rPr>
              <w:br/>
            </w:r>
            <w:r w:rsidRPr="003A7C4D">
              <w:rPr>
                <w:rStyle w:val="text1"/>
                <w:rFonts w:ascii="Times New Roman" w:hAnsi="Times New Roman"/>
                <w:u w:val="single"/>
              </w:rPr>
              <w:t>II часть.</w:t>
            </w:r>
            <w:r w:rsidRPr="003A7C4D">
              <w:rPr>
                <w:rStyle w:val="text1"/>
                <w:rFonts w:ascii="Times New Roman" w:hAnsi="Times New Roman"/>
              </w:rPr>
              <w:t xml:space="preserve"> </w:t>
            </w:r>
            <w:r w:rsidRPr="003A7C4D">
              <w:rPr>
                <w:rStyle w:val="text1"/>
                <w:rFonts w:ascii="Times New Roman" w:hAnsi="Times New Roman"/>
                <w:i/>
                <w:iCs/>
              </w:rPr>
              <w:t>Общеразвивающие упражнения.</w:t>
            </w:r>
            <w:r w:rsidRPr="003A7C4D">
              <w:rPr>
                <w:rFonts w:ascii="Times New Roman" w:hAnsi="Times New Roman"/>
              </w:rPr>
              <w:br/>
            </w:r>
            <w:r w:rsidRPr="003A7C4D">
              <w:rPr>
                <w:rStyle w:val="text1"/>
                <w:rFonts w:ascii="Times New Roman" w:hAnsi="Times New Roman"/>
              </w:rPr>
              <w:t>1) И. п.: палка внизу. 1 — палку вверх, правую ногу назад на носок; 2 — и. п.; 3—4 — то же левой ногой (6—8 раз).</w:t>
            </w:r>
            <w:r w:rsidRPr="003A7C4D">
              <w:rPr>
                <w:rFonts w:ascii="Times New Roman" w:hAnsi="Times New Roman"/>
              </w:rPr>
              <w:br/>
            </w:r>
            <w:r w:rsidRPr="003A7C4D">
              <w:rPr>
                <w:rStyle w:val="text1"/>
                <w:rFonts w:ascii="Times New Roman" w:hAnsi="Times New Roman"/>
              </w:rPr>
              <w:t xml:space="preserve">2) И. п.: палка на груди. 1 — палку вверх; 2 — палку за спину на лопатки; 3 — палку вверх; </w:t>
            </w:r>
            <w:proofErr w:type="gramStart"/>
            <w:r w:rsidRPr="003A7C4D">
              <w:rPr>
                <w:rStyle w:val="text1"/>
                <w:rFonts w:ascii="Times New Roman" w:hAnsi="Times New Roman"/>
              </w:rPr>
              <w:t>4 — и. п. (6—8 раз).</w:t>
            </w:r>
            <w:r w:rsidRPr="003A7C4D">
              <w:rPr>
                <w:rFonts w:ascii="Times New Roman" w:hAnsi="Times New Roman"/>
              </w:rPr>
              <w:br/>
            </w:r>
            <w:r w:rsidRPr="003A7C4D">
              <w:rPr>
                <w:rStyle w:val="text1"/>
                <w:rFonts w:ascii="Times New Roman" w:hAnsi="Times New Roman"/>
              </w:rPr>
              <w:t>3) И. п.: ноги на ширине плеч, палка на лопатках. 1 — наклон вперед, посмотреть вперед; 2 — и. п. (8 — 10 раз).</w:t>
            </w:r>
            <w:r w:rsidRPr="003A7C4D">
              <w:rPr>
                <w:rFonts w:ascii="Times New Roman" w:hAnsi="Times New Roman"/>
              </w:rPr>
              <w:br/>
            </w:r>
            <w:r w:rsidRPr="003A7C4D">
              <w:rPr>
                <w:rStyle w:val="text1"/>
                <w:rFonts w:ascii="Times New Roman" w:hAnsi="Times New Roman"/>
              </w:rPr>
              <w:t>4) И. п.: палка вертикально, один конец на земле, руки держат другой конец, ноги на ширине плеч. 1 — присесть, держась руками за палку; 2 — встать;</w:t>
            </w:r>
            <w:proofErr w:type="gramEnd"/>
            <w:r w:rsidRPr="003A7C4D">
              <w:rPr>
                <w:rStyle w:val="text1"/>
                <w:rFonts w:ascii="Times New Roman" w:hAnsi="Times New Roman"/>
              </w:rPr>
              <w:t xml:space="preserve"> </w:t>
            </w:r>
            <w:proofErr w:type="gramStart"/>
            <w:r w:rsidRPr="003A7C4D">
              <w:rPr>
                <w:rStyle w:val="text1"/>
                <w:rFonts w:ascii="Times New Roman" w:hAnsi="Times New Roman"/>
              </w:rPr>
              <w:t>3 — махом правой руки поворот вправо; 4 — и. п.; 5—8 — то же, но поворот в другую сторону (4—5 раз).</w:t>
            </w:r>
            <w:r w:rsidRPr="003A7C4D">
              <w:rPr>
                <w:rFonts w:ascii="Times New Roman" w:hAnsi="Times New Roman"/>
              </w:rPr>
              <w:br/>
            </w:r>
            <w:r w:rsidRPr="003A7C4D">
              <w:rPr>
                <w:rStyle w:val="text1"/>
                <w:rFonts w:ascii="Times New Roman" w:hAnsi="Times New Roman"/>
              </w:rPr>
              <w:t>5) И. п.: палка внизу, ноги на ширине плеч. 1 — палку вверх; 2 — присесть, держа палку вверху; 3—встать, палка вверху; 4 — и. п. (4—5 раз).</w:t>
            </w:r>
            <w:r w:rsidRPr="003A7C4D">
              <w:rPr>
                <w:rFonts w:ascii="Times New Roman" w:hAnsi="Times New Roman"/>
              </w:rPr>
              <w:br/>
            </w:r>
            <w:r w:rsidRPr="003A7C4D">
              <w:rPr>
                <w:rStyle w:val="text1"/>
                <w:rFonts w:ascii="Times New Roman" w:hAnsi="Times New Roman"/>
              </w:rPr>
              <w:t>6) И. п.: палка на земле впереди, руки на поясе.</w:t>
            </w:r>
            <w:proofErr w:type="gramEnd"/>
            <w:r w:rsidRPr="003A7C4D">
              <w:rPr>
                <w:rStyle w:val="text1"/>
                <w:rFonts w:ascii="Times New Roman" w:hAnsi="Times New Roman"/>
              </w:rPr>
              <w:t xml:space="preserve"> Прыжки через палку вперед и назад без поворота (10—15 раз).</w:t>
            </w:r>
            <w:r w:rsidRPr="003A7C4D">
              <w:rPr>
                <w:rFonts w:ascii="Times New Roman" w:hAnsi="Times New Roman"/>
              </w:rPr>
              <w:br/>
            </w:r>
            <w:r w:rsidRPr="003A7C4D">
              <w:rPr>
                <w:rStyle w:val="text1"/>
                <w:rFonts w:ascii="Times New Roman" w:hAnsi="Times New Roman"/>
                <w:i/>
                <w:iCs/>
              </w:rPr>
              <w:t>Основные движения.</w:t>
            </w:r>
            <w:r w:rsidRPr="003A7C4D">
              <w:rPr>
                <w:rFonts w:ascii="Times New Roman" w:hAnsi="Times New Roman"/>
              </w:rPr>
              <w:br/>
            </w:r>
            <w:r w:rsidRPr="003A7C4D">
              <w:rPr>
                <w:rStyle w:val="text1"/>
                <w:rFonts w:ascii="Times New Roman" w:hAnsi="Times New Roman"/>
              </w:rPr>
              <w:t>1) Бег со средней скоростью 1 мин 40 с (250 м) за пределами площадки и медленный 1 мин 30 с (150 м) по площадке. Ходьба. По ходу дети перестраиваются в 4 колонны напротив скамеек.</w:t>
            </w:r>
            <w:r w:rsidRPr="003A7C4D">
              <w:rPr>
                <w:rFonts w:ascii="Times New Roman" w:hAnsi="Times New Roman"/>
              </w:rPr>
              <w:br/>
            </w:r>
            <w:r w:rsidRPr="003A7C4D">
              <w:rPr>
                <w:rStyle w:val="text1"/>
                <w:rFonts w:ascii="Times New Roman" w:hAnsi="Times New Roman"/>
              </w:rPr>
              <w:t xml:space="preserve">2) Дети один за другим идут по скамейкам, держа руки в стороны. На каждый шаг они высоко поднимают прямую ногу, делают под ней хлопок. </w:t>
            </w:r>
            <w:r w:rsidRPr="003A7C4D">
              <w:rPr>
                <w:rStyle w:val="text1"/>
                <w:rFonts w:ascii="Times New Roman" w:hAnsi="Times New Roman"/>
              </w:rPr>
              <w:lastRenderedPageBreak/>
              <w:t>Дойдя до середины, поворачиваются на 360° и продолжают выполнять упражнение (4—5 раз).</w:t>
            </w:r>
            <w:r w:rsidRPr="003A7C4D">
              <w:rPr>
                <w:rFonts w:ascii="Times New Roman" w:hAnsi="Times New Roman"/>
              </w:rPr>
              <w:br/>
            </w:r>
            <w:r w:rsidRPr="003A7C4D">
              <w:rPr>
                <w:rStyle w:val="text1"/>
                <w:rFonts w:ascii="Times New Roman" w:hAnsi="Times New Roman"/>
              </w:rPr>
              <w:t>3) Бег со средней скоростью 1 мин 40 с (250 м) за пределами площадки и медленный 1 мин 30 с (150 м) по площадке. Ходьба.</w:t>
            </w:r>
            <w:r w:rsidRPr="003A7C4D">
              <w:rPr>
                <w:rFonts w:ascii="Times New Roman" w:hAnsi="Times New Roman"/>
              </w:rPr>
              <w:br/>
            </w:r>
            <w:r w:rsidRPr="003A7C4D">
              <w:rPr>
                <w:rStyle w:val="text1"/>
                <w:rFonts w:ascii="Times New Roman" w:hAnsi="Times New Roman"/>
              </w:rPr>
              <w:t xml:space="preserve">4) Прыжки. По одной стороне площадки дети прыгают с ноги на ногу, делая широкие шаги. Нельзя одновременно касаться земли двумя ногами. Дети прыгают друг за другом с ноги на ногу, затем шагом </w:t>
            </w:r>
            <w:proofErr w:type="gramStart"/>
            <w:r w:rsidRPr="003A7C4D">
              <w:rPr>
                <w:rStyle w:val="text1"/>
                <w:rFonts w:ascii="Times New Roman" w:hAnsi="Times New Roman"/>
              </w:rPr>
              <w:t>обходят площадку и прыгают еще 2 раза делая</w:t>
            </w:r>
            <w:proofErr w:type="gramEnd"/>
            <w:r w:rsidRPr="003A7C4D">
              <w:rPr>
                <w:rStyle w:val="text1"/>
                <w:rFonts w:ascii="Times New Roman" w:hAnsi="Times New Roman"/>
              </w:rPr>
              <w:t xml:space="preserve">  более длинные шаги (чтобы преодолеть длинную сторону площадки за меньшее число шагов). Дети повторяют упражнение 2—3 раза.</w:t>
            </w:r>
            <w:r w:rsidRPr="003A7C4D">
              <w:rPr>
                <w:rFonts w:ascii="Times New Roman" w:hAnsi="Times New Roman"/>
              </w:rPr>
              <w:br/>
            </w:r>
            <w:r w:rsidRPr="003A7C4D">
              <w:rPr>
                <w:rStyle w:val="text1"/>
                <w:rFonts w:ascii="Times New Roman" w:hAnsi="Times New Roman"/>
              </w:rPr>
              <w:t>5) Медленный бег 2 мин 55 с (300 м). Ходьба.</w:t>
            </w:r>
            <w:r w:rsidRPr="003A7C4D">
              <w:rPr>
                <w:rFonts w:ascii="Times New Roman" w:hAnsi="Times New Roman"/>
              </w:rPr>
              <w:br/>
            </w:r>
            <w:r w:rsidRPr="003A7C4D">
              <w:rPr>
                <w:rStyle w:val="text1"/>
                <w:rFonts w:ascii="Times New Roman" w:hAnsi="Times New Roman"/>
                <w:i/>
                <w:iCs/>
              </w:rPr>
              <w:t>Игра «Парашютисты».</w:t>
            </w:r>
            <w:r w:rsidRPr="003A7C4D">
              <w:rPr>
                <w:rStyle w:val="text1"/>
                <w:rFonts w:ascii="Times New Roman" w:hAnsi="Times New Roman"/>
              </w:rPr>
              <w:t xml:space="preserve"> Дети делятся на две команды (например «Спартак» и «Динамо»). На площадке стоят два ряда скамеек на расстоянии 1,5—2 м друг от друга — это самолеты, с которых парашютисты (дети) будут совершать прыжки. По сигналу: «В самолеты!» — дети встают на скамейке (6—8 человек на каждой). По сигналу: «Спартак», пошел!» — дети первой команды прыгают, стараясь мягко </w:t>
            </w:r>
            <w:proofErr w:type="spellStart"/>
            <w:r w:rsidRPr="003A7C4D">
              <w:rPr>
                <w:rStyle w:val="text1"/>
                <w:rFonts w:ascii="Times New Roman" w:hAnsi="Times New Roman"/>
              </w:rPr>
              <w:t>приземлиться</w:t>
            </w:r>
            <w:proofErr w:type="gramStart"/>
            <w:r w:rsidRPr="003A7C4D">
              <w:rPr>
                <w:rStyle w:val="text1"/>
                <w:rFonts w:ascii="Times New Roman" w:hAnsi="Times New Roman"/>
              </w:rPr>
              <w:t>.Д</w:t>
            </w:r>
            <w:proofErr w:type="gramEnd"/>
            <w:r w:rsidRPr="003A7C4D">
              <w:rPr>
                <w:rStyle w:val="text1"/>
                <w:rFonts w:ascii="Times New Roman" w:hAnsi="Times New Roman"/>
              </w:rPr>
              <w:t>ать</w:t>
            </w:r>
            <w:proofErr w:type="spellEnd"/>
            <w:r w:rsidRPr="003A7C4D">
              <w:rPr>
                <w:rStyle w:val="text1"/>
                <w:rFonts w:ascii="Times New Roman" w:hAnsi="Times New Roman"/>
              </w:rPr>
              <w:t xml:space="preserve"> команде очки по числу правильно выполненных прыжков. Затем прыгает команда «Динамо». Ставит  перед парашютистами задачу прыгнуть как можно дальше. Правильно выполнившие ее получают очки. Затем команды соревнуются на точность приземления (в плоский обруч, расположенный на расстоянии 40—50 см от конца скамеек). Это упражнение дети выполняют друг за другом, проходя по скамейке. Выигрывает команда, получившая большее число очков.</w:t>
            </w:r>
            <w:r w:rsidRPr="003A7C4D">
              <w:rPr>
                <w:rFonts w:ascii="Times New Roman" w:hAnsi="Times New Roman"/>
              </w:rPr>
              <w:br/>
            </w:r>
            <w:r w:rsidRPr="003A7C4D">
              <w:rPr>
                <w:rStyle w:val="text1"/>
                <w:rFonts w:ascii="Times New Roman" w:hAnsi="Times New Roman"/>
                <w:u w:val="single"/>
              </w:rPr>
              <w:t>III часть.</w:t>
            </w:r>
            <w:r w:rsidRPr="003A7C4D">
              <w:rPr>
                <w:rStyle w:val="text1"/>
                <w:rFonts w:ascii="Times New Roman" w:hAnsi="Times New Roman"/>
              </w:rPr>
              <w:t xml:space="preserve"> Медленный бег 2 мин 55 с (300 м). Ходьба. Дыхательные упражнения.</w:t>
            </w:r>
          </w:p>
        </w:tc>
        <w:tc>
          <w:tcPr>
            <w:tcW w:w="2942" w:type="dxa"/>
          </w:tcPr>
          <w:p w:rsidR="008F0AEE" w:rsidRPr="003A7C4D" w:rsidRDefault="008F0AEE" w:rsidP="00207720">
            <w:pPr>
              <w:spacing w:after="0" w:line="240" w:lineRule="auto"/>
              <w:contextualSpacing/>
              <w:rPr>
                <w:rFonts w:ascii="Times New Roman" w:hAnsi="Times New Roman"/>
                <w:lang w:val="kk-KZ"/>
              </w:rPr>
            </w:pPr>
          </w:p>
        </w:tc>
      </w:tr>
      <w:tr w:rsidR="008F0AEE" w:rsidRPr="003A7C4D" w:rsidTr="00207720">
        <w:tc>
          <w:tcPr>
            <w:tcW w:w="1242" w:type="dxa"/>
          </w:tcPr>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lastRenderedPageBreak/>
              <w:t>Өз іс-әрекетіне</w:t>
            </w:r>
          </w:p>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t>мұғалімнің</w:t>
            </w:r>
          </w:p>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t>корытынды</w:t>
            </w:r>
          </w:p>
          <w:p w:rsidR="008F0AEE" w:rsidRPr="003A7C4D" w:rsidRDefault="008F0AEE" w:rsidP="00207720">
            <w:pPr>
              <w:spacing w:after="0" w:line="240" w:lineRule="auto"/>
              <w:contextualSpacing/>
              <w:rPr>
                <w:rFonts w:ascii="Times New Roman" w:hAnsi="Times New Roman"/>
                <w:b/>
                <w:lang w:val="kk-KZ"/>
              </w:rPr>
            </w:pPr>
            <w:r w:rsidRPr="003A7C4D">
              <w:rPr>
                <w:rFonts w:ascii="Times New Roman" w:hAnsi="Times New Roman"/>
                <w:b/>
                <w:lang w:val="kk-KZ"/>
              </w:rPr>
              <w:t>баға беру.</w:t>
            </w:r>
          </w:p>
        </w:tc>
        <w:tc>
          <w:tcPr>
            <w:tcW w:w="5387" w:type="dxa"/>
          </w:tcPr>
          <w:p w:rsidR="008F0AEE" w:rsidRPr="003A7C4D" w:rsidRDefault="008F0AEE" w:rsidP="00207720">
            <w:pPr>
              <w:spacing w:after="0" w:line="240" w:lineRule="auto"/>
              <w:contextualSpacing/>
              <w:rPr>
                <w:rFonts w:ascii="Times New Roman" w:hAnsi="Times New Roman"/>
                <w:lang w:val="kk-KZ"/>
              </w:rPr>
            </w:pPr>
            <w:r w:rsidRPr="003A7C4D">
              <w:rPr>
                <w:rFonts w:ascii="Times New Roman" w:hAnsi="Times New Roman"/>
                <w:lang w:val="kk-KZ"/>
              </w:rPr>
              <w:t>Анализ занятия :</w:t>
            </w:r>
          </w:p>
          <w:p w:rsidR="008F0AEE" w:rsidRPr="003A7C4D" w:rsidRDefault="008F0AEE" w:rsidP="00207720">
            <w:pPr>
              <w:spacing w:after="0" w:line="240" w:lineRule="auto"/>
              <w:rPr>
                <w:rFonts w:ascii="Times New Roman" w:hAnsi="Times New Roman"/>
                <w:lang w:val="kk-KZ"/>
              </w:rPr>
            </w:pPr>
            <w:r w:rsidRPr="003A7C4D">
              <w:rPr>
                <w:rFonts w:ascii="Times New Roman" w:hAnsi="Times New Roman"/>
                <w:lang w:val="kk-KZ"/>
              </w:rPr>
              <w:t>-Какое занятие у нас с вами?</w:t>
            </w:r>
          </w:p>
          <w:p w:rsidR="008F0AEE" w:rsidRPr="003A7C4D" w:rsidRDefault="008F0AEE" w:rsidP="00207720">
            <w:pPr>
              <w:spacing w:after="0" w:line="240" w:lineRule="auto"/>
              <w:rPr>
                <w:rFonts w:ascii="Times New Roman" w:hAnsi="Times New Roman"/>
                <w:lang w:val="kk-KZ"/>
              </w:rPr>
            </w:pPr>
            <w:r w:rsidRPr="003A7C4D">
              <w:rPr>
                <w:rFonts w:ascii="Times New Roman" w:hAnsi="Times New Roman"/>
                <w:lang w:val="kk-KZ"/>
              </w:rPr>
              <w:t>- что мы с вами делали?</w:t>
            </w:r>
          </w:p>
        </w:tc>
        <w:tc>
          <w:tcPr>
            <w:tcW w:w="2942" w:type="dxa"/>
          </w:tcPr>
          <w:p w:rsidR="008F0AEE" w:rsidRPr="003A7C4D" w:rsidRDefault="008F0AEE" w:rsidP="00207720">
            <w:pPr>
              <w:spacing w:after="0" w:line="240" w:lineRule="auto"/>
              <w:contextualSpacing/>
              <w:rPr>
                <w:rFonts w:ascii="Times New Roman" w:hAnsi="Times New Roman"/>
                <w:lang w:val="kk-KZ"/>
              </w:rPr>
            </w:pPr>
          </w:p>
          <w:p w:rsidR="008F0AEE" w:rsidRPr="003A7C4D" w:rsidRDefault="008F0AEE" w:rsidP="00207720">
            <w:pPr>
              <w:spacing w:after="0" w:line="240" w:lineRule="auto"/>
              <w:contextualSpacing/>
              <w:rPr>
                <w:rFonts w:ascii="Times New Roman" w:hAnsi="Times New Roman"/>
                <w:lang w:val="kk-KZ"/>
              </w:rPr>
            </w:pPr>
            <w:r w:rsidRPr="003A7C4D">
              <w:rPr>
                <w:rFonts w:ascii="Times New Roman" w:hAnsi="Times New Roman"/>
                <w:lang w:val="kk-KZ"/>
              </w:rPr>
              <w:t>Ответы детей.</w:t>
            </w:r>
          </w:p>
        </w:tc>
      </w:tr>
    </w:tbl>
    <w:p w:rsidR="008F0AEE" w:rsidRPr="003A7C4D" w:rsidRDefault="008F0AEE" w:rsidP="008F0AEE">
      <w:pPr>
        <w:contextualSpacing/>
        <w:rPr>
          <w:rFonts w:ascii="Times New Roman" w:hAnsi="Times New Roman"/>
          <w:lang w:val="kk-KZ"/>
        </w:rPr>
      </w:pPr>
    </w:p>
    <w:p w:rsidR="008F0AEE" w:rsidRPr="003A7C4D" w:rsidRDefault="008F0AEE" w:rsidP="008F0AEE">
      <w:pPr>
        <w:contextualSpacing/>
        <w:rPr>
          <w:rFonts w:ascii="Times New Roman" w:hAnsi="Times New Roman"/>
          <w:lang w:val="kk-KZ"/>
        </w:rPr>
      </w:pPr>
      <w:r w:rsidRPr="003A7C4D">
        <w:rPr>
          <w:rFonts w:ascii="Times New Roman" w:hAnsi="Times New Roman"/>
          <w:b/>
          <w:lang w:val="kk-KZ"/>
        </w:rPr>
        <w:t>Білу керек:</w:t>
      </w:r>
      <w:r w:rsidRPr="003A7C4D">
        <w:rPr>
          <w:rFonts w:ascii="Times New Roman" w:hAnsi="Times New Roman"/>
          <w:lang w:val="kk-KZ"/>
        </w:rPr>
        <w:t>Знать об основных движениях.</w:t>
      </w:r>
    </w:p>
    <w:p w:rsidR="008F0AEE" w:rsidRPr="003A7C4D" w:rsidRDefault="008F0AEE" w:rsidP="008F0AEE">
      <w:pPr>
        <w:contextualSpacing/>
        <w:rPr>
          <w:rFonts w:ascii="Times New Roman" w:hAnsi="Times New Roman"/>
          <w:lang w:val="kk-KZ"/>
        </w:rPr>
      </w:pPr>
      <w:r w:rsidRPr="003A7C4D">
        <w:rPr>
          <w:rFonts w:ascii="Times New Roman" w:hAnsi="Times New Roman"/>
          <w:b/>
          <w:lang w:val="kk-KZ"/>
        </w:rPr>
        <w:t>Қажеттіліктер болу керек:</w:t>
      </w:r>
      <w:r w:rsidRPr="003A7C4D">
        <w:rPr>
          <w:rFonts w:ascii="Times New Roman" w:hAnsi="Times New Roman"/>
          <w:lang w:val="kk-KZ"/>
        </w:rPr>
        <w:t>Иметь представление  о  порядке выполнения упражнения.</w:t>
      </w:r>
    </w:p>
    <w:p w:rsidR="008F0AEE" w:rsidRPr="003A7C4D" w:rsidRDefault="008F0AEE" w:rsidP="008F0AEE">
      <w:pPr>
        <w:contextualSpacing/>
        <w:rPr>
          <w:rFonts w:ascii="Times New Roman" w:hAnsi="Times New Roman"/>
          <w:lang w:val="kk-KZ"/>
        </w:rPr>
      </w:pPr>
      <w:r w:rsidRPr="003A7C4D">
        <w:rPr>
          <w:rFonts w:ascii="Times New Roman" w:hAnsi="Times New Roman"/>
          <w:b/>
          <w:lang w:val="kk-KZ"/>
        </w:rPr>
        <w:t>Жан-жақты білімі болуы керек:</w:t>
      </w:r>
      <w:r w:rsidRPr="003A7C4D">
        <w:rPr>
          <w:rFonts w:ascii="Times New Roman" w:hAnsi="Times New Roman"/>
          <w:lang w:val="kk-KZ"/>
        </w:rPr>
        <w:t>Уметь выполнять задание следуя показу и рассказу педагога.</w:t>
      </w:r>
    </w:p>
    <w:p w:rsidR="001625F0" w:rsidRPr="008F0AEE" w:rsidRDefault="001625F0">
      <w:pPr>
        <w:rPr>
          <w:lang w:val="kk-KZ"/>
        </w:rPr>
      </w:pPr>
    </w:p>
    <w:sectPr w:rsidR="001625F0" w:rsidRPr="008F0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EE"/>
    <w:rsid w:val="00002568"/>
    <w:rsid w:val="00011CE6"/>
    <w:rsid w:val="00013D44"/>
    <w:rsid w:val="00017DFF"/>
    <w:rsid w:val="0002364F"/>
    <w:rsid w:val="000253EE"/>
    <w:rsid w:val="00025907"/>
    <w:rsid w:val="000263DE"/>
    <w:rsid w:val="000268B6"/>
    <w:rsid w:val="00032DAF"/>
    <w:rsid w:val="000362E7"/>
    <w:rsid w:val="00042D6E"/>
    <w:rsid w:val="0004705E"/>
    <w:rsid w:val="00047B24"/>
    <w:rsid w:val="000506F4"/>
    <w:rsid w:val="00050F48"/>
    <w:rsid w:val="0005134B"/>
    <w:rsid w:val="00053AAC"/>
    <w:rsid w:val="00053B60"/>
    <w:rsid w:val="000556BB"/>
    <w:rsid w:val="00061018"/>
    <w:rsid w:val="000634EB"/>
    <w:rsid w:val="00063983"/>
    <w:rsid w:val="00065276"/>
    <w:rsid w:val="000725A3"/>
    <w:rsid w:val="0007528A"/>
    <w:rsid w:val="00077DB0"/>
    <w:rsid w:val="000826EA"/>
    <w:rsid w:val="0009117C"/>
    <w:rsid w:val="00094DD5"/>
    <w:rsid w:val="00096B99"/>
    <w:rsid w:val="00097140"/>
    <w:rsid w:val="000A4487"/>
    <w:rsid w:val="000A4E76"/>
    <w:rsid w:val="000B08DA"/>
    <w:rsid w:val="000B667F"/>
    <w:rsid w:val="000C6C3C"/>
    <w:rsid w:val="000C6F74"/>
    <w:rsid w:val="000D592D"/>
    <w:rsid w:val="000E239D"/>
    <w:rsid w:val="000E2C45"/>
    <w:rsid w:val="000E2F93"/>
    <w:rsid w:val="000E44FF"/>
    <w:rsid w:val="000F009F"/>
    <w:rsid w:val="000F0463"/>
    <w:rsid w:val="000F2209"/>
    <w:rsid w:val="00100476"/>
    <w:rsid w:val="00106977"/>
    <w:rsid w:val="00107544"/>
    <w:rsid w:val="00113F61"/>
    <w:rsid w:val="001176E5"/>
    <w:rsid w:val="00117700"/>
    <w:rsid w:val="00117C86"/>
    <w:rsid w:val="00120BEE"/>
    <w:rsid w:val="00124988"/>
    <w:rsid w:val="00126EC3"/>
    <w:rsid w:val="00127745"/>
    <w:rsid w:val="00130F84"/>
    <w:rsid w:val="00133163"/>
    <w:rsid w:val="00137683"/>
    <w:rsid w:val="00137908"/>
    <w:rsid w:val="00143A32"/>
    <w:rsid w:val="001470EB"/>
    <w:rsid w:val="001500F6"/>
    <w:rsid w:val="00157889"/>
    <w:rsid w:val="001617F6"/>
    <w:rsid w:val="001625F0"/>
    <w:rsid w:val="00164945"/>
    <w:rsid w:val="00172931"/>
    <w:rsid w:val="00183ED7"/>
    <w:rsid w:val="00184FB0"/>
    <w:rsid w:val="001856AF"/>
    <w:rsid w:val="00190C40"/>
    <w:rsid w:val="00191D8A"/>
    <w:rsid w:val="001944A4"/>
    <w:rsid w:val="00197549"/>
    <w:rsid w:val="001A2679"/>
    <w:rsid w:val="001A49FA"/>
    <w:rsid w:val="001A5934"/>
    <w:rsid w:val="001A5A67"/>
    <w:rsid w:val="001A7B1E"/>
    <w:rsid w:val="001A7EA8"/>
    <w:rsid w:val="001B03BF"/>
    <w:rsid w:val="001B089C"/>
    <w:rsid w:val="001B19AA"/>
    <w:rsid w:val="001B22EC"/>
    <w:rsid w:val="001C7982"/>
    <w:rsid w:val="001D1D7A"/>
    <w:rsid w:val="001D63DB"/>
    <w:rsid w:val="001D6DB7"/>
    <w:rsid w:val="001E2B91"/>
    <w:rsid w:val="001E4437"/>
    <w:rsid w:val="001F5F4D"/>
    <w:rsid w:val="001F6ED9"/>
    <w:rsid w:val="001F733D"/>
    <w:rsid w:val="00202466"/>
    <w:rsid w:val="00207447"/>
    <w:rsid w:val="002139CC"/>
    <w:rsid w:val="002158C5"/>
    <w:rsid w:val="00215B3B"/>
    <w:rsid w:val="00217E8B"/>
    <w:rsid w:val="00217F5A"/>
    <w:rsid w:val="00222094"/>
    <w:rsid w:val="00226C26"/>
    <w:rsid w:val="00231496"/>
    <w:rsid w:val="002318D8"/>
    <w:rsid w:val="0023790F"/>
    <w:rsid w:val="00242300"/>
    <w:rsid w:val="0024560E"/>
    <w:rsid w:val="00246950"/>
    <w:rsid w:val="00251CC8"/>
    <w:rsid w:val="00252CCC"/>
    <w:rsid w:val="00253308"/>
    <w:rsid w:val="002537DA"/>
    <w:rsid w:val="0026059E"/>
    <w:rsid w:val="00264E89"/>
    <w:rsid w:val="002650AA"/>
    <w:rsid w:val="00272429"/>
    <w:rsid w:val="00272A10"/>
    <w:rsid w:val="00284D69"/>
    <w:rsid w:val="0028529D"/>
    <w:rsid w:val="00286FA4"/>
    <w:rsid w:val="00290549"/>
    <w:rsid w:val="00296D80"/>
    <w:rsid w:val="002A0EF9"/>
    <w:rsid w:val="002A1767"/>
    <w:rsid w:val="002A246A"/>
    <w:rsid w:val="002A2609"/>
    <w:rsid w:val="002A54C7"/>
    <w:rsid w:val="002B3251"/>
    <w:rsid w:val="002C0A5F"/>
    <w:rsid w:val="002D5AB6"/>
    <w:rsid w:val="002D640A"/>
    <w:rsid w:val="002D7BF9"/>
    <w:rsid w:val="002E0F34"/>
    <w:rsid w:val="002E4DD0"/>
    <w:rsid w:val="002E59FF"/>
    <w:rsid w:val="002F3977"/>
    <w:rsid w:val="002F4D2B"/>
    <w:rsid w:val="002F6B11"/>
    <w:rsid w:val="002F7E95"/>
    <w:rsid w:val="00304D72"/>
    <w:rsid w:val="00305C1D"/>
    <w:rsid w:val="0030717E"/>
    <w:rsid w:val="003103D8"/>
    <w:rsid w:val="00311BB3"/>
    <w:rsid w:val="0031344D"/>
    <w:rsid w:val="0031393D"/>
    <w:rsid w:val="00327265"/>
    <w:rsid w:val="00336562"/>
    <w:rsid w:val="00345811"/>
    <w:rsid w:val="00347887"/>
    <w:rsid w:val="00347BF5"/>
    <w:rsid w:val="00353A21"/>
    <w:rsid w:val="003571C9"/>
    <w:rsid w:val="00361865"/>
    <w:rsid w:val="003643A9"/>
    <w:rsid w:val="003741BF"/>
    <w:rsid w:val="00374E04"/>
    <w:rsid w:val="00384DA7"/>
    <w:rsid w:val="0039078B"/>
    <w:rsid w:val="003909E8"/>
    <w:rsid w:val="00390A2E"/>
    <w:rsid w:val="00391274"/>
    <w:rsid w:val="00391364"/>
    <w:rsid w:val="003923C0"/>
    <w:rsid w:val="00392E5C"/>
    <w:rsid w:val="00393C95"/>
    <w:rsid w:val="003A19A2"/>
    <w:rsid w:val="003A32EB"/>
    <w:rsid w:val="003A3E5C"/>
    <w:rsid w:val="003A4A49"/>
    <w:rsid w:val="003A6FE0"/>
    <w:rsid w:val="003B1DA2"/>
    <w:rsid w:val="003B2F87"/>
    <w:rsid w:val="003B7BA4"/>
    <w:rsid w:val="003C04C3"/>
    <w:rsid w:val="003C08C3"/>
    <w:rsid w:val="003C1989"/>
    <w:rsid w:val="003C6B3B"/>
    <w:rsid w:val="003D057A"/>
    <w:rsid w:val="003D3641"/>
    <w:rsid w:val="003D3835"/>
    <w:rsid w:val="003E1BA1"/>
    <w:rsid w:val="003E32B4"/>
    <w:rsid w:val="003F2290"/>
    <w:rsid w:val="00401596"/>
    <w:rsid w:val="004030AC"/>
    <w:rsid w:val="0040691B"/>
    <w:rsid w:val="004108F6"/>
    <w:rsid w:val="00415AC2"/>
    <w:rsid w:val="00422D22"/>
    <w:rsid w:val="00433337"/>
    <w:rsid w:val="00433D27"/>
    <w:rsid w:val="0044253D"/>
    <w:rsid w:val="0044643E"/>
    <w:rsid w:val="004518DA"/>
    <w:rsid w:val="00452D19"/>
    <w:rsid w:val="00452DCA"/>
    <w:rsid w:val="00466CAD"/>
    <w:rsid w:val="00471A44"/>
    <w:rsid w:val="004825F7"/>
    <w:rsid w:val="004865F4"/>
    <w:rsid w:val="00490B4A"/>
    <w:rsid w:val="00492AEB"/>
    <w:rsid w:val="00492C57"/>
    <w:rsid w:val="0049429B"/>
    <w:rsid w:val="0049553E"/>
    <w:rsid w:val="00497F48"/>
    <w:rsid w:val="004A1642"/>
    <w:rsid w:val="004A3D60"/>
    <w:rsid w:val="004A630E"/>
    <w:rsid w:val="004A6F7A"/>
    <w:rsid w:val="004B4A45"/>
    <w:rsid w:val="004B5062"/>
    <w:rsid w:val="004C08CE"/>
    <w:rsid w:val="004C1BF4"/>
    <w:rsid w:val="004C3223"/>
    <w:rsid w:val="004C519C"/>
    <w:rsid w:val="004D008C"/>
    <w:rsid w:val="004D2EF7"/>
    <w:rsid w:val="004E02EF"/>
    <w:rsid w:val="004E07CE"/>
    <w:rsid w:val="004E1BE4"/>
    <w:rsid w:val="004E3347"/>
    <w:rsid w:val="004E3975"/>
    <w:rsid w:val="004E3BE7"/>
    <w:rsid w:val="004E3CE0"/>
    <w:rsid w:val="004E5ACF"/>
    <w:rsid w:val="004E7C83"/>
    <w:rsid w:val="004F409A"/>
    <w:rsid w:val="00502241"/>
    <w:rsid w:val="005032C1"/>
    <w:rsid w:val="00503A08"/>
    <w:rsid w:val="00504CFA"/>
    <w:rsid w:val="00507C93"/>
    <w:rsid w:val="00511639"/>
    <w:rsid w:val="00514D6E"/>
    <w:rsid w:val="00515A04"/>
    <w:rsid w:val="00517AE9"/>
    <w:rsid w:val="00523C0D"/>
    <w:rsid w:val="00523C10"/>
    <w:rsid w:val="00531BC5"/>
    <w:rsid w:val="005323C2"/>
    <w:rsid w:val="00532F8B"/>
    <w:rsid w:val="00536575"/>
    <w:rsid w:val="00541137"/>
    <w:rsid w:val="00544F02"/>
    <w:rsid w:val="00546550"/>
    <w:rsid w:val="00550998"/>
    <w:rsid w:val="00550CFD"/>
    <w:rsid w:val="00553341"/>
    <w:rsid w:val="00555FC5"/>
    <w:rsid w:val="00556E4D"/>
    <w:rsid w:val="00556F61"/>
    <w:rsid w:val="00560255"/>
    <w:rsid w:val="005621FC"/>
    <w:rsid w:val="00565302"/>
    <w:rsid w:val="0057030F"/>
    <w:rsid w:val="00584248"/>
    <w:rsid w:val="00592777"/>
    <w:rsid w:val="005A0E81"/>
    <w:rsid w:val="005A3969"/>
    <w:rsid w:val="005A58C9"/>
    <w:rsid w:val="005B00D1"/>
    <w:rsid w:val="005B0B32"/>
    <w:rsid w:val="005B22EA"/>
    <w:rsid w:val="005B6D61"/>
    <w:rsid w:val="005C10F6"/>
    <w:rsid w:val="005C3F42"/>
    <w:rsid w:val="005C5B1C"/>
    <w:rsid w:val="005D66FF"/>
    <w:rsid w:val="005D6784"/>
    <w:rsid w:val="005D7A7C"/>
    <w:rsid w:val="005D7C8E"/>
    <w:rsid w:val="005E1D75"/>
    <w:rsid w:val="005E5545"/>
    <w:rsid w:val="005F0398"/>
    <w:rsid w:val="005F2813"/>
    <w:rsid w:val="00602383"/>
    <w:rsid w:val="00603E25"/>
    <w:rsid w:val="0060697E"/>
    <w:rsid w:val="0060752E"/>
    <w:rsid w:val="00607C18"/>
    <w:rsid w:val="00613A75"/>
    <w:rsid w:val="00615742"/>
    <w:rsid w:val="00625656"/>
    <w:rsid w:val="0063235E"/>
    <w:rsid w:val="00636582"/>
    <w:rsid w:val="00636F39"/>
    <w:rsid w:val="00636F68"/>
    <w:rsid w:val="00640E16"/>
    <w:rsid w:val="0064265F"/>
    <w:rsid w:val="00643FDD"/>
    <w:rsid w:val="00651D78"/>
    <w:rsid w:val="006536C1"/>
    <w:rsid w:val="00653DB2"/>
    <w:rsid w:val="00655157"/>
    <w:rsid w:val="0065754A"/>
    <w:rsid w:val="006576D7"/>
    <w:rsid w:val="00657979"/>
    <w:rsid w:val="0066298E"/>
    <w:rsid w:val="00662F34"/>
    <w:rsid w:val="00663234"/>
    <w:rsid w:val="00676142"/>
    <w:rsid w:val="00680144"/>
    <w:rsid w:val="006840F3"/>
    <w:rsid w:val="00684560"/>
    <w:rsid w:val="00692D72"/>
    <w:rsid w:val="006A0D35"/>
    <w:rsid w:val="006A1746"/>
    <w:rsid w:val="006A2848"/>
    <w:rsid w:val="006A31C6"/>
    <w:rsid w:val="006A3882"/>
    <w:rsid w:val="006A41B5"/>
    <w:rsid w:val="006A5791"/>
    <w:rsid w:val="006A748B"/>
    <w:rsid w:val="006B09C9"/>
    <w:rsid w:val="006B4FEC"/>
    <w:rsid w:val="006B57DF"/>
    <w:rsid w:val="006D08B1"/>
    <w:rsid w:val="006D2274"/>
    <w:rsid w:val="006D63DE"/>
    <w:rsid w:val="006D717C"/>
    <w:rsid w:val="006E1662"/>
    <w:rsid w:val="006E3564"/>
    <w:rsid w:val="006E5E06"/>
    <w:rsid w:val="006F156F"/>
    <w:rsid w:val="006F169E"/>
    <w:rsid w:val="006F3FFD"/>
    <w:rsid w:val="006F4508"/>
    <w:rsid w:val="0070083E"/>
    <w:rsid w:val="0070444D"/>
    <w:rsid w:val="00704BD7"/>
    <w:rsid w:val="00704D92"/>
    <w:rsid w:val="00713446"/>
    <w:rsid w:val="0071466F"/>
    <w:rsid w:val="00717170"/>
    <w:rsid w:val="007237A5"/>
    <w:rsid w:val="00730F45"/>
    <w:rsid w:val="00731DF5"/>
    <w:rsid w:val="00733010"/>
    <w:rsid w:val="00733F9C"/>
    <w:rsid w:val="00734646"/>
    <w:rsid w:val="007347AF"/>
    <w:rsid w:val="00737771"/>
    <w:rsid w:val="00742B55"/>
    <w:rsid w:val="00743708"/>
    <w:rsid w:val="00751166"/>
    <w:rsid w:val="00751F09"/>
    <w:rsid w:val="00753C65"/>
    <w:rsid w:val="007608EA"/>
    <w:rsid w:val="00761B50"/>
    <w:rsid w:val="00776407"/>
    <w:rsid w:val="0078091E"/>
    <w:rsid w:val="00786F64"/>
    <w:rsid w:val="007909B2"/>
    <w:rsid w:val="007A1EF9"/>
    <w:rsid w:val="007A26D6"/>
    <w:rsid w:val="007A6F0D"/>
    <w:rsid w:val="007B4AD2"/>
    <w:rsid w:val="007B5A53"/>
    <w:rsid w:val="007B5C79"/>
    <w:rsid w:val="007B7285"/>
    <w:rsid w:val="007C45E9"/>
    <w:rsid w:val="007D413C"/>
    <w:rsid w:val="007D70AD"/>
    <w:rsid w:val="007E03B0"/>
    <w:rsid w:val="007E0C80"/>
    <w:rsid w:val="007E28F9"/>
    <w:rsid w:val="007E69DA"/>
    <w:rsid w:val="00800B6E"/>
    <w:rsid w:val="00801B90"/>
    <w:rsid w:val="008041F5"/>
    <w:rsid w:val="00806A8F"/>
    <w:rsid w:val="00810487"/>
    <w:rsid w:val="00811234"/>
    <w:rsid w:val="00817AEB"/>
    <w:rsid w:val="0082079B"/>
    <w:rsid w:val="00820FB0"/>
    <w:rsid w:val="0082339E"/>
    <w:rsid w:val="008236E4"/>
    <w:rsid w:val="00825BE4"/>
    <w:rsid w:val="00827DF0"/>
    <w:rsid w:val="00832F46"/>
    <w:rsid w:val="00843036"/>
    <w:rsid w:val="00847081"/>
    <w:rsid w:val="0085182B"/>
    <w:rsid w:val="00857269"/>
    <w:rsid w:val="00857974"/>
    <w:rsid w:val="00860E8F"/>
    <w:rsid w:val="00865C90"/>
    <w:rsid w:val="00870D5A"/>
    <w:rsid w:val="00872CC7"/>
    <w:rsid w:val="008734B0"/>
    <w:rsid w:val="008819C9"/>
    <w:rsid w:val="00883160"/>
    <w:rsid w:val="0089490E"/>
    <w:rsid w:val="008B2F30"/>
    <w:rsid w:val="008B625D"/>
    <w:rsid w:val="008B69C9"/>
    <w:rsid w:val="008B78BD"/>
    <w:rsid w:val="008B7A1A"/>
    <w:rsid w:val="008C2C86"/>
    <w:rsid w:val="008D0AE1"/>
    <w:rsid w:val="008E1D7C"/>
    <w:rsid w:val="008F0AEE"/>
    <w:rsid w:val="008F1E71"/>
    <w:rsid w:val="008F4960"/>
    <w:rsid w:val="00901A32"/>
    <w:rsid w:val="00905A2B"/>
    <w:rsid w:val="00911FA1"/>
    <w:rsid w:val="00915B1B"/>
    <w:rsid w:val="0091697E"/>
    <w:rsid w:val="00923F5E"/>
    <w:rsid w:val="00937EE5"/>
    <w:rsid w:val="00940F47"/>
    <w:rsid w:val="00942095"/>
    <w:rsid w:val="00946CA9"/>
    <w:rsid w:val="009504F2"/>
    <w:rsid w:val="00955868"/>
    <w:rsid w:val="009603B7"/>
    <w:rsid w:val="009646B0"/>
    <w:rsid w:val="00966ABE"/>
    <w:rsid w:val="00972A5D"/>
    <w:rsid w:val="00976C8C"/>
    <w:rsid w:val="00984C23"/>
    <w:rsid w:val="00993CC6"/>
    <w:rsid w:val="009A5593"/>
    <w:rsid w:val="009B3C8A"/>
    <w:rsid w:val="009B4548"/>
    <w:rsid w:val="009B6ED3"/>
    <w:rsid w:val="009C1C41"/>
    <w:rsid w:val="009C614D"/>
    <w:rsid w:val="009D13F4"/>
    <w:rsid w:val="009D7662"/>
    <w:rsid w:val="009D780B"/>
    <w:rsid w:val="009F126F"/>
    <w:rsid w:val="009F1906"/>
    <w:rsid w:val="009F4378"/>
    <w:rsid w:val="009F6FEB"/>
    <w:rsid w:val="00A041D1"/>
    <w:rsid w:val="00A11852"/>
    <w:rsid w:val="00A1264A"/>
    <w:rsid w:val="00A133B1"/>
    <w:rsid w:val="00A1515B"/>
    <w:rsid w:val="00A17AB9"/>
    <w:rsid w:val="00A17DC3"/>
    <w:rsid w:val="00A17FE9"/>
    <w:rsid w:val="00A216CC"/>
    <w:rsid w:val="00A22EBC"/>
    <w:rsid w:val="00A327F2"/>
    <w:rsid w:val="00A34E4D"/>
    <w:rsid w:val="00A42150"/>
    <w:rsid w:val="00A422CF"/>
    <w:rsid w:val="00A53554"/>
    <w:rsid w:val="00A63509"/>
    <w:rsid w:val="00A64F29"/>
    <w:rsid w:val="00A66AE4"/>
    <w:rsid w:val="00A71A74"/>
    <w:rsid w:val="00A75CC5"/>
    <w:rsid w:val="00A77B16"/>
    <w:rsid w:val="00A81122"/>
    <w:rsid w:val="00A81D6D"/>
    <w:rsid w:val="00A90BE3"/>
    <w:rsid w:val="00AA6D06"/>
    <w:rsid w:val="00AB0D29"/>
    <w:rsid w:val="00AB129C"/>
    <w:rsid w:val="00AB49B2"/>
    <w:rsid w:val="00AC2698"/>
    <w:rsid w:val="00AC63C1"/>
    <w:rsid w:val="00AC6AD5"/>
    <w:rsid w:val="00AC7F27"/>
    <w:rsid w:val="00AD3357"/>
    <w:rsid w:val="00AD53D2"/>
    <w:rsid w:val="00AD7A03"/>
    <w:rsid w:val="00AE0E8D"/>
    <w:rsid w:val="00AE394F"/>
    <w:rsid w:val="00AF180E"/>
    <w:rsid w:val="00AF1BFD"/>
    <w:rsid w:val="00AF233E"/>
    <w:rsid w:val="00AF3625"/>
    <w:rsid w:val="00B03635"/>
    <w:rsid w:val="00B1549E"/>
    <w:rsid w:val="00B32233"/>
    <w:rsid w:val="00B32EEB"/>
    <w:rsid w:val="00B338FE"/>
    <w:rsid w:val="00B343F6"/>
    <w:rsid w:val="00B3455E"/>
    <w:rsid w:val="00B3647A"/>
    <w:rsid w:val="00B46A84"/>
    <w:rsid w:val="00B50DF2"/>
    <w:rsid w:val="00B56FAA"/>
    <w:rsid w:val="00B60332"/>
    <w:rsid w:val="00B65852"/>
    <w:rsid w:val="00B672BF"/>
    <w:rsid w:val="00B704BF"/>
    <w:rsid w:val="00B7416D"/>
    <w:rsid w:val="00B750C2"/>
    <w:rsid w:val="00B8121C"/>
    <w:rsid w:val="00B82A7B"/>
    <w:rsid w:val="00B83032"/>
    <w:rsid w:val="00B86803"/>
    <w:rsid w:val="00B87FE3"/>
    <w:rsid w:val="00B93E7D"/>
    <w:rsid w:val="00BA0242"/>
    <w:rsid w:val="00BA1535"/>
    <w:rsid w:val="00BA3CFB"/>
    <w:rsid w:val="00BA47EC"/>
    <w:rsid w:val="00BC0AE1"/>
    <w:rsid w:val="00BC0B18"/>
    <w:rsid w:val="00BC200C"/>
    <w:rsid w:val="00BC3C9C"/>
    <w:rsid w:val="00BC3E63"/>
    <w:rsid w:val="00BC41F7"/>
    <w:rsid w:val="00BD0DFE"/>
    <w:rsid w:val="00BD309D"/>
    <w:rsid w:val="00BD3E84"/>
    <w:rsid w:val="00BD6F8A"/>
    <w:rsid w:val="00BE1C71"/>
    <w:rsid w:val="00BE660A"/>
    <w:rsid w:val="00BF1DC7"/>
    <w:rsid w:val="00BF3357"/>
    <w:rsid w:val="00BF40EA"/>
    <w:rsid w:val="00BF4C8B"/>
    <w:rsid w:val="00BF7172"/>
    <w:rsid w:val="00C020CF"/>
    <w:rsid w:val="00C13F0D"/>
    <w:rsid w:val="00C143CA"/>
    <w:rsid w:val="00C248B6"/>
    <w:rsid w:val="00C30909"/>
    <w:rsid w:val="00C3236C"/>
    <w:rsid w:val="00C32538"/>
    <w:rsid w:val="00C3294C"/>
    <w:rsid w:val="00C32FBC"/>
    <w:rsid w:val="00C34E41"/>
    <w:rsid w:val="00C3717B"/>
    <w:rsid w:val="00C37242"/>
    <w:rsid w:val="00C40244"/>
    <w:rsid w:val="00C4278F"/>
    <w:rsid w:val="00C476EE"/>
    <w:rsid w:val="00C53C5E"/>
    <w:rsid w:val="00C5455C"/>
    <w:rsid w:val="00C573E5"/>
    <w:rsid w:val="00C602FA"/>
    <w:rsid w:val="00C61A62"/>
    <w:rsid w:val="00C620C4"/>
    <w:rsid w:val="00C63B42"/>
    <w:rsid w:val="00C70F01"/>
    <w:rsid w:val="00C721FE"/>
    <w:rsid w:val="00C73EAC"/>
    <w:rsid w:val="00C748E9"/>
    <w:rsid w:val="00C754B2"/>
    <w:rsid w:val="00C7713E"/>
    <w:rsid w:val="00C821B6"/>
    <w:rsid w:val="00C8234F"/>
    <w:rsid w:val="00C840FD"/>
    <w:rsid w:val="00C95477"/>
    <w:rsid w:val="00C96CCE"/>
    <w:rsid w:val="00CA1587"/>
    <w:rsid w:val="00CA2704"/>
    <w:rsid w:val="00CA3B58"/>
    <w:rsid w:val="00CA448E"/>
    <w:rsid w:val="00CA6AB3"/>
    <w:rsid w:val="00CA7C44"/>
    <w:rsid w:val="00CB0D63"/>
    <w:rsid w:val="00CB6BCA"/>
    <w:rsid w:val="00CB71E9"/>
    <w:rsid w:val="00CB73D5"/>
    <w:rsid w:val="00CC2526"/>
    <w:rsid w:val="00CC70C3"/>
    <w:rsid w:val="00CC73D9"/>
    <w:rsid w:val="00CE224A"/>
    <w:rsid w:val="00CE2BD0"/>
    <w:rsid w:val="00CE4D4E"/>
    <w:rsid w:val="00CE7C89"/>
    <w:rsid w:val="00CF190E"/>
    <w:rsid w:val="00CF1BE7"/>
    <w:rsid w:val="00CF1E9E"/>
    <w:rsid w:val="00CF54AD"/>
    <w:rsid w:val="00D01AFF"/>
    <w:rsid w:val="00D07441"/>
    <w:rsid w:val="00D10011"/>
    <w:rsid w:val="00D1135A"/>
    <w:rsid w:val="00D13393"/>
    <w:rsid w:val="00D210FB"/>
    <w:rsid w:val="00D216E9"/>
    <w:rsid w:val="00D23CB8"/>
    <w:rsid w:val="00D306C1"/>
    <w:rsid w:val="00D53C9C"/>
    <w:rsid w:val="00D554DB"/>
    <w:rsid w:val="00D56674"/>
    <w:rsid w:val="00D573BC"/>
    <w:rsid w:val="00D671D5"/>
    <w:rsid w:val="00D678D3"/>
    <w:rsid w:val="00D7487F"/>
    <w:rsid w:val="00D829B0"/>
    <w:rsid w:val="00D855E0"/>
    <w:rsid w:val="00D87037"/>
    <w:rsid w:val="00D9234B"/>
    <w:rsid w:val="00D92AEE"/>
    <w:rsid w:val="00D9459B"/>
    <w:rsid w:val="00D96A8E"/>
    <w:rsid w:val="00D96DD3"/>
    <w:rsid w:val="00DA2A33"/>
    <w:rsid w:val="00DA33D9"/>
    <w:rsid w:val="00DA3A53"/>
    <w:rsid w:val="00DB1CBB"/>
    <w:rsid w:val="00DB2353"/>
    <w:rsid w:val="00DB7FB0"/>
    <w:rsid w:val="00DC3FAD"/>
    <w:rsid w:val="00DC52DC"/>
    <w:rsid w:val="00DD1890"/>
    <w:rsid w:val="00DD493F"/>
    <w:rsid w:val="00DD7E1F"/>
    <w:rsid w:val="00DE271B"/>
    <w:rsid w:val="00DE3EC5"/>
    <w:rsid w:val="00DE6286"/>
    <w:rsid w:val="00E02EFA"/>
    <w:rsid w:val="00E03966"/>
    <w:rsid w:val="00E0462B"/>
    <w:rsid w:val="00E076CD"/>
    <w:rsid w:val="00E07E1C"/>
    <w:rsid w:val="00E10C0C"/>
    <w:rsid w:val="00E111C3"/>
    <w:rsid w:val="00E116DC"/>
    <w:rsid w:val="00E13619"/>
    <w:rsid w:val="00E143CD"/>
    <w:rsid w:val="00E17279"/>
    <w:rsid w:val="00E20745"/>
    <w:rsid w:val="00E252DE"/>
    <w:rsid w:val="00E26A0B"/>
    <w:rsid w:val="00E27E6B"/>
    <w:rsid w:val="00E35E03"/>
    <w:rsid w:val="00E3628E"/>
    <w:rsid w:val="00E46283"/>
    <w:rsid w:val="00E516D8"/>
    <w:rsid w:val="00E5339D"/>
    <w:rsid w:val="00E55A48"/>
    <w:rsid w:val="00E55B97"/>
    <w:rsid w:val="00E57945"/>
    <w:rsid w:val="00E60FEA"/>
    <w:rsid w:val="00E62142"/>
    <w:rsid w:val="00E646E6"/>
    <w:rsid w:val="00E70ADB"/>
    <w:rsid w:val="00E73457"/>
    <w:rsid w:val="00E73826"/>
    <w:rsid w:val="00E747C3"/>
    <w:rsid w:val="00E74D2E"/>
    <w:rsid w:val="00E76A10"/>
    <w:rsid w:val="00E774B2"/>
    <w:rsid w:val="00E82EA0"/>
    <w:rsid w:val="00E83181"/>
    <w:rsid w:val="00E863B5"/>
    <w:rsid w:val="00E878EC"/>
    <w:rsid w:val="00E87EA4"/>
    <w:rsid w:val="00E9180F"/>
    <w:rsid w:val="00E96858"/>
    <w:rsid w:val="00E97987"/>
    <w:rsid w:val="00EA6243"/>
    <w:rsid w:val="00EA6A92"/>
    <w:rsid w:val="00EA76E7"/>
    <w:rsid w:val="00EB20E3"/>
    <w:rsid w:val="00EB25B5"/>
    <w:rsid w:val="00EB776A"/>
    <w:rsid w:val="00EC4A88"/>
    <w:rsid w:val="00EC5B4A"/>
    <w:rsid w:val="00EC7213"/>
    <w:rsid w:val="00EC7447"/>
    <w:rsid w:val="00ED01FE"/>
    <w:rsid w:val="00ED09CB"/>
    <w:rsid w:val="00ED2675"/>
    <w:rsid w:val="00ED3993"/>
    <w:rsid w:val="00ED5B12"/>
    <w:rsid w:val="00ED5F0C"/>
    <w:rsid w:val="00EE2513"/>
    <w:rsid w:val="00EE4171"/>
    <w:rsid w:val="00EE53F0"/>
    <w:rsid w:val="00EF1B3D"/>
    <w:rsid w:val="00EF5861"/>
    <w:rsid w:val="00EF5DDE"/>
    <w:rsid w:val="00EF631C"/>
    <w:rsid w:val="00F02B60"/>
    <w:rsid w:val="00F04702"/>
    <w:rsid w:val="00F04A68"/>
    <w:rsid w:val="00F06073"/>
    <w:rsid w:val="00F0745D"/>
    <w:rsid w:val="00F10359"/>
    <w:rsid w:val="00F10E4F"/>
    <w:rsid w:val="00F162B8"/>
    <w:rsid w:val="00F17B8A"/>
    <w:rsid w:val="00F20B19"/>
    <w:rsid w:val="00F23B96"/>
    <w:rsid w:val="00F270B2"/>
    <w:rsid w:val="00F274C6"/>
    <w:rsid w:val="00F3043F"/>
    <w:rsid w:val="00F3183C"/>
    <w:rsid w:val="00F33CAF"/>
    <w:rsid w:val="00F4110D"/>
    <w:rsid w:val="00F42018"/>
    <w:rsid w:val="00F472D0"/>
    <w:rsid w:val="00F52696"/>
    <w:rsid w:val="00F54E32"/>
    <w:rsid w:val="00F615DB"/>
    <w:rsid w:val="00F61EBC"/>
    <w:rsid w:val="00F74185"/>
    <w:rsid w:val="00F84FC3"/>
    <w:rsid w:val="00F87A7C"/>
    <w:rsid w:val="00F90410"/>
    <w:rsid w:val="00F92212"/>
    <w:rsid w:val="00F975AD"/>
    <w:rsid w:val="00FA072E"/>
    <w:rsid w:val="00FA7280"/>
    <w:rsid w:val="00FB4240"/>
    <w:rsid w:val="00FB4E1E"/>
    <w:rsid w:val="00FC154F"/>
    <w:rsid w:val="00FC739C"/>
    <w:rsid w:val="00FE0BB5"/>
    <w:rsid w:val="00FF0903"/>
    <w:rsid w:val="00FF0C8F"/>
    <w:rsid w:val="00FF143D"/>
    <w:rsid w:val="00FF3F07"/>
    <w:rsid w:val="00FF3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A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rsid w:val="008F0A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A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rsid w:val="008F0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cp:revision>
  <dcterms:created xsi:type="dcterms:W3CDTF">2018-12-05T18:19:00Z</dcterms:created>
  <dcterms:modified xsi:type="dcterms:W3CDTF">2018-12-05T18:21:00Z</dcterms:modified>
</cp:coreProperties>
</file>