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5A" w:rsidRPr="00CB7D5A" w:rsidRDefault="00CB7D5A" w:rsidP="00CB7D5A">
      <w:pPr>
        <w:pStyle w:val="NESNormal"/>
        <w:jc w:val="center"/>
        <w:rPr>
          <w:b/>
          <w:sz w:val="24"/>
          <w:szCs w:val="24"/>
        </w:rPr>
      </w:pPr>
      <w:bookmarkStart w:id="0" w:name="_Toc303949809"/>
      <w:r w:rsidRPr="00CB7D5A">
        <w:rPr>
          <w:b/>
          <w:sz w:val="24"/>
          <w:szCs w:val="24"/>
        </w:rPr>
        <w:t xml:space="preserve">Открытый урок по </w:t>
      </w:r>
      <w:r>
        <w:rPr>
          <w:b/>
          <w:sz w:val="24"/>
          <w:szCs w:val="24"/>
        </w:rPr>
        <w:t>информ</w:t>
      </w:r>
      <w:r w:rsidR="0052017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тике в 6</w:t>
      </w:r>
      <w:r w:rsidR="005862E9">
        <w:rPr>
          <w:b/>
          <w:sz w:val="24"/>
          <w:szCs w:val="24"/>
        </w:rPr>
        <w:t xml:space="preserve"> классе (</w:t>
      </w:r>
      <w:r w:rsidRPr="00CB7D5A">
        <w:rPr>
          <w:b/>
          <w:sz w:val="24"/>
          <w:szCs w:val="24"/>
        </w:rPr>
        <w:t>в рамках обновленного содержания образования)</w:t>
      </w:r>
    </w:p>
    <w:p w:rsidR="00CB7D5A" w:rsidRPr="00CB7D5A" w:rsidRDefault="00CB7D5A" w:rsidP="00CB7D5A">
      <w:pPr>
        <w:pStyle w:val="NESNormal"/>
        <w:jc w:val="center"/>
        <w:rPr>
          <w:b/>
          <w:sz w:val="24"/>
          <w:szCs w:val="24"/>
        </w:rPr>
      </w:pPr>
    </w:p>
    <w:p w:rsidR="005862E9" w:rsidRDefault="00CB7D5A" w:rsidP="00CB7D5A">
      <w:pPr>
        <w:pStyle w:val="NE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Пастухова Татьяна Вячеславовна</w:t>
      </w:r>
      <w:r w:rsidRPr="00CB7D5A">
        <w:rPr>
          <w:b/>
          <w:sz w:val="24"/>
          <w:szCs w:val="24"/>
        </w:rPr>
        <w:t xml:space="preserve">, учитель информатики СОШ №32 </w:t>
      </w:r>
    </w:p>
    <w:p w:rsidR="00CB7D5A" w:rsidRPr="00CB7D5A" w:rsidRDefault="00CB7D5A" w:rsidP="00CB7D5A">
      <w:pPr>
        <w:pStyle w:val="NESNormal"/>
        <w:jc w:val="center"/>
        <w:rPr>
          <w:b/>
          <w:sz w:val="24"/>
          <w:szCs w:val="24"/>
        </w:rPr>
      </w:pPr>
      <w:r w:rsidRPr="00CB7D5A">
        <w:rPr>
          <w:b/>
          <w:sz w:val="24"/>
          <w:szCs w:val="24"/>
        </w:rPr>
        <w:t xml:space="preserve">г. Уральска </w:t>
      </w:r>
      <w:proofErr w:type="spellStart"/>
      <w:r w:rsidRPr="00CB7D5A">
        <w:rPr>
          <w:b/>
          <w:sz w:val="24"/>
          <w:szCs w:val="24"/>
        </w:rPr>
        <w:t>Западно</w:t>
      </w:r>
      <w:proofErr w:type="spellEnd"/>
      <w:r w:rsidRPr="00CB7D5A">
        <w:rPr>
          <w:b/>
          <w:sz w:val="24"/>
          <w:szCs w:val="24"/>
        </w:rPr>
        <w:t xml:space="preserve"> – Казахстанской области</w:t>
      </w:r>
    </w:p>
    <w:p w:rsidR="000C72D7" w:rsidRPr="007C6675" w:rsidRDefault="000C72D7" w:rsidP="00CF1E62">
      <w:pPr>
        <w:pStyle w:val="NESNormal"/>
        <w:rPr>
          <w:color w:val="000000" w:themeColor="text1"/>
          <w:sz w:val="24"/>
          <w:szCs w:val="24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3375"/>
        <w:gridCol w:w="1885"/>
        <w:gridCol w:w="2598"/>
        <w:gridCol w:w="2051"/>
      </w:tblGrid>
      <w:tr w:rsidR="002F08ED" w:rsidRPr="007C6675" w:rsidTr="00CB7D5A">
        <w:trPr>
          <w:cantSplit/>
          <w:trHeight w:val="412"/>
        </w:trPr>
        <w:tc>
          <w:tcPr>
            <w:tcW w:w="1703" w:type="pct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3F5837" w:rsidRPr="007C6675" w:rsidRDefault="003F583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3F5837" w:rsidRPr="007C6675" w:rsidRDefault="0027492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Ссылки. Сноски. </w:t>
            </w:r>
            <w:r w:rsidR="001312AC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Гиперссылки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3B3F7B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8" w:space="0" w:color="2976A4"/>
              <w:right w:val="nil"/>
            </w:tcBorders>
          </w:tcPr>
          <w:p w:rsidR="003F5837" w:rsidRPr="007C6675" w:rsidRDefault="003F5837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8" w:space="0" w:color="2976A4"/>
            </w:tcBorders>
          </w:tcPr>
          <w:p w:rsidR="003F5837" w:rsidRPr="007C6675" w:rsidRDefault="003F5837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F08ED" w:rsidRPr="00CB7D5A" w:rsidTr="00CB7D5A">
        <w:trPr>
          <w:cantSplit/>
        </w:trPr>
        <w:tc>
          <w:tcPr>
            <w:tcW w:w="1703" w:type="pct"/>
            <w:tcBorders>
              <w:top w:val="single" w:sz="8" w:space="0" w:color="2976A4"/>
              <w:bottom w:val="single" w:sz="8" w:space="0" w:color="2976A4"/>
            </w:tcBorders>
          </w:tcPr>
          <w:p w:rsidR="003F5837" w:rsidRPr="007C6675" w:rsidRDefault="003F5837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bottom w:val="single" w:sz="8" w:space="0" w:color="2976A4"/>
            </w:tcBorders>
          </w:tcPr>
          <w:p w:rsidR="001312AC" w:rsidRPr="007C6675" w:rsidRDefault="001312AC" w:rsidP="001312AC">
            <w:pPr>
              <w:pStyle w:val="NESTableText"/>
              <w:rPr>
                <w:color w:val="000000" w:themeColor="text1"/>
              </w:rPr>
            </w:pPr>
            <w:r w:rsidRPr="007C6675">
              <w:rPr>
                <w:color w:val="000000" w:themeColor="text1"/>
              </w:rPr>
              <w:t>6.2.2.1 –  организовывать ссылки (гиперссылки, оглавления, названия, сноски)</w:t>
            </w:r>
          </w:p>
          <w:p w:rsidR="003F5837" w:rsidRPr="007C6675" w:rsidRDefault="003F5837" w:rsidP="001823DB">
            <w:pPr>
              <w:spacing w:before="60" w:after="60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ru-RU"/>
              </w:rPr>
            </w:pPr>
          </w:p>
        </w:tc>
      </w:tr>
      <w:tr w:rsidR="002F08ED" w:rsidRPr="00CB7D5A" w:rsidTr="00CB7D5A">
        <w:trPr>
          <w:cantSplit/>
          <w:trHeight w:val="603"/>
        </w:trPr>
        <w:tc>
          <w:tcPr>
            <w:tcW w:w="1703" w:type="pct"/>
            <w:tcBorders>
              <w:top w:val="single" w:sz="8" w:space="0" w:color="2976A4"/>
            </w:tcBorders>
          </w:tcPr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Цель урока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</w:tcBorders>
          </w:tcPr>
          <w:p w:rsidR="000A01FC" w:rsidRPr="007C6675" w:rsidRDefault="000A01FC" w:rsidP="000A01FC">
            <w:pPr>
              <w:pStyle w:val="af5"/>
              <w:spacing w:before="0" w:beforeAutospacing="0" w:after="0" w:afterAutospacing="0"/>
              <w:rPr>
                <w:color w:val="000000" w:themeColor="text1"/>
              </w:rPr>
            </w:pPr>
            <w:r w:rsidRPr="007C6675">
              <w:rPr>
                <w:color w:val="000000" w:themeColor="text1"/>
              </w:rPr>
              <w:t xml:space="preserve">- </w:t>
            </w:r>
            <w:r w:rsidR="00BA2CB3" w:rsidRPr="007C6675">
              <w:rPr>
                <w:color w:val="000000" w:themeColor="text1"/>
              </w:rPr>
              <w:t>формулируют</w:t>
            </w:r>
            <w:r w:rsidRPr="007C6675">
              <w:rPr>
                <w:color w:val="000000" w:themeColor="text1"/>
              </w:rPr>
              <w:t xml:space="preserve"> </w:t>
            </w:r>
            <w:r w:rsidR="0027345E" w:rsidRPr="007C6675">
              <w:rPr>
                <w:color w:val="000000" w:themeColor="text1"/>
              </w:rPr>
              <w:t xml:space="preserve">определение гиперссылки, </w:t>
            </w:r>
            <w:r w:rsidRPr="007C6675">
              <w:rPr>
                <w:color w:val="000000" w:themeColor="text1"/>
              </w:rPr>
              <w:t>определя</w:t>
            </w:r>
            <w:r w:rsidR="00101195" w:rsidRPr="007C6675">
              <w:rPr>
                <w:color w:val="000000" w:themeColor="text1"/>
              </w:rPr>
              <w:t>ют</w:t>
            </w:r>
            <w:r w:rsidR="00B618B0" w:rsidRPr="007C6675">
              <w:rPr>
                <w:color w:val="000000" w:themeColor="text1"/>
              </w:rPr>
              <w:t xml:space="preserve"> виды </w:t>
            </w:r>
            <w:r w:rsidRPr="007C6675">
              <w:rPr>
                <w:color w:val="000000" w:themeColor="text1"/>
              </w:rPr>
              <w:t>гиперссылок</w:t>
            </w:r>
            <w:r w:rsidR="0027345E" w:rsidRPr="007C6675">
              <w:rPr>
                <w:color w:val="000000" w:themeColor="text1"/>
              </w:rPr>
              <w:t xml:space="preserve">, </w:t>
            </w:r>
            <w:r w:rsidR="00BA2CB3" w:rsidRPr="007C6675">
              <w:rPr>
                <w:color w:val="000000" w:themeColor="text1"/>
              </w:rPr>
              <w:t xml:space="preserve">создают </w:t>
            </w:r>
            <w:r w:rsidRPr="007C6675">
              <w:rPr>
                <w:color w:val="000000" w:themeColor="text1"/>
              </w:rPr>
              <w:t>гиперссылки</w:t>
            </w:r>
          </w:p>
          <w:p w:rsidR="0027345E" w:rsidRPr="007C6675" w:rsidRDefault="0027345E" w:rsidP="000A01FC">
            <w:pPr>
              <w:pStyle w:val="af5"/>
              <w:spacing w:before="0" w:beforeAutospacing="0" w:after="0" w:afterAutospacing="0"/>
              <w:rPr>
                <w:color w:val="000000" w:themeColor="text1"/>
              </w:rPr>
            </w:pPr>
            <w:r w:rsidRPr="007C6675">
              <w:rPr>
                <w:color w:val="000000" w:themeColor="text1"/>
              </w:rPr>
              <w:t>- демонстрируют применение той или иной гиперссылки для решения практической работы</w:t>
            </w:r>
          </w:p>
          <w:p w:rsidR="003F5837" w:rsidRPr="007C6675" w:rsidRDefault="0027345E" w:rsidP="002F08ED">
            <w:pPr>
              <w:pStyle w:val="af5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7C6675">
              <w:rPr>
                <w:color w:val="000000" w:themeColor="text1"/>
              </w:rPr>
              <w:t>- с</w:t>
            </w:r>
            <w:r w:rsidR="00BA2CB3" w:rsidRPr="007C6675">
              <w:rPr>
                <w:color w:val="000000" w:themeColor="text1"/>
              </w:rPr>
              <w:t>опоставляют</w:t>
            </w:r>
            <w:r w:rsidRPr="007C6675">
              <w:rPr>
                <w:color w:val="000000" w:themeColor="text1"/>
              </w:rPr>
              <w:t xml:space="preserve"> гиперссылки, ссылки и сноски</w:t>
            </w:r>
            <w:r w:rsidR="001E17C8" w:rsidRPr="007C6675">
              <w:rPr>
                <w:color w:val="000000" w:themeColor="text1"/>
              </w:rPr>
              <w:t>, делают выводы</w:t>
            </w:r>
          </w:p>
        </w:tc>
      </w:tr>
      <w:tr w:rsidR="002F08ED" w:rsidRPr="00CB7D5A" w:rsidTr="00DF5B60">
        <w:trPr>
          <w:cantSplit/>
          <w:trHeight w:val="603"/>
        </w:trPr>
        <w:tc>
          <w:tcPr>
            <w:tcW w:w="1703" w:type="pct"/>
          </w:tcPr>
          <w:p w:rsidR="003F5837" w:rsidRPr="007C6675" w:rsidRDefault="003F5837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Критерий оценки</w:t>
            </w:r>
          </w:p>
        </w:tc>
        <w:tc>
          <w:tcPr>
            <w:tcW w:w="3297" w:type="pct"/>
            <w:gridSpan w:val="3"/>
          </w:tcPr>
          <w:p w:rsidR="000A01FC" w:rsidRPr="007C6675" w:rsidRDefault="00BA2CB3" w:rsidP="003B3F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учащийся формулирует</w:t>
            </w:r>
            <w:r w:rsidR="000A01FC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определение гиперссылки;</w:t>
            </w:r>
            <w:r w:rsidR="00BB6E79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алгоритм создания;</w:t>
            </w:r>
          </w:p>
          <w:p w:rsidR="000A01FC" w:rsidRPr="007C6675" w:rsidRDefault="000A01FC" w:rsidP="003B3F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учащийся демонстрирует умения определять вид </w:t>
            </w:r>
            <w:r w:rsidR="005927AD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гиперссылки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0A01FC" w:rsidRPr="007C6675" w:rsidRDefault="000A01FC" w:rsidP="003B3F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учащийся аргументированно показывает применение т</w:t>
            </w:r>
            <w:r w:rsidR="005927AD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или иной гиперссылки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решения </w:t>
            </w:r>
            <w:r w:rsidR="005927AD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практической работы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3F5837" w:rsidRPr="007C6675" w:rsidRDefault="000A01FC" w:rsidP="002F08ED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- учащийся </w:t>
            </w:r>
            <w:r w:rsidR="00B618B0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оценивает свою работу и работу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одноклассников.</w:t>
            </w:r>
          </w:p>
        </w:tc>
      </w:tr>
      <w:tr w:rsidR="002F08ED" w:rsidRPr="00CB7D5A" w:rsidTr="00DF5B60">
        <w:trPr>
          <w:cantSplit/>
          <w:trHeight w:val="603"/>
        </w:trPr>
        <w:tc>
          <w:tcPr>
            <w:tcW w:w="1703" w:type="pct"/>
          </w:tcPr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Языковые цели</w:t>
            </w:r>
          </w:p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D10122" w:rsidRPr="007C6675" w:rsidRDefault="009C3D06" w:rsidP="009C3D0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Учащиеся могут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9C3D06" w:rsidRPr="007C6675" w:rsidRDefault="009C3D06" w:rsidP="009C3D0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пользоваться терминологией, связанной с определением гиперссылки; грамотно высказывать свою точку зрения.</w:t>
            </w:r>
          </w:p>
          <w:p w:rsidR="00D10122" w:rsidRPr="007C6675" w:rsidRDefault="009C3D06" w:rsidP="009C3D0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Предметная лексика и терминология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: </w:t>
            </w:r>
            <w:r w:rsidR="00D10122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9C3D06" w:rsidRPr="007C6675" w:rsidRDefault="00D10122" w:rsidP="009C3D0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сноска (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тус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нд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рмелер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footnote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), </w:t>
            </w:r>
            <w:r w:rsidR="009C3D06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ссылка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(</w:t>
            </w:r>
            <w:proofErr w:type="spellStart"/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ci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лтеме</w:t>
            </w:r>
            <w:proofErr w:type="spellEnd"/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, 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link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),</w:t>
            </w:r>
            <w:r w:rsidR="009C3D06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9C3D06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гиперссылка</w:t>
            </w:r>
            <w:r w:rsidR="00BF1EB7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(гипер</w:t>
            </w:r>
            <w:proofErr w:type="spellStart"/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ci</w:t>
            </w:r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лтеме</w:t>
            </w:r>
            <w:proofErr w:type="spellEnd"/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hyperlink</w:t>
            </w:r>
            <w:r w:rsidR="00D524F8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), внутрисистемные гиперссылки, межсистемные гиперссылки.</w:t>
            </w:r>
          </w:p>
          <w:p w:rsidR="003F5837" w:rsidRPr="007C6675" w:rsidRDefault="00D562E7" w:rsidP="002F08ED">
            <w:pPr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... – часть электронного документа, которая ссылается на другой элемент. </w:t>
            </w:r>
          </w:p>
        </w:tc>
      </w:tr>
      <w:tr w:rsidR="002F08ED" w:rsidRPr="00CB7D5A" w:rsidTr="00DF5B60">
        <w:trPr>
          <w:cantSplit/>
          <w:trHeight w:val="603"/>
        </w:trPr>
        <w:tc>
          <w:tcPr>
            <w:tcW w:w="1703" w:type="pct"/>
          </w:tcPr>
          <w:p w:rsidR="003F5837" w:rsidRPr="007C6675" w:rsidRDefault="00F87591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Привитие ценностей</w:t>
            </w:r>
          </w:p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8F154B" w:rsidRPr="007C6675" w:rsidRDefault="002607E6" w:rsidP="00ED7A2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Привитие ценностей общенациональной идеи</w:t>
            </w:r>
            <w:r w:rsidR="0027345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:</w:t>
            </w: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</w:t>
            </w:r>
            <w:r w:rsidRPr="007C6675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lang w:val="ru-RU"/>
              </w:rPr>
              <w:t>«</w:t>
            </w:r>
            <w:r w:rsidR="008F154B" w:rsidRPr="007C6675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lang w:val="ru-RU"/>
              </w:rPr>
              <w:t>Независимость Казахстана и Астана</w:t>
            </w:r>
            <w:r w:rsidRPr="007C6675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lang w:val="ru-RU"/>
              </w:rPr>
              <w:t>»</w:t>
            </w:r>
            <w:r w:rsidR="008F154B" w:rsidRPr="007C6675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lang w:val="ru-RU"/>
              </w:rPr>
              <w:t xml:space="preserve">. </w:t>
            </w:r>
          </w:p>
          <w:p w:rsidR="003F5837" w:rsidRPr="007C6675" w:rsidRDefault="00D10122" w:rsidP="000726CB">
            <w:pPr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Привитие таких ценностей, как уважение, открытость, сотрудничество, трудолюбие, осуществляемое через соблюдение правил групповой и парной работы, через самостоятельное изучение нового материала, применения знаний.</w:t>
            </w:r>
          </w:p>
        </w:tc>
      </w:tr>
      <w:tr w:rsidR="002F08ED" w:rsidRPr="00CB7D5A" w:rsidTr="00DF5B60">
        <w:trPr>
          <w:cantSplit/>
          <w:trHeight w:val="1284"/>
        </w:trPr>
        <w:tc>
          <w:tcPr>
            <w:tcW w:w="1703" w:type="pct"/>
          </w:tcPr>
          <w:p w:rsidR="003F5837" w:rsidRPr="007C6675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Межпредметная</w:t>
            </w:r>
            <w:proofErr w:type="spellEnd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связь</w:t>
            </w:r>
          </w:p>
        </w:tc>
        <w:tc>
          <w:tcPr>
            <w:tcW w:w="3297" w:type="pct"/>
            <w:gridSpan w:val="3"/>
          </w:tcPr>
          <w:p w:rsidR="0062522E" w:rsidRPr="007C6675" w:rsidRDefault="00654FF6" w:rsidP="001823DB">
            <w:pPr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История </w:t>
            </w:r>
            <w:r w:rsidR="0062522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Казахстана при выполнении практической работы, </w:t>
            </w:r>
          </w:p>
          <w:p w:rsidR="003F5837" w:rsidRPr="007C6675" w:rsidRDefault="009C3D06" w:rsidP="002F08ED">
            <w:pPr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английский язык</w:t>
            </w:r>
            <w:r w:rsidR="00BF1EB7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, казахский язык</w:t>
            </w:r>
            <w:r w:rsidR="0062522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–</w:t>
            </w:r>
            <w:r w:rsidR="00FB7A3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</w:t>
            </w:r>
            <w:r w:rsidR="0062522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слушание, говорение, чтение, письмо</w:t>
            </w:r>
            <w:r w:rsidR="006303BE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при объяснении новой темы.</w:t>
            </w:r>
          </w:p>
        </w:tc>
      </w:tr>
      <w:tr w:rsidR="002F08ED" w:rsidRPr="00CB7D5A" w:rsidTr="00DF5B60"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3F5837" w:rsidRPr="007C6675" w:rsidRDefault="003F5837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Предшествующие знания по теме</w:t>
            </w:r>
          </w:p>
          <w:p w:rsidR="003F5837" w:rsidRPr="007C6675" w:rsidRDefault="003F5837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  <w:tcBorders>
              <w:bottom w:val="single" w:sz="8" w:space="0" w:color="2976A4"/>
            </w:tcBorders>
          </w:tcPr>
          <w:p w:rsidR="00D524F8" w:rsidRPr="007C6675" w:rsidRDefault="00D524F8" w:rsidP="001823DB">
            <w:pPr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Текстовый документ, текстовый редактор, форматирование и редактирование текста. Форматы файлов, в которых сохраняют текстовы</w:t>
            </w:r>
            <w:r w:rsidR="00D10122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е</w:t>
            </w: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документ</w:t>
            </w:r>
            <w:r w:rsidR="00D10122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ы</w:t>
            </w:r>
            <w:r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.</w:t>
            </w:r>
            <w:r w:rsidR="00CB6FFB" w:rsidRPr="007C6675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 xml:space="preserve"> Ссылки. Виды ссылок.</w:t>
            </w:r>
          </w:p>
          <w:p w:rsidR="003F5837" w:rsidRPr="007C6675" w:rsidRDefault="003F5837" w:rsidP="002F08ED">
            <w:pPr>
              <w:spacing w:before="60" w:after="60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ru-RU"/>
              </w:rPr>
            </w:pPr>
          </w:p>
        </w:tc>
      </w:tr>
    </w:tbl>
    <w:p w:rsidR="00DF5B60" w:rsidRPr="007C6675" w:rsidRDefault="00DF5B60">
      <w:pPr>
        <w:rPr>
          <w:rFonts w:ascii="Times New Roman" w:hAnsi="Times New Roman"/>
          <w:color w:val="000000" w:themeColor="text1"/>
          <w:sz w:val="24"/>
          <w:lang w:val="ru-RU"/>
        </w:rPr>
      </w:pPr>
      <w:r w:rsidRPr="007C6675">
        <w:rPr>
          <w:rFonts w:ascii="Times New Roman" w:hAnsi="Times New Roman"/>
          <w:color w:val="000000" w:themeColor="text1"/>
          <w:sz w:val="24"/>
          <w:lang w:val="ru-RU"/>
        </w:rPr>
        <w:br w:type="page"/>
      </w:r>
    </w:p>
    <w:tbl>
      <w:tblPr>
        <w:tblW w:w="5364" w:type="pct"/>
        <w:tblInd w:w="-28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254"/>
        <w:gridCol w:w="6610"/>
        <w:gridCol w:w="1859"/>
      </w:tblGrid>
      <w:tr w:rsidR="002F08ED" w:rsidRPr="007C6675" w:rsidTr="002F08ED">
        <w:trPr>
          <w:trHeight w:val="564"/>
        </w:trPr>
        <w:tc>
          <w:tcPr>
            <w:tcW w:w="5000" w:type="pct"/>
            <w:gridSpan w:val="3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C6675" w:rsidRDefault="003F5837" w:rsidP="001823DB">
            <w:pPr>
              <w:spacing w:before="240" w:after="240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Ход урока</w:t>
            </w:r>
          </w:p>
        </w:tc>
      </w:tr>
      <w:tr w:rsidR="002F08ED" w:rsidRPr="007C6675" w:rsidTr="002F08ED">
        <w:trPr>
          <w:trHeight w:val="528"/>
        </w:trPr>
        <w:tc>
          <w:tcPr>
            <w:tcW w:w="1051" w:type="pct"/>
            <w:tcBorders>
              <w:top w:val="single" w:sz="8" w:space="0" w:color="2976A4"/>
            </w:tcBorders>
          </w:tcPr>
          <w:p w:rsidR="003F5837" w:rsidRPr="007C6675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082" w:type="pct"/>
            <w:tcBorders>
              <w:top w:val="single" w:sz="8" w:space="0" w:color="2976A4"/>
            </w:tcBorders>
          </w:tcPr>
          <w:p w:rsidR="003F5837" w:rsidRPr="007C6675" w:rsidRDefault="003F5837" w:rsidP="00B71A21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Виды запланированных упражнений на уроке  </w:t>
            </w:r>
          </w:p>
        </w:tc>
        <w:tc>
          <w:tcPr>
            <w:tcW w:w="867" w:type="pct"/>
            <w:tcBorders>
              <w:top w:val="single" w:sz="8" w:space="0" w:color="2976A4"/>
            </w:tcBorders>
          </w:tcPr>
          <w:p w:rsidR="003F5837" w:rsidRPr="007C6675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Ресурсы</w:t>
            </w:r>
          </w:p>
        </w:tc>
      </w:tr>
      <w:tr w:rsidR="002F08ED" w:rsidRPr="00CB7D5A" w:rsidTr="002F08ED">
        <w:trPr>
          <w:trHeight w:val="1413"/>
        </w:trPr>
        <w:tc>
          <w:tcPr>
            <w:tcW w:w="1051" w:type="pct"/>
          </w:tcPr>
          <w:p w:rsidR="000726CB" w:rsidRPr="007C6675" w:rsidRDefault="000726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Начало урока</w:t>
            </w:r>
          </w:p>
          <w:p w:rsidR="000726CB" w:rsidRPr="007C6675" w:rsidRDefault="000726CB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82" w:type="pct"/>
          </w:tcPr>
          <w:p w:rsidR="00BC3419" w:rsidRPr="007C6675" w:rsidRDefault="00B618B0" w:rsidP="00124E2C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Организационный момент.</w:t>
            </w:r>
          </w:p>
          <w:p w:rsidR="00BC3419" w:rsidRPr="007C6675" w:rsidRDefault="00BC3419" w:rsidP="00BC341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Приветствует учащихся проверяет готовность к уроку, желает успеха. </w:t>
            </w:r>
          </w:p>
          <w:p w:rsidR="00BC3419" w:rsidRPr="007C6675" w:rsidRDefault="00BC3419" w:rsidP="00BC3419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Психологический настрой - Пожелания ученикам успехов в работе 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«Я желаю тебе сегодня…  »</w:t>
            </w:r>
          </w:p>
          <w:p w:rsidR="00062E5C" w:rsidRPr="007C6675" w:rsidRDefault="00062E5C" w:rsidP="00124E2C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971470" w:rsidRPr="007C6675" w:rsidRDefault="00AB4376" w:rsidP="002F08ED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Работать мы будем под девизом: «Ум заключается не только в знании, но и в умении прилагать знание в дело». И пусть у нас все получится.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br/>
              <w:t xml:space="preserve">Сегодня вы не просто обучающиеся, а аналитики двух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IT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-отделов фирмы по созданию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Web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-сайтов «</w:t>
            </w:r>
            <w:r w:rsidR="00DA7D5E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Программист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», чтобы узнать в каком отделе фирмы вы работаете, </w:t>
            </w:r>
            <w:r w:rsidR="0040225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возьмите цветные карточки. С обратной стороны написан номер отдела.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Займите места в соответствии с указанным номером.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  <w:p w:rsidR="00971470" w:rsidRPr="007C6675" w:rsidRDefault="00971470" w:rsidP="002F08ED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Давайте вспомним правила работы  в группе</w:t>
            </w:r>
          </w:p>
          <w:p w:rsidR="00971470" w:rsidRPr="007C6675" w:rsidRDefault="00971470" w:rsidP="002F08ED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-Правило поднятой руки.</w:t>
            </w:r>
          </w:p>
          <w:p w:rsidR="00971470" w:rsidRPr="007C6675" w:rsidRDefault="00971470" w:rsidP="002F08ED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-Умение слушать и слышать.</w:t>
            </w:r>
          </w:p>
          <w:p w:rsidR="00971470" w:rsidRPr="007C6675" w:rsidRDefault="00971470" w:rsidP="002F08ED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-Не критиковать, а высказывать свою точку зрения.</w:t>
            </w:r>
          </w:p>
          <w:p w:rsidR="00971470" w:rsidRPr="007C6675" w:rsidRDefault="00971470" w:rsidP="002F08ED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-Работать активно, но тихо.</w:t>
            </w:r>
          </w:p>
          <w:p w:rsidR="000726CB" w:rsidRPr="007C6675" w:rsidRDefault="00AB4376" w:rsidP="00CE520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br/>
              <w:t xml:space="preserve">Оценивать работу отделов будем с помощью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байтиков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которые лежат у вас на столах в копилках. За каждый правильный ответ отдел берет себе один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байтик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Рейтинг, в конце урока и определит ведущий отдел.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У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вас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есть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вопросы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нет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Приступим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 xml:space="preserve"> к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работе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867" w:type="pct"/>
          </w:tcPr>
          <w:p w:rsidR="00840484" w:rsidRDefault="00F226FF" w:rsidP="00E75CDF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 w:rsidR="0084775A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 w:rsidR="0084775A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</w:p>
          <w:p w:rsidR="000726CB" w:rsidRPr="00840484" w:rsidRDefault="0081667F" w:rsidP="00E75CDF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  <w:lang w:val="ru-RU"/>
              </w:rPr>
            </w:pPr>
            <w:hyperlink r:id="rId7" w:history="1"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en-US"/>
                </w:rPr>
                <w:t>http</w:t>
              </w:r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ru-RU"/>
                </w:rPr>
                <w:t>://</w:t>
              </w:r>
              <w:proofErr w:type="spellStart"/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en-US"/>
                </w:rPr>
                <w:t>citaty</w:t>
              </w:r>
              <w:proofErr w:type="spellEnd"/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ru-RU"/>
                </w:rPr>
                <w:t>.</w:t>
              </w:r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en-US"/>
                </w:rPr>
                <w:t>info</w:t>
              </w:r>
              <w:r w:rsidR="00840484" w:rsidRPr="00840484">
                <w:rPr>
                  <w:rStyle w:val="a3"/>
                  <w:rFonts w:ascii="Times New Roman" w:hAnsi="Times New Roman"/>
                  <w:color w:val="1F497D" w:themeColor="text2"/>
                  <w:sz w:val="24"/>
                  <w:lang w:val="ru-RU"/>
                </w:rPr>
                <w:t>«Цитаты</w:t>
              </w:r>
            </w:hyperlink>
            <w:r w:rsidR="00840484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ru-RU"/>
              </w:rPr>
              <w:t xml:space="preserve"> известных людей. Аристотель»</w:t>
            </w:r>
          </w:p>
        </w:tc>
      </w:tr>
      <w:tr w:rsidR="002F08ED" w:rsidRPr="00CB7D5A" w:rsidTr="002F08ED">
        <w:trPr>
          <w:trHeight w:val="1587"/>
        </w:trPr>
        <w:tc>
          <w:tcPr>
            <w:tcW w:w="1051" w:type="pct"/>
          </w:tcPr>
          <w:p w:rsidR="000726CB" w:rsidRPr="00840484" w:rsidRDefault="000726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Середина урока</w:t>
            </w:r>
          </w:p>
          <w:p w:rsidR="000726CB" w:rsidRPr="00840484" w:rsidRDefault="000726CB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84048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3082" w:type="pct"/>
          </w:tcPr>
          <w:p w:rsidR="0047305D" w:rsidRPr="007C6675" w:rsidRDefault="0047305D" w:rsidP="0047305D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 первом испытании вам необходимо от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гадать кроссворд и определить тему урока (</w:t>
            </w:r>
            <w:r w:rsidR="00BC3419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Для активизации мыслительной деят</w:t>
            </w:r>
            <w:r w:rsidR="00FB7A3E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ельности учащихся </w:t>
            </w:r>
            <w:r w:rsidR="00073FF0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проводится </w:t>
            </w:r>
            <w:r w:rsidR="00FB7A3E" w:rsidRPr="007C667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проверка знаний с помощью </w:t>
            </w:r>
            <w:r w:rsidR="00BC3419"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метода </w:t>
            </w:r>
            <w:r w:rsidR="00BC3419"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«Покопаемся в памяти»)</w:t>
            </w:r>
          </w:p>
          <w:p w:rsidR="0047305D" w:rsidRPr="007C6675" w:rsidRDefault="0047305D" w:rsidP="0047305D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tbl>
            <w:tblPr>
              <w:tblStyle w:val="ac"/>
              <w:tblW w:w="6052" w:type="dxa"/>
              <w:tblLayout w:type="fixed"/>
              <w:tblLook w:val="04A0"/>
            </w:tblPr>
            <w:tblGrid>
              <w:gridCol w:w="380"/>
              <w:gridCol w:w="425"/>
              <w:gridCol w:w="425"/>
              <w:gridCol w:w="425"/>
              <w:gridCol w:w="426"/>
              <w:gridCol w:w="426"/>
              <w:gridCol w:w="425"/>
              <w:gridCol w:w="426"/>
              <w:gridCol w:w="425"/>
              <w:gridCol w:w="425"/>
              <w:gridCol w:w="284"/>
              <w:gridCol w:w="284"/>
              <w:gridCol w:w="425"/>
              <w:gridCol w:w="284"/>
              <w:gridCol w:w="284"/>
              <w:gridCol w:w="283"/>
            </w:tblGrid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ф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ц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я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п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ф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у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ы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proofErr w:type="spellStart"/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ф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й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у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2F08ED" w:rsidRPr="00CB7D5A" w:rsidTr="002A43A6">
              <w:tc>
                <w:tcPr>
                  <w:tcW w:w="380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26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47305D" w:rsidRPr="007C6675" w:rsidRDefault="0047305D" w:rsidP="0047305D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</w:tbl>
          <w:p w:rsidR="00E76F0C" w:rsidRPr="007C6675" w:rsidRDefault="00BC3419" w:rsidP="00BC3419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proofErr w:type="gramStart"/>
            <w:r w:rsidRPr="007C667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 xml:space="preserve">ФО </w:t>
            </w:r>
            <w:r w:rsidRPr="007C667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вербальная оценка учителя (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Молод</w:t>
            </w:r>
            <w:r w:rsidR="00E76F0C" w:rsidRPr="007C6675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цы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!</w:t>
            </w:r>
            <w:proofErr w:type="gramEnd"/>
            <w:r w:rsidRPr="007C6675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 xml:space="preserve"> Замечательно!</w:t>
            </w:r>
            <w:r w:rsidRPr="007C667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) </w:t>
            </w:r>
            <w:r w:rsidR="00E76F0C" w:rsidRPr="007C667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–</w:t>
            </w:r>
          </w:p>
          <w:p w:rsidR="0040225B" w:rsidRDefault="006C1EC9" w:rsidP="004022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Кр.оц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.- учащийся оценивает свою работу и работу одноклассников.</w:t>
            </w:r>
          </w:p>
          <w:p w:rsidR="0040225B" w:rsidRDefault="0040225B" w:rsidP="0040225B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0D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1260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Дескриптор:</w:t>
            </w:r>
          </w:p>
          <w:p w:rsidR="0040225B" w:rsidRPr="001260DE" w:rsidRDefault="0040225B" w:rsidP="004022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26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Знают определения ссылки, сноски, алгоритма, различают форматирование и редактирование.</w:t>
            </w:r>
          </w:p>
          <w:p w:rsidR="006C1EC9" w:rsidRPr="007C6675" w:rsidRDefault="006C1EC9" w:rsidP="0047305D">
            <w:pP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</w:p>
          <w:p w:rsidR="0047305D" w:rsidRPr="007C6675" w:rsidRDefault="00DE35DF" w:rsidP="0047305D">
            <w:pP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Первыми определили тему урока группа…</w:t>
            </w:r>
          </w:p>
          <w:p w:rsidR="0047305D" w:rsidRPr="007C6675" w:rsidRDefault="0047305D" w:rsidP="0047305D">
            <w:pP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Цель нашего урока: формирование знаний о гиперссылке и умений ее практического применения.</w:t>
            </w:r>
          </w:p>
          <w:p w:rsidR="007C2F09" w:rsidRDefault="0047305D" w:rsidP="0047305D">
            <w:pP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Молодцы! Продолжим наши испытания, теперь вам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lastRenderedPageBreak/>
              <w:t xml:space="preserve">необходимо дать правильный ответ, что называется гиперссылкой. </w:t>
            </w:r>
          </w:p>
          <w:p w:rsidR="0047305D" w:rsidRPr="007C2F09" w:rsidRDefault="007C2F09" w:rsidP="0047305D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r w:rsidRPr="007C2F09">
              <w:rPr>
                <w:rFonts w:ascii="Times New Roman" w:hAnsi="Times New Roman"/>
                <w:b/>
                <w:sz w:val="24"/>
                <w:lang w:val="ru-RU"/>
              </w:rPr>
              <w:t>«Исследовательская деятельность»</w:t>
            </w:r>
          </w:p>
          <w:p w:rsidR="00FB7A3E" w:rsidRPr="007C6675" w:rsidRDefault="00971470" w:rsidP="00FB7A3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Учитель предлагает учащимся самостоятельно изучить, что такое гиперссылка, что можно использовать в качестве гиперссылки. </w:t>
            </w:r>
          </w:p>
          <w:p w:rsidR="00FB7A3E" w:rsidRPr="007C6675" w:rsidRDefault="00FB7A3E" w:rsidP="00FB7A3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Дифференциация: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7C6675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Источники информации</w:t>
            </w:r>
          </w:p>
          <w:p w:rsidR="00FB7A3E" w:rsidRPr="007C6675" w:rsidRDefault="00FB7A3E" w:rsidP="00FB7A3E">
            <w:pPr>
              <w:numPr>
                <w:ilvl w:val="0"/>
                <w:numId w:val="30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7C6675">
              <w:rPr>
                <w:rFonts w:ascii="Times New Roman" w:hAnsi="Times New Roman"/>
                <w:sz w:val="24"/>
                <w:lang w:val="kk-KZ" w:eastAsia="en-GB"/>
              </w:rPr>
              <w:t>Некоторые ученики могут работать с более сложными источниками информации, чем их однокласснии.</w:t>
            </w:r>
          </w:p>
          <w:p w:rsidR="00FB7A3E" w:rsidRPr="007C6675" w:rsidRDefault="00FB7A3E" w:rsidP="00FB7A3E">
            <w:pPr>
              <w:numPr>
                <w:ilvl w:val="0"/>
                <w:numId w:val="30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7C6675">
              <w:rPr>
                <w:rFonts w:ascii="Times New Roman" w:hAnsi="Times New Roman"/>
                <w:sz w:val="24"/>
                <w:lang w:val="kk-KZ" w:eastAsia="en-GB"/>
              </w:rPr>
              <w:t>Можно использовать печатные и электроные источники информации.</w:t>
            </w:r>
          </w:p>
          <w:p w:rsidR="00971470" w:rsidRPr="007C6675" w:rsidRDefault="00971470" w:rsidP="00971470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971470" w:rsidRPr="007C6675" w:rsidRDefault="00971470" w:rsidP="00971470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Метод 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«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Insert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»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(чтение текста с пометками)</w:t>
            </w:r>
          </w:p>
          <w:p w:rsidR="00971470" w:rsidRPr="007C6675" w:rsidRDefault="00971470" w:rsidP="00971470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читают текст учебника;</w:t>
            </w:r>
          </w:p>
          <w:p w:rsidR="00971470" w:rsidRPr="007C6675" w:rsidRDefault="00971470" w:rsidP="00971470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выделяют то, что считают главным в тексте;</w:t>
            </w:r>
          </w:p>
          <w:p w:rsidR="00971470" w:rsidRPr="007C6675" w:rsidRDefault="00971470" w:rsidP="00971470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</w:t>
            </w:r>
            <w:r w:rsidR="00FB7A3E"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отвечают на вопросы с помощью карточки – инструкции.</w:t>
            </w:r>
          </w:p>
          <w:p w:rsidR="00971470" w:rsidRPr="007C6675" w:rsidRDefault="00971470" w:rsidP="00971470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Карточка – инструкция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6188"/>
            </w:tblGrid>
            <w:tr w:rsidR="002F08ED" w:rsidRPr="00CB7D5A" w:rsidTr="00B12FEE">
              <w:tc>
                <w:tcPr>
                  <w:tcW w:w="6188" w:type="dxa"/>
                </w:tcPr>
                <w:p w:rsidR="00971470" w:rsidRPr="007C6675" w:rsidRDefault="001973EF" w:rsidP="00971470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>1. Что такое гипер</w:t>
                  </w:r>
                  <w:r w:rsidR="00971470" w:rsidRPr="007C6675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>ссылка?</w:t>
                  </w:r>
                </w:p>
                <w:p w:rsidR="00971470" w:rsidRPr="007C6675" w:rsidRDefault="00971470" w:rsidP="00971470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>2. Что можно использовать в качестве гиперссылки?</w:t>
                  </w:r>
                </w:p>
                <w:p w:rsidR="00971470" w:rsidRPr="007C6675" w:rsidRDefault="00971470" w:rsidP="00971470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 xml:space="preserve">3. Как создавать гиперссылки? </w:t>
                  </w:r>
                </w:p>
                <w:p w:rsidR="00E81B89" w:rsidRDefault="00971470" w:rsidP="00971470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 xml:space="preserve">4. </w:t>
                  </w:r>
                  <w:r w:rsidR="00E81B89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>Как удалить гиперссылку?</w:t>
                  </w:r>
                </w:p>
                <w:p w:rsidR="00971470" w:rsidRPr="007C6675" w:rsidRDefault="00E81B89" w:rsidP="00971470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/>
                    </w:rPr>
                    <w:t>5. Можно ли поменять адрес гиперссылки? Если да, то как?</w:t>
                  </w:r>
                </w:p>
              </w:tc>
            </w:tr>
          </w:tbl>
          <w:p w:rsidR="005F7981" w:rsidRDefault="005F7981" w:rsidP="005F7981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Дескриптор: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</w:p>
          <w:p w:rsidR="005F7981" w:rsidRPr="007C6675" w:rsidRDefault="005F7981" w:rsidP="005F7981">
            <w:pPr>
              <w:widowControl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</w:t>
            </w:r>
            <w:r w:rsidRPr="005F798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определяет, что такое</w:t>
            </w:r>
            <w:r w:rsidRPr="007C667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 гипер</w:t>
            </w:r>
            <w:r w:rsidR="00900C1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ссылка</w:t>
            </w:r>
          </w:p>
          <w:p w:rsidR="005F7981" w:rsidRPr="007C6675" w:rsidRDefault="005F7981" w:rsidP="005F7981">
            <w:pPr>
              <w:widowControl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- </w:t>
            </w:r>
            <w:r w:rsidR="00900C1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перечисляет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, ч</w:t>
            </w:r>
            <w:r w:rsidRPr="007C667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то можно испо</w:t>
            </w:r>
            <w:r w:rsidR="00900C1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льзовать в качестве гиперссылки</w:t>
            </w:r>
          </w:p>
          <w:p w:rsidR="005F7981" w:rsidRPr="00900C15" w:rsidRDefault="005F7981" w:rsidP="00900C15">
            <w:pPr>
              <w:widowControl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 xml:space="preserve">- </w:t>
            </w:r>
            <w:r w:rsidR="00900C15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называет пути создания гиперссылки</w:t>
            </w:r>
          </w:p>
          <w:p w:rsidR="00971470" w:rsidRPr="007C6675" w:rsidRDefault="00971470" w:rsidP="0047305D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47305D" w:rsidRPr="007C6675" w:rsidRDefault="0047305D" w:rsidP="0047305D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Гиперссылка – это цветной подчеркнутый текст или графический объект, по щелчку которого выполняется переход к файлу, фрагменту файла или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Web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- странице в Интернете.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В качестве гиперссылки могут быть использованы текстовые документы, фотографии, рисунки, карты, схемы, диаграммы.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</w:p>
          <w:p w:rsidR="00971470" w:rsidRPr="007C6675" w:rsidRDefault="00971470" w:rsidP="00971470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Оценивание «Светофор»</w:t>
            </w:r>
            <w:r w:rsidR="009F2AE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r w:rsidR="00DD7A3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(</w:t>
            </w:r>
            <w:proofErr w:type="spellStart"/>
            <w:r w:rsidR="00DD7A3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взаимооценивание</w:t>
            </w:r>
            <w:proofErr w:type="spellEnd"/>
            <w:r w:rsidR="00DD7A3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)</w:t>
            </w:r>
          </w:p>
          <w:p w:rsidR="00BB6E79" w:rsidRPr="007C6675" w:rsidRDefault="00BB6E79" w:rsidP="00BB6E79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66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Кр.оц</w:t>
            </w:r>
            <w:proofErr w:type="spellEnd"/>
            <w:r w:rsidRPr="007C66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-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учащийся </w:t>
            </w:r>
            <w:r w:rsidR="00BA2CB3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формулирует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определение гиперссылки</w:t>
            </w:r>
          </w:p>
          <w:p w:rsidR="0047305D" w:rsidRPr="007C6675" w:rsidRDefault="0047305D" w:rsidP="00CE520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 w:rsidR="00971470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Проверка уровня усвоения теоретического материала</w:t>
            </w:r>
          </w:p>
          <w:p w:rsidR="00A868D0" w:rsidRPr="007C6675" w:rsidRDefault="00471B6D" w:rsidP="00CE5207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471B6D"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103505</wp:posOffset>
                  </wp:positionV>
                  <wp:extent cx="2435225" cy="1800860"/>
                  <wp:effectExtent l="0" t="0" r="3175" b="8890"/>
                  <wp:wrapTight wrapText="bothSides">
                    <wp:wrapPolygon edited="0">
                      <wp:start x="0" y="0"/>
                      <wp:lineTo x="0" y="21478"/>
                      <wp:lineTo x="21459" y="21478"/>
                      <wp:lineTo x="21459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225" cy="18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68D0"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Метод «инфо-карусель»</w:t>
            </w:r>
          </w:p>
          <w:p w:rsidR="00971470" w:rsidRPr="007C6675" w:rsidRDefault="0047305D" w:rsidP="00DF51A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Ребята, в 3 вопросе нужно определить правильный алгоритм создания гиперссылок и записать в таблицу, которую вы видите у себя на столах правильную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последовательсность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Определить правильный алгоритм создания гиперссылок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На панели задач выбрать вкладку Вставка и в ней Гиперссылка;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Выделить объект или текст;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Нажать Ок;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lastRenderedPageBreak/>
              <w:t>В появившемся диалоговом окне выбрать необходимый документ, который может быть файлом, местом в документе, новым документом и электронной почтой.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Давайте посмотрим, что у вас получилось, а вот как должно быть. </w:t>
            </w:r>
          </w:p>
          <w:p w:rsidR="009645D3" w:rsidRPr="007C6675" w:rsidRDefault="009645D3" w:rsidP="009645D3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Дескриптор: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обучающи</w:t>
            </w:r>
            <w:r w:rsidR="00900C1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еся</w:t>
            </w:r>
          </w:p>
          <w:p w:rsidR="009645D3" w:rsidRPr="007C6675" w:rsidRDefault="009645D3" w:rsidP="0092101B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  </w:t>
            </w:r>
            <w:r w:rsidR="00900C1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  создаю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т правильный алгоритм создания гиперссылок </w:t>
            </w:r>
          </w:p>
          <w:p w:rsidR="009645D3" w:rsidRPr="007C6675" w:rsidRDefault="009645D3" w:rsidP="009645D3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ФО  «Светофор»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взаимооценивание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между группами</w:t>
            </w:r>
          </w:p>
          <w:p w:rsidR="00DF51A6" w:rsidRPr="007C6675" w:rsidRDefault="00BB6E79" w:rsidP="00BB6E79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Кр.оц</w:t>
            </w:r>
            <w:proofErr w:type="spellEnd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- учащийся знает алгоритм создания гиперссылки</w:t>
            </w:r>
          </w:p>
          <w:p w:rsidR="00BB6E79" w:rsidRPr="007C6675" w:rsidRDefault="00BB6E79" w:rsidP="00BB6E79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1A6" w:rsidRPr="007C6675" w:rsidRDefault="00DF51A6" w:rsidP="00DF51A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В 4 вопросе нужно определить назначение кнопок:</w:t>
            </w:r>
          </w:p>
          <w:p w:rsidR="00E76F0C" w:rsidRPr="007C6675" w:rsidRDefault="00E76F0C" w:rsidP="00DF51A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(индивидуальная работа)</w:t>
            </w:r>
          </w:p>
          <w:p w:rsidR="00E76F0C" w:rsidRPr="007C6675" w:rsidRDefault="00E76F0C" w:rsidP="00E76F0C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7C6675">
              <w:rPr>
                <w:rFonts w:ascii="Times New Roman" w:hAnsi="Times New Roman"/>
                <w:b/>
                <w:i/>
                <w:sz w:val="24"/>
                <w:lang w:val="ru-RU" w:eastAsia="en-GB"/>
              </w:rPr>
              <w:t>Дифференциация: Диалог и поддержка</w:t>
            </w:r>
          </w:p>
          <w:p w:rsidR="00E76F0C" w:rsidRPr="007C6675" w:rsidRDefault="00E76F0C" w:rsidP="00E76F0C">
            <w:pPr>
              <w:numPr>
                <w:ilvl w:val="0"/>
                <w:numId w:val="29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C6675">
              <w:rPr>
                <w:rFonts w:ascii="Times New Roman" w:hAnsi="Times New Roman"/>
                <w:sz w:val="24"/>
                <w:lang w:val="ru-RU" w:eastAsia="en-GB"/>
              </w:rPr>
              <w:t>Некоторым ученикам при выполнении задания может понадобитьс</w:t>
            </w:r>
            <w:r w:rsidR="009F2AEC">
              <w:rPr>
                <w:rFonts w:ascii="Times New Roman" w:hAnsi="Times New Roman"/>
                <w:sz w:val="24"/>
                <w:lang w:val="ru-RU" w:eastAsia="en-GB"/>
              </w:rPr>
              <w:t>я подробная и точная подсказка (наводящие вопросы к достижению цели</w:t>
            </w:r>
            <w:r w:rsidR="00426231">
              <w:rPr>
                <w:rFonts w:ascii="Times New Roman" w:hAnsi="Times New Roman"/>
                <w:sz w:val="24"/>
                <w:lang w:val="ru-RU" w:eastAsia="en-GB"/>
              </w:rPr>
              <w:t>: вспо</w:t>
            </w:r>
            <w:r w:rsidR="00722D3B">
              <w:rPr>
                <w:rFonts w:ascii="Times New Roman" w:hAnsi="Times New Roman"/>
                <w:sz w:val="24"/>
                <w:lang w:val="ru-RU" w:eastAsia="en-GB"/>
              </w:rPr>
              <w:t>мни, для чего нужна гиперссылка, прочитай внимательно название кнопок, сделай выводы</w:t>
            </w:r>
            <w:r w:rsidR="009F2AEC">
              <w:rPr>
                <w:rFonts w:ascii="Times New Roman" w:hAnsi="Times New Roman"/>
                <w:sz w:val="24"/>
                <w:lang w:val="ru-RU" w:eastAsia="en-GB"/>
              </w:rPr>
              <w:t>)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2918"/>
              <w:gridCol w:w="2237"/>
            </w:tblGrid>
            <w:tr w:rsidR="002F08ED" w:rsidRPr="007C6675" w:rsidTr="002A43A6">
              <w:trPr>
                <w:trHeight w:val="501"/>
              </w:trPr>
              <w:tc>
                <w:tcPr>
                  <w:tcW w:w="2918" w:type="dxa"/>
                </w:tcPr>
                <w:p w:rsidR="00DF51A6" w:rsidRPr="007C6675" w:rsidRDefault="00DF51A6" w:rsidP="00DF51A6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Кнопка</w:t>
                  </w:r>
                </w:p>
              </w:tc>
              <w:tc>
                <w:tcPr>
                  <w:tcW w:w="2237" w:type="dxa"/>
                </w:tcPr>
                <w:p w:rsidR="00DF51A6" w:rsidRPr="007C6675" w:rsidRDefault="00DF51A6" w:rsidP="00DF51A6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7C667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Назначение</w:t>
                  </w:r>
                </w:p>
              </w:tc>
            </w:tr>
            <w:tr w:rsidR="002F08ED" w:rsidRPr="007C6675" w:rsidTr="002A43A6">
              <w:trPr>
                <w:trHeight w:val="1354"/>
              </w:trPr>
              <w:tc>
                <w:tcPr>
                  <w:tcW w:w="2918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7C6675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78720" behindDoc="1" locked="0" layoutInCell="1" allowOverlap="1">
                        <wp:simplePos x="0" y="0"/>
                        <wp:positionH relativeFrom="column">
                          <wp:posOffset>16336</wp:posOffset>
                        </wp:positionH>
                        <wp:positionV relativeFrom="paragraph">
                          <wp:posOffset>-526394</wp:posOffset>
                        </wp:positionV>
                        <wp:extent cx="1086268" cy="663191"/>
                        <wp:effectExtent l="19050" t="0" r="0" b="0"/>
                        <wp:wrapTight wrapText="bothSides">
                          <wp:wrapPolygon edited="0">
                            <wp:start x="-379" y="0"/>
                            <wp:lineTo x="-379" y="21095"/>
                            <wp:lineTo x="21592" y="21095"/>
                            <wp:lineTo x="21592" y="0"/>
                            <wp:lineTo x="-379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/>
                                <a:srcRect l="25975" t="31517" r="68210" b="601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6268" cy="66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37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2F08ED" w:rsidRPr="007C6675" w:rsidTr="002A43A6">
              <w:trPr>
                <w:trHeight w:val="1354"/>
              </w:trPr>
              <w:tc>
                <w:tcPr>
                  <w:tcW w:w="2918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7C6675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79744" behindDoc="1" locked="0" layoutInCell="1" allowOverlap="1">
                        <wp:simplePos x="0" y="0"/>
                        <wp:positionH relativeFrom="column">
                          <wp:posOffset>-2714</wp:posOffset>
                        </wp:positionH>
                        <wp:positionV relativeFrom="paragraph">
                          <wp:posOffset>-397747</wp:posOffset>
                        </wp:positionV>
                        <wp:extent cx="995310" cy="528752"/>
                        <wp:effectExtent l="19050" t="0" r="0" b="0"/>
                        <wp:wrapTight wrapText="bothSides">
                          <wp:wrapPolygon edited="0">
                            <wp:start x="-413" y="0"/>
                            <wp:lineTo x="-413" y="21012"/>
                            <wp:lineTo x="21498" y="21012"/>
                            <wp:lineTo x="21498" y="0"/>
                            <wp:lineTo x="-413" y="0"/>
                          </wp:wrapPolygon>
                        </wp:wrapTight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/>
                                <a:srcRect l="25975" t="47792" r="68210" b="424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5310" cy="5287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37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2F08ED" w:rsidRPr="007C6675" w:rsidTr="002A43A6">
              <w:trPr>
                <w:trHeight w:val="1354"/>
              </w:trPr>
              <w:tc>
                <w:tcPr>
                  <w:tcW w:w="2918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7C6675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80768" behindDoc="1" locked="0" layoutInCell="1" allowOverlap="1">
                        <wp:simplePos x="0" y="0"/>
                        <wp:positionH relativeFrom="column">
                          <wp:posOffset>-2714</wp:posOffset>
                        </wp:positionH>
                        <wp:positionV relativeFrom="paragraph">
                          <wp:posOffset>-460019</wp:posOffset>
                        </wp:positionV>
                        <wp:extent cx="995310" cy="584598"/>
                        <wp:effectExtent l="19050" t="0" r="0" b="0"/>
                        <wp:wrapTight wrapText="bothSides">
                          <wp:wrapPolygon edited="0">
                            <wp:start x="-413" y="0"/>
                            <wp:lineTo x="-413" y="21116"/>
                            <wp:lineTo x="21498" y="21116"/>
                            <wp:lineTo x="21498" y="0"/>
                            <wp:lineTo x="-413" y="0"/>
                          </wp:wrapPolygon>
                        </wp:wrapTight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/>
                                <a:srcRect l="25975" t="57268" r="68210" b="338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5310" cy="5845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37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2F08ED" w:rsidRPr="007C6675" w:rsidTr="002A43A6">
              <w:trPr>
                <w:trHeight w:val="1354"/>
              </w:trPr>
              <w:tc>
                <w:tcPr>
                  <w:tcW w:w="2918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</w:p>
                <w:p w:rsidR="00DF51A6" w:rsidRPr="007C6675" w:rsidRDefault="00DF51A6" w:rsidP="00DF51A6">
                  <w:pP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eastAsia="ru-RU"/>
                    </w:rPr>
                  </w:pPr>
                  <w:r w:rsidRPr="007C6675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81792" behindDoc="1" locked="0" layoutInCell="1" allowOverlap="1">
                        <wp:simplePos x="0" y="0"/>
                        <wp:positionH relativeFrom="column">
                          <wp:posOffset>-2714</wp:posOffset>
                        </wp:positionH>
                        <wp:positionV relativeFrom="paragraph">
                          <wp:posOffset>-512243</wp:posOffset>
                        </wp:positionV>
                        <wp:extent cx="985261" cy="642460"/>
                        <wp:effectExtent l="19050" t="0" r="5339" b="0"/>
                        <wp:wrapTight wrapText="bothSides">
                          <wp:wrapPolygon edited="0">
                            <wp:start x="-418" y="0"/>
                            <wp:lineTo x="-418" y="21136"/>
                            <wp:lineTo x="21717" y="21136"/>
                            <wp:lineTo x="21717" y="0"/>
                            <wp:lineTo x="-418" y="0"/>
                          </wp:wrapPolygon>
                        </wp:wrapTight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/>
                                <a:srcRect l="25975" t="39895" r="68210" b="5048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5261" cy="642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37" w:type="dxa"/>
                </w:tcPr>
                <w:p w:rsidR="00DF51A6" w:rsidRPr="007C6675" w:rsidRDefault="00DF51A6" w:rsidP="00DF51A6">
                  <w:pPr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</w:tbl>
          <w:p w:rsidR="009645D3" w:rsidRPr="007C6675" w:rsidRDefault="009645D3" w:rsidP="009645D3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Дескриптор: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обучающийся</w:t>
            </w:r>
          </w:p>
          <w:p w:rsidR="009645D3" w:rsidRPr="007C6675" w:rsidRDefault="009645D3" w:rsidP="009645D3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                      -  распознает вид гиперссылки</w:t>
            </w:r>
          </w:p>
          <w:p w:rsidR="00BB6E79" w:rsidRPr="007C6675" w:rsidRDefault="009645D3" w:rsidP="00BB6E79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Критерий оценивания</w:t>
            </w:r>
            <w:r w:rsidR="00BB6E79" w:rsidRPr="007C66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6E79" w:rsidRPr="007C6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учащийся демонстрирует умения определять вид гиперссылки</w:t>
            </w:r>
          </w:p>
          <w:p w:rsidR="009645D3" w:rsidRPr="007C6675" w:rsidRDefault="00CE5207" w:rsidP="009645D3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Самооценивание</w:t>
            </w:r>
            <w:proofErr w:type="spellEnd"/>
          </w:p>
          <w:p w:rsidR="009645D3" w:rsidRPr="007C6675" w:rsidRDefault="009645D3" w:rsidP="009645D3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ФО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похвала учителя – Молодцы.</w:t>
            </w:r>
          </w:p>
          <w:p w:rsidR="00E76F0C" w:rsidRPr="007C6675" w:rsidRDefault="00E76F0C" w:rsidP="00E76F0C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(индивидуальное оценивание - смайлики) </w:t>
            </w:r>
          </w:p>
          <w:p w:rsidR="00DF51A6" w:rsidRPr="007C6675" w:rsidRDefault="00DF51A6" w:rsidP="0047305D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</w:p>
          <w:p w:rsidR="0047305D" w:rsidRPr="007C6675" w:rsidRDefault="0047305D" w:rsidP="0047305D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Мы закончили теоретическую часть испытаний, подведем итог нашей работы, </w:t>
            </w:r>
            <w:r w:rsidR="00BF3E82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посмотрим видео на сайте </w:t>
            </w:r>
            <w:proofErr w:type="spellStart"/>
            <w:r w:rsidR="00BF3E82" w:rsidRPr="007C6675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>Bilimland</w:t>
            </w:r>
            <w:proofErr w:type="spellEnd"/>
            <w:r w:rsidR="00BF3E82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  <w:proofErr w:type="spellStart"/>
            <w:r w:rsidR="00BF3E82" w:rsidRPr="007C6675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>kz</w:t>
            </w:r>
            <w:proofErr w:type="spellEnd"/>
            <w:r w:rsidR="00BF3E82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подсчитаем количество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байтиков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у каждого отдела. На данный момент лидирует…(лидер не определился)</w:t>
            </w:r>
          </w:p>
          <w:p w:rsidR="00866B08" w:rsidRDefault="0047305D" w:rsidP="0047305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Прежде чем перейти к практической части урока отдохнем. В этом нам помо</w:t>
            </w:r>
            <w:r w:rsidR="00B71A21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гут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B71A21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«В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еселы</w:t>
            </w:r>
            <w:r w:rsidR="00B71A21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B71A21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человечки»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(</w:t>
            </w: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Физминутка</w:t>
            </w:r>
            <w:proofErr w:type="spellEnd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)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Молодцы, занимаем места за компьютером. И 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не забываем о </w:t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lastRenderedPageBreak/>
              <w:t>технике безопасности и правилах поведения за компьютером.</w:t>
            </w:r>
          </w:p>
          <w:p w:rsidR="00230305" w:rsidRPr="00230305" w:rsidRDefault="00230305" w:rsidP="0047305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</w:p>
          <w:p w:rsidR="00F226FF" w:rsidRPr="007C6675" w:rsidRDefault="00F226FF" w:rsidP="00F226FF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Метод «Консультант»</w:t>
            </w:r>
          </w:p>
          <w:p w:rsidR="00BA74A5" w:rsidRPr="007C6675" w:rsidRDefault="0047305D" w:rsidP="00BA74A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Из технического отдела поступила информация, что хакеры взломали сайт и перепутали все ссылки на его страницах. Ваша задача найти и исправить ошибки. На рабочем столе вашего компьютера находится папка с необходимыми материалами, у первого отдела «Семь чудес Казахстана», у второго – «Астана – столица Казахстана». Вам необходимо восстановить страниц</w:t>
            </w:r>
            <w:r w:rsidR="00B71A21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ы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прочитать текст,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 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просмотреть гиперссылки,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 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определить соответствие гиперссылок и текста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 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при обнаружении несоответствия поменять гиперссылки. </w:t>
            </w:r>
          </w:p>
          <w:p w:rsidR="008B4A45" w:rsidRPr="007C6675" w:rsidRDefault="0047305D" w:rsidP="00BA74A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На этом этапе каждый участник может принести своему отделу по одному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байтику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  <w:r w:rsidR="008B4A45"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p w:rsidR="003F5A9F" w:rsidRPr="003F5A9F" w:rsidRDefault="003F5A9F" w:rsidP="003F5A9F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F5A9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Критерий оценивания</w:t>
            </w:r>
            <w:r w:rsidR="00900C1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 xml:space="preserve"> - </w:t>
            </w:r>
            <w:bookmarkStart w:id="1" w:name="_GoBack"/>
            <w:bookmarkEnd w:id="1"/>
            <w:r w:rsidR="00765825" w:rsidRPr="003F5A9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учащийся аргументированно показывает применение той или иной гиперссылки для решения практической работы</w:t>
            </w:r>
            <w:r w:rsidR="00765825"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7C6675" w:rsidRPr="007C6675" w:rsidRDefault="007C6675" w:rsidP="007C667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4A45" w:rsidRPr="007C6675" w:rsidRDefault="008B4A45" w:rsidP="008B4A4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Дифференциация -  </w:t>
            </w:r>
            <w:r w:rsidRPr="007C6675">
              <w:rPr>
                <w:rFonts w:ascii="Times New Roman" w:hAnsi="Times New Roman"/>
                <w:b/>
                <w:i/>
                <w:sz w:val="24"/>
                <w:lang w:val="ru-RU" w:eastAsia="en-GB"/>
              </w:rPr>
              <w:t xml:space="preserve">Темп </w:t>
            </w:r>
          </w:p>
          <w:p w:rsidR="001973EF" w:rsidRPr="007C6675" w:rsidRDefault="008B4A45" w:rsidP="001973EF">
            <w:pPr>
              <w:numPr>
                <w:ilvl w:val="0"/>
                <w:numId w:val="29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sz w:val="24"/>
                <w:lang w:val="ru-RU" w:eastAsia="en-GB"/>
              </w:rPr>
              <w:t xml:space="preserve">Некоторые ученики работают быстрее других. </w:t>
            </w:r>
            <w:r w:rsidR="001973EF" w:rsidRPr="007C6675">
              <w:rPr>
                <w:rFonts w:ascii="Times New Roman" w:hAnsi="Times New Roman"/>
                <w:sz w:val="24"/>
                <w:lang w:val="ru-RU" w:eastAsia="en-GB"/>
              </w:rPr>
              <w:t xml:space="preserve">Им предлагается создать в данном тексте </w:t>
            </w:r>
            <w:r w:rsidR="00C237E0" w:rsidRPr="007C6675">
              <w:rPr>
                <w:rFonts w:ascii="Times New Roman" w:hAnsi="Times New Roman"/>
                <w:sz w:val="24"/>
                <w:lang w:val="ru-RU" w:eastAsia="en-GB"/>
              </w:rPr>
              <w:t xml:space="preserve">нужные </w:t>
            </w:r>
            <w:r w:rsidR="001973EF" w:rsidRPr="007C6675">
              <w:rPr>
                <w:rFonts w:ascii="Times New Roman" w:hAnsi="Times New Roman"/>
                <w:sz w:val="24"/>
                <w:lang w:val="ru-RU" w:eastAsia="en-GB"/>
              </w:rPr>
              <w:t>ссылки и сноски.</w:t>
            </w:r>
          </w:p>
          <w:p w:rsidR="0047305D" w:rsidRPr="007C6675" w:rsidRDefault="007C6675" w:rsidP="00C237E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Кр.оц</w:t>
            </w:r>
            <w:proofErr w:type="spellEnd"/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 сопоставляют гиперссылки, ссылки и сноски, делают выводы</w:t>
            </w:r>
            <w:r w:rsidR="0047305D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Закончили практическую работу, проверяем, покажите, что у вас получилось, а теперь посмотрим, кто принес своему отделу дополнительный </w:t>
            </w:r>
            <w:proofErr w:type="spellStart"/>
            <w:r w:rsidR="0047305D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байтик</w:t>
            </w:r>
            <w:proofErr w:type="spellEnd"/>
            <w:r w:rsidR="0047305D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ED1DBE" w:rsidRDefault="00A86C0F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практической части</w:t>
            </w:r>
            <w:r w:rsidR="0076582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  <w:p w:rsidR="00765825" w:rsidRDefault="00765825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 w:rsidRPr="00ED1DB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Взаимооценивание</w:t>
            </w:r>
            <w:proofErr w:type="spellEnd"/>
            <w:r w:rsidRPr="00ED1DBE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по критериям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:</w:t>
            </w:r>
          </w:p>
          <w:p w:rsidR="00765825" w:rsidRPr="003F5A9F" w:rsidRDefault="00765825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F5A9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Нет ошибок – 5 баллов</w:t>
            </w:r>
          </w:p>
          <w:p w:rsidR="00765825" w:rsidRPr="003F5A9F" w:rsidRDefault="00765825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F5A9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1 - 2 ошибки – 4 балла</w:t>
            </w:r>
          </w:p>
          <w:p w:rsidR="00765825" w:rsidRPr="003F5A9F" w:rsidRDefault="00765825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F5A9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3 - 4 ошибки – 3 балла</w:t>
            </w:r>
          </w:p>
          <w:p w:rsidR="00765825" w:rsidRPr="003F5A9F" w:rsidRDefault="00765825" w:rsidP="00765825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F5A9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6 и более ошибок – 2 балла</w:t>
            </w:r>
          </w:p>
          <w:p w:rsidR="00A86C0F" w:rsidRPr="007C6675" w:rsidRDefault="00A86C0F" w:rsidP="00A86C0F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A86C0F" w:rsidRPr="007C6675" w:rsidRDefault="00A86C0F" w:rsidP="00A86C0F">
            <w:pPr>
              <w:widowControl/>
              <w:spacing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ФО «Две звезды, одно пожелание»</w:t>
            </w:r>
            <w:r w:rsidR="00A868D0" w:rsidRPr="007C6675"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p w:rsidR="000726CB" w:rsidRPr="007C6675" w:rsidRDefault="0047305D" w:rsidP="0028453D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Правильно, молодцы!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А теперь необходимо сохранить ваш текстовый документ как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Web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-страницу. А кто знает, как это сделать? Я научу вас.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  <w:r w:rsidR="00FC0402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редлагаю вам выполнить следующее домашнее задание творческо-поискового характера. Подобрать текстовый и иллюстративный материал по теме: «</w:t>
            </w:r>
            <w:r w:rsidR="0092101B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Достопримечательности моего города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», для создания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web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-страницы с использованием гиперссылок.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>Подведем итоги нашего занятия.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 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Подсчитаем количество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байтиков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в каждом отделе. Ведущим отделом нашей фирмы становится отдел №… И за это получает награду.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  <w:t xml:space="preserve">Я благодарю вас за </w:t>
            </w:r>
            <w:r w:rsidR="000434FB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плодотворную работу на уроке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</w:p>
        </w:tc>
        <w:tc>
          <w:tcPr>
            <w:tcW w:w="867" w:type="pct"/>
          </w:tcPr>
          <w:p w:rsidR="000726CB" w:rsidRPr="007C6675" w:rsidRDefault="000726CB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FF69A1" w:rsidRPr="00F226FF" w:rsidRDefault="00FF69A1" w:rsidP="00F226FF">
            <w:pPr>
              <w:spacing w:line="240" w:lineRule="auto"/>
              <w:rPr>
                <w:rFonts w:ascii="Times New Roman" w:hAnsi="Times New Roman"/>
                <w:color w:val="000000" w:themeColor="text1"/>
                <w:sz w:val="44"/>
                <w:szCs w:val="44"/>
                <w:lang w:val="ru-RU" w:eastAsia="ru-RU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44"/>
                <w:szCs w:val="44"/>
                <w:lang w:val="ru-RU" w:eastAsia="ru-RU"/>
              </w:rPr>
              <w:sym w:font="Wingdings" w:char="F026"/>
            </w:r>
            <w:r w:rsidRPr="00F226FF">
              <w:rPr>
                <w:rFonts w:ascii="Times New Roman" w:hAnsi="Times New Roman"/>
                <w:color w:val="000000" w:themeColor="text1"/>
                <w:sz w:val="44"/>
                <w:szCs w:val="44"/>
                <w:lang w:val="ru-RU" w:eastAsia="ru-RU"/>
              </w:rPr>
              <w:t xml:space="preserve"> </w:t>
            </w:r>
          </w:p>
          <w:p w:rsidR="00BF3E82" w:rsidRPr="008D6438" w:rsidRDefault="00FF69A1" w:rsidP="00F226FF">
            <w:pPr>
              <w:spacing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  <w:lang w:val="ru-RU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44"/>
                <w:szCs w:val="44"/>
                <w:lang w:val="ru-RU" w:eastAsia="ru-RU"/>
              </w:rPr>
              <w:sym w:font="Wingdings" w:char="F03A"/>
            </w: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Pr="007C6675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471B6D">
            <w:pPr>
              <w:spacing w:before="60" w:after="60"/>
              <w:ind w:hanging="138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71B6D" w:rsidRDefault="0081667F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81667F"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pict>
                <v:oval id="Овал 6" o:spid="_x0000_s1026" style="position:absolute;margin-left:18.75pt;margin-top:15.45pt;width:30pt;height:26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" fillcolor="red" strokecolor="#243f60 [1604]" strokeweight="2pt"/>
              </w:pict>
            </w:r>
          </w:p>
          <w:p w:rsidR="00471B6D" w:rsidRPr="007C6675" w:rsidRDefault="00471B6D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81667F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81667F"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pict>
                <v:oval id="Овал 7" o:spid="_x0000_s1031" style="position:absolute;margin-left:18.1pt;margin-top:6.9pt;width:32.25pt;height:2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" fillcolor="yellow" strokecolor="#243f60 [1604]" strokeweight="2pt"/>
              </w:pict>
            </w:r>
          </w:p>
          <w:p w:rsidR="00BF3E82" w:rsidRPr="007C6675" w:rsidRDefault="0081667F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81667F"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pict>
                <v:oval id="Овал 8" o:spid="_x0000_s1030" style="position:absolute;margin-left:19.55pt;margin-top:16.55pt;width:31.5pt;height:27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" fillcolor="#00b050" strokecolor="#243f60 [1604]" strokeweight="2pt"/>
              </w:pict>
            </w: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F3E82" w:rsidRPr="007C6675" w:rsidRDefault="00BF3E82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840484" w:rsidRDefault="00840484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840484" w:rsidRDefault="00840484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840484" w:rsidRDefault="00840484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BB6E79" w:rsidRPr="007C6675" w:rsidRDefault="0081667F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5" o:spid="_x0000_s1029" type="#_x0000_t96" style="position:absolute;margin-left:11.9pt;margin-top:14.85pt;width:49.5pt;height:4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" fillcolor="yellow" strokecolor="#243f60 [1604]" strokeweight="2pt"/>
              </w:pict>
            </w:r>
          </w:p>
          <w:p w:rsidR="00014E2B" w:rsidRPr="007C6675" w:rsidRDefault="00014E2B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014E2B" w:rsidRPr="007C6675" w:rsidRDefault="00014E2B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014E2B" w:rsidRPr="007C6675" w:rsidRDefault="00014E2B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FF69A1" w:rsidRPr="007C6675" w:rsidRDefault="00FF69A1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00C15" w:rsidRDefault="00900C15" w:rsidP="001823DB">
            <w:pPr>
              <w:spacing w:before="60" w:after="60"/>
              <w:rPr>
                <w:rFonts w:ascii="Times New Roman" w:hAnsi="Times New Roman"/>
                <w:color w:val="1F497D" w:themeColor="text2"/>
                <w:sz w:val="24"/>
                <w:u w:val="single"/>
                <w:lang w:val="en-US" w:eastAsia="ru-RU"/>
              </w:rPr>
            </w:pPr>
          </w:p>
          <w:p w:rsidR="00BF3E82" w:rsidRPr="00840484" w:rsidRDefault="00840484" w:rsidP="001823DB">
            <w:pPr>
              <w:spacing w:before="60" w:after="60"/>
              <w:rPr>
                <w:rFonts w:ascii="Times New Roman" w:hAnsi="Times New Roman"/>
                <w:color w:val="1F497D" w:themeColor="text2"/>
                <w:sz w:val="24"/>
                <w:u w:val="single"/>
                <w:lang w:val="ru-RU"/>
              </w:rPr>
            </w:pPr>
            <w:r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en-US" w:eastAsia="ru-RU"/>
              </w:rPr>
              <w:t>http</w:t>
            </w:r>
            <w:r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ru-RU" w:eastAsia="ru-RU"/>
              </w:rPr>
              <w:t>://</w:t>
            </w:r>
            <w:proofErr w:type="spellStart"/>
            <w:r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en-US" w:eastAsia="ru-RU"/>
              </w:rPr>
              <w:t>b</w:t>
            </w:r>
            <w:r w:rsidR="00FF69A1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en-US" w:eastAsia="ru-RU"/>
              </w:rPr>
              <w:t>ilimland</w:t>
            </w:r>
            <w:proofErr w:type="spellEnd"/>
            <w:r w:rsidR="00FF69A1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ru-RU" w:eastAsia="ru-RU"/>
              </w:rPr>
              <w:t>.</w:t>
            </w:r>
            <w:proofErr w:type="spellStart"/>
            <w:r w:rsidR="00FF69A1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en-US" w:eastAsia="ru-RU"/>
              </w:rPr>
              <w:t>kz</w:t>
            </w:r>
            <w:proofErr w:type="spellEnd"/>
            <w:r w:rsidR="00FF69A1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ru-RU" w:eastAsia="ru-RU"/>
              </w:rPr>
              <w:t xml:space="preserve">  </w:t>
            </w:r>
            <w:r w:rsidR="00BF3E82" w:rsidRPr="00840484">
              <w:rPr>
                <w:rFonts w:ascii="Times New Roman" w:hAnsi="Times New Roman"/>
                <w:color w:val="1F497D" w:themeColor="text2"/>
                <w:sz w:val="24"/>
                <w:u w:val="single"/>
                <w:lang w:val="ru-RU"/>
              </w:rPr>
              <w:t>«Гиперссылки и навигация сайта»</w:t>
            </w: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76F0C" w:rsidRPr="007C6675" w:rsidRDefault="00E76F0C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562554" w:rsidRPr="007C6675" w:rsidRDefault="00562554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562554" w:rsidRPr="007C6675" w:rsidRDefault="0081667F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pict>
                <v:shape id="5-конечная звезда 11" o:spid="_x0000_s1028" style="position:absolute;margin-left:41pt;margin-top:112.4pt;width:33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" path="m,170996r160083,1l209550,r49467,170997l419100,170996,289590,276677r49469,170997l209550,341991,80041,447674,129510,276677,,170996xe" fillcolor="#7030a0" strokecolor="#385d8a" strokeweight="2pt">
                  <v:path arrowok="t" o:connecttype="custom" o:connectlocs="0,170996;160083,170997;209550,0;259017,170997;419100,170996;289590,276677;339059,447674;209550,341991;80041,447674;129510,276677;0,170996" o:connectangles="0,0,0,0,0,0,0,0,0,0,0"/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pict>
                <v:shape id="5-конечная звезда 10" o:spid="_x0000_s1027" style="position:absolute;margin-left:-2.6pt;margin-top:111.7pt;width:33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" path="m,170996r160083,1l209550,r49467,170997l419100,170996,289590,276677r49469,170997l209550,341991,80041,447674,129510,276677,,170996xe" fillcolor="#7030a0" strokecolor="#243f60 [1604]" strokeweight="2pt">
                  <v:path arrowok="t" o:connecttype="custom" o:connectlocs="0,170996;160083,170997;209550,0;259017,170997;419100,170996;289590,276677;339059,447674;209550,341991;80041,447674;129510,276677;0,170996" o:connectangles="0,0,0,0,0,0,0,0,0,0,0"/>
                </v:shape>
              </w:pict>
            </w:r>
          </w:p>
        </w:tc>
      </w:tr>
      <w:tr w:rsidR="002F08ED" w:rsidRPr="007C6675" w:rsidTr="002F08ED">
        <w:trPr>
          <w:trHeight w:val="2239"/>
        </w:trPr>
        <w:tc>
          <w:tcPr>
            <w:tcW w:w="1051" w:type="pct"/>
            <w:tcBorders>
              <w:bottom w:val="single" w:sz="8" w:space="0" w:color="2976A4"/>
            </w:tcBorders>
          </w:tcPr>
          <w:p w:rsidR="000726CB" w:rsidRPr="007C6675" w:rsidRDefault="000726C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Конец урока</w:t>
            </w:r>
          </w:p>
          <w:p w:rsidR="000726CB" w:rsidRPr="007C6675" w:rsidRDefault="000726CB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82" w:type="pct"/>
            <w:tcBorders>
              <w:bottom w:val="single" w:sz="8" w:space="0" w:color="2976A4"/>
            </w:tcBorders>
          </w:tcPr>
          <w:p w:rsidR="000434FB" w:rsidRPr="007C6675" w:rsidRDefault="000434FB" w:rsidP="00FC0402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Ребята, что нового и полезного вы сегодня приобрели для себя на уроке? Вспомним под каким девизом мы работали сегодня на уроке. Смогли ли вы свои умения приложить в дело? Где еще можно использовать полученные знания? (при подготовке рефератов, сообщений, докладов)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br/>
            </w:r>
          </w:p>
          <w:p w:rsidR="00CB6FFB" w:rsidRPr="007C6675" w:rsidRDefault="00CB6FFB" w:rsidP="00CB6FF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Рефлексия: «три Я»</w:t>
            </w:r>
          </w:p>
          <w:p w:rsidR="00CB6FFB" w:rsidRPr="007C6675" w:rsidRDefault="00CB6FFB" w:rsidP="00CB6FFB">
            <w:pP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CB6FFB" w:rsidRPr="007C6675" w:rsidRDefault="00CB6FFB" w:rsidP="00CB6FFB">
            <w:pP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gram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Определить,  на какой ступени «Лестницы успеха» находится каждый их учащихся (на </w:t>
            </w:r>
            <w:proofErr w:type="spellStart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стикерах</w:t>
            </w:r>
            <w:proofErr w:type="spellEnd"/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они подписывают имена и обратную связь</w:t>
            </w:r>
            <w:proofErr w:type="gramEnd"/>
          </w:p>
          <w:p w:rsidR="00CB6FFB" w:rsidRPr="007C6675" w:rsidRDefault="00CB6FFB" w:rsidP="00CB6FFB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Я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знаю ...... </w:t>
            </w:r>
          </w:p>
          <w:p w:rsidR="00CB6FFB" w:rsidRPr="007C6675" w:rsidRDefault="00CB6FFB" w:rsidP="00CB6FFB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Я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понимаю .....</w:t>
            </w:r>
          </w:p>
          <w:p w:rsidR="00CB6FFB" w:rsidRPr="007C6675" w:rsidRDefault="00CB6FFB" w:rsidP="00CB6FFB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C6675">
              <w:rPr>
                <w:rFonts w:ascii="Times New Roman" w:hAnsi="Times New Roman"/>
                <w:b/>
                <w:noProof/>
                <w:color w:val="000000" w:themeColor="text1"/>
                <w:sz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-911860</wp:posOffset>
                  </wp:positionV>
                  <wp:extent cx="2073275" cy="1546860"/>
                  <wp:effectExtent l="0" t="0" r="0" b="0"/>
                  <wp:wrapTight wrapText="bothSides">
                    <wp:wrapPolygon edited="0">
                      <wp:start x="0" y="0"/>
                      <wp:lineTo x="0" y="21281"/>
                      <wp:lineTo x="21435" y="21281"/>
                      <wp:lineTo x="21435" y="0"/>
                      <wp:lineTo x="0" y="0"/>
                    </wp:wrapPolygon>
                  </wp:wrapTight>
                  <wp:docPr id="9" name="Рисунок 1" descr="https://fs00.infourok.ru/images/doc/164/188759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164/188759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154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Я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затрудняюсь .... </w:t>
            </w:r>
          </w:p>
          <w:p w:rsidR="00CB6FFB" w:rsidRPr="007C6675" w:rsidRDefault="00CB6FFB" w:rsidP="00CB6FF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затем </w:t>
            </w: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прикрепляют на одну из ступеней)</w:t>
            </w:r>
          </w:p>
          <w:p w:rsidR="00CB6FFB" w:rsidRPr="007C6675" w:rsidRDefault="00CB6FFB" w:rsidP="00CB6FF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CB6FFB" w:rsidRPr="007C6675" w:rsidRDefault="00CB6FFB" w:rsidP="00CB6FFB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Домашнее задание</w:t>
            </w:r>
          </w:p>
          <w:p w:rsidR="00CB6FFB" w:rsidRPr="007C6675" w:rsidRDefault="00CB6FFB" w:rsidP="00CB6FF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по учебнику </w:t>
            </w:r>
            <w:r w:rsidR="00E95EDB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§28, стр.139-143</w:t>
            </w:r>
          </w:p>
          <w:p w:rsidR="000726CB" w:rsidRPr="007C6675" w:rsidRDefault="00CB6FFB" w:rsidP="00FC0402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lang w:val="ru-RU"/>
              </w:rPr>
            </w:pPr>
            <w:r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</w:t>
            </w:r>
            <w:r w:rsidR="001F1C8A" w:rsidRPr="007C667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ворческое задание. </w:t>
            </w:r>
          </w:p>
        </w:tc>
        <w:tc>
          <w:tcPr>
            <w:tcW w:w="867" w:type="pct"/>
            <w:tcBorders>
              <w:bottom w:val="single" w:sz="8" w:space="0" w:color="2976A4"/>
            </w:tcBorders>
          </w:tcPr>
          <w:p w:rsidR="00FC2766" w:rsidRDefault="00FC2766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P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C2766" w:rsidRDefault="00FC2766" w:rsidP="00FC27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Учебник информатики</w:t>
            </w:r>
          </w:p>
          <w:p w:rsidR="00FC2766" w:rsidRPr="00FC2766" w:rsidRDefault="00FC2766" w:rsidP="00CB7D5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 класс</w:t>
            </w:r>
          </w:p>
        </w:tc>
      </w:tr>
      <w:bookmarkEnd w:id="0"/>
    </w:tbl>
    <w:p w:rsidR="00D26F38" w:rsidRPr="007C6675" w:rsidRDefault="00D26F38">
      <w:pPr>
        <w:rPr>
          <w:rFonts w:ascii="Times New Roman" w:hAnsi="Times New Roman"/>
          <w:color w:val="000000" w:themeColor="text1"/>
          <w:sz w:val="24"/>
          <w:lang w:val="kk-KZ"/>
        </w:rPr>
      </w:pPr>
    </w:p>
    <w:sectPr w:rsidR="00D26F38" w:rsidRPr="007C6675" w:rsidSect="00866B08">
      <w:headerReference w:type="default" r:id="rId11"/>
      <w:pgSz w:w="11906" w:h="16838"/>
      <w:pgMar w:top="709" w:right="851" w:bottom="426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88" w:rsidRDefault="00922F88" w:rsidP="00FE3E8D">
      <w:pPr>
        <w:spacing w:line="240" w:lineRule="auto"/>
      </w:pPr>
      <w:r>
        <w:separator/>
      </w:r>
    </w:p>
  </w:endnote>
  <w:endnote w:type="continuationSeparator" w:id="0">
    <w:p w:rsidR="00922F88" w:rsidRDefault="00922F88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88" w:rsidRDefault="00922F88" w:rsidP="00FE3E8D">
      <w:pPr>
        <w:spacing w:line="240" w:lineRule="auto"/>
      </w:pPr>
      <w:r>
        <w:separator/>
      </w:r>
    </w:p>
  </w:footnote>
  <w:footnote w:type="continuationSeparator" w:id="0">
    <w:p w:rsidR="00922F88" w:rsidRDefault="00922F88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5D1158" w:rsidRDefault="001D5BDE" w:rsidP="00B26969">
    <w:pPr>
      <w:pStyle w:val="ae"/>
      <w:tabs>
        <w:tab w:val="clear" w:pos="4320"/>
        <w:tab w:val="clear" w:pos="8640"/>
        <w:tab w:val="right" w:pos="9779"/>
      </w:tabs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1145F"/>
    <w:multiLevelType w:val="hybridMultilevel"/>
    <w:tmpl w:val="F4807962"/>
    <w:lvl w:ilvl="0" w:tplc="1BDAEF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D5CA7"/>
    <w:multiLevelType w:val="hybridMultilevel"/>
    <w:tmpl w:val="8DB2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193805"/>
    <w:multiLevelType w:val="hybridMultilevel"/>
    <w:tmpl w:val="7C7E4A20"/>
    <w:lvl w:ilvl="0" w:tplc="2DAC67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F5BC4"/>
    <w:multiLevelType w:val="hybridMultilevel"/>
    <w:tmpl w:val="59BE56F4"/>
    <w:lvl w:ilvl="0" w:tplc="A3A47E2E">
      <w:start w:val="6"/>
      <w:numFmt w:val="bullet"/>
      <w:lvlText w:val="-"/>
      <w:lvlJc w:val="left"/>
      <w:pPr>
        <w:ind w:left="277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5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7"/>
  </w:num>
  <w:num w:numId="4">
    <w:abstractNumId w:val="23"/>
  </w:num>
  <w:num w:numId="5">
    <w:abstractNumId w:val="21"/>
  </w:num>
  <w:num w:numId="6">
    <w:abstractNumId w:val="29"/>
  </w:num>
  <w:num w:numId="7">
    <w:abstractNumId w:val="14"/>
  </w:num>
  <w:num w:numId="8">
    <w:abstractNumId w:val="3"/>
  </w:num>
  <w:num w:numId="9">
    <w:abstractNumId w:val="26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5"/>
  </w:num>
  <w:num w:numId="19">
    <w:abstractNumId w:val="15"/>
  </w:num>
  <w:num w:numId="20">
    <w:abstractNumId w:val="1"/>
  </w:num>
  <w:num w:numId="21">
    <w:abstractNumId w:val="12"/>
  </w:num>
  <w:num w:numId="22">
    <w:abstractNumId w:val="8"/>
  </w:num>
  <w:num w:numId="23">
    <w:abstractNumId w:val="28"/>
  </w:num>
  <w:num w:numId="24">
    <w:abstractNumId w:val="19"/>
  </w:num>
  <w:num w:numId="25">
    <w:abstractNumId w:val="18"/>
  </w:num>
  <w:num w:numId="26">
    <w:abstractNumId w:val="22"/>
  </w:num>
  <w:num w:numId="27">
    <w:abstractNumId w:val="13"/>
  </w:num>
  <w:num w:numId="28">
    <w:abstractNumId w:val="17"/>
  </w:num>
  <w:num w:numId="29">
    <w:abstractNumId w:val="24"/>
  </w:num>
  <w:num w:numId="30">
    <w:abstractNumId w:val="24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14E2B"/>
    <w:rsid w:val="000412F2"/>
    <w:rsid w:val="00041862"/>
    <w:rsid w:val="000434FB"/>
    <w:rsid w:val="0004355F"/>
    <w:rsid w:val="000435F3"/>
    <w:rsid w:val="00053517"/>
    <w:rsid w:val="000567D0"/>
    <w:rsid w:val="00062E5C"/>
    <w:rsid w:val="00063FC6"/>
    <w:rsid w:val="000726CB"/>
    <w:rsid w:val="00073FF0"/>
    <w:rsid w:val="00075AD3"/>
    <w:rsid w:val="00080F6D"/>
    <w:rsid w:val="000822E4"/>
    <w:rsid w:val="00082368"/>
    <w:rsid w:val="000A01FC"/>
    <w:rsid w:val="000A0887"/>
    <w:rsid w:val="000B05EE"/>
    <w:rsid w:val="000B08D7"/>
    <w:rsid w:val="000B3516"/>
    <w:rsid w:val="000B451A"/>
    <w:rsid w:val="000C1F9A"/>
    <w:rsid w:val="000C33D9"/>
    <w:rsid w:val="000C3EA2"/>
    <w:rsid w:val="000C4066"/>
    <w:rsid w:val="000C72D7"/>
    <w:rsid w:val="000D1EE8"/>
    <w:rsid w:val="000E2C56"/>
    <w:rsid w:val="000F199D"/>
    <w:rsid w:val="00101195"/>
    <w:rsid w:val="0010685C"/>
    <w:rsid w:val="00122C27"/>
    <w:rsid w:val="00123865"/>
    <w:rsid w:val="00124E2C"/>
    <w:rsid w:val="00126833"/>
    <w:rsid w:val="001312AC"/>
    <w:rsid w:val="00134200"/>
    <w:rsid w:val="0015718F"/>
    <w:rsid w:val="00157C51"/>
    <w:rsid w:val="0016197A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973EF"/>
    <w:rsid w:val="001A3BDA"/>
    <w:rsid w:val="001A55E7"/>
    <w:rsid w:val="001D0F94"/>
    <w:rsid w:val="001D5BDE"/>
    <w:rsid w:val="001E17C8"/>
    <w:rsid w:val="001E296D"/>
    <w:rsid w:val="001E47FC"/>
    <w:rsid w:val="001E5C0A"/>
    <w:rsid w:val="001F1C8A"/>
    <w:rsid w:val="001F5FCE"/>
    <w:rsid w:val="00200263"/>
    <w:rsid w:val="00202087"/>
    <w:rsid w:val="002024C5"/>
    <w:rsid w:val="002115C4"/>
    <w:rsid w:val="002166F7"/>
    <w:rsid w:val="002175CF"/>
    <w:rsid w:val="00230305"/>
    <w:rsid w:val="00232BD2"/>
    <w:rsid w:val="00243F76"/>
    <w:rsid w:val="00252BD3"/>
    <w:rsid w:val="00252BF6"/>
    <w:rsid w:val="00252CEB"/>
    <w:rsid w:val="002607E6"/>
    <w:rsid w:val="0026347F"/>
    <w:rsid w:val="0027345E"/>
    <w:rsid w:val="00274928"/>
    <w:rsid w:val="00274E2D"/>
    <w:rsid w:val="002768B0"/>
    <w:rsid w:val="00280D19"/>
    <w:rsid w:val="0028453D"/>
    <w:rsid w:val="00286DB0"/>
    <w:rsid w:val="00287A44"/>
    <w:rsid w:val="0029348E"/>
    <w:rsid w:val="002940CF"/>
    <w:rsid w:val="002C1470"/>
    <w:rsid w:val="002C5F27"/>
    <w:rsid w:val="002E54BC"/>
    <w:rsid w:val="002E65AC"/>
    <w:rsid w:val="002E6F70"/>
    <w:rsid w:val="002F08ED"/>
    <w:rsid w:val="002F1102"/>
    <w:rsid w:val="002F3C39"/>
    <w:rsid w:val="002F7A04"/>
    <w:rsid w:val="00304282"/>
    <w:rsid w:val="00321408"/>
    <w:rsid w:val="00322396"/>
    <w:rsid w:val="003253EA"/>
    <w:rsid w:val="003260AD"/>
    <w:rsid w:val="00330362"/>
    <w:rsid w:val="00331869"/>
    <w:rsid w:val="00334AE0"/>
    <w:rsid w:val="00341843"/>
    <w:rsid w:val="0037628B"/>
    <w:rsid w:val="003771BD"/>
    <w:rsid w:val="00383524"/>
    <w:rsid w:val="003945DA"/>
    <w:rsid w:val="0039715F"/>
    <w:rsid w:val="003B0FFB"/>
    <w:rsid w:val="003B3F7B"/>
    <w:rsid w:val="003B7CFD"/>
    <w:rsid w:val="003C0124"/>
    <w:rsid w:val="003C0814"/>
    <w:rsid w:val="003C4EDF"/>
    <w:rsid w:val="003C5D27"/>
    <w:rsid w:val="003D282D"/>
    <w:rsid w:val="003D35BE"/>
    <w:rsid w:val="003E3E54"/>
    <w:rsid w:val="003F5837"/>
    <w:rsid w:val="003F5A9F"/>
    <w:rsid w:val="003F7976"/>
    <w:rsid w:val="00401B36"/>
    <w:rsid w:val="0040225B"/>
    <w:rsid w:val="00405870"/>
    <w:rsid w:val="004125C5"/>
    <w:rsid w:val="00413E67"/>
    <w:rsid w:val="00414732"/>
    <w:rsid w:val="00423283"/>
    <w:rsid w:val="00425805"/>
    <w:rsid w:val="00426231"/>
    <w:rsid w:val="00426476"/>
    <w:rsid w:val="00427FC2"/>
    <w:rsid w:val="0043235B"/>
    <w:rsid w:val="004339CD"/>
    <w:rsid w:val="004458C4"/>
    <w:rsid w:val="004611FB"/>
    <w:rsid w:val="0046522B"/>
    <w:rsid w:val="00471B6D"/>
    <w:rsid w:val="0047305D"/>
    <w:rsid w:val="00475028"/>
    <w:rsid w:val="00476511"/>
    <w:rsid w:val="00477682"/>
    <w:rsid w:val="00480331"/>
    <w:rsid w:val="00487330"/>
    <w:rsid w:val="00492D32"/>
    <w:rsid w:val="004A2D3F"/>
    <w:rsid w:val="004A78E2"/>
    <w:rsid w:val="004C03DD"/>
    <w:rsid w:val="004C52D0"/>
    <w:rsid w:val="004D1A21"/>
    <w:rsid w:val="004D72EA"/>
    <w:rsid w:val="004E37F9"/>
    <w:rsid w:val="004F715D"/>
    <w:rsid w:val="0050285C"/>
    <w:rsid w:val="005035BA"/>
    <w:rsid w:val="00520176"/>
    <w:rsid w:val="005247FD"/>
    <w:rsid w:val="00525F48"/>
    <w:rsid w:val="00537E9E"/>
    <w:rsid w:val="0054312C"/>
    <w:rsid w:val="00545A48"/>
    <w:rsid w:val="00553337"/>
    <w:rsid w:val="00553344"/>
    <w:rsid w:val="00560D51"/>
    <w:rsid w:val="00562554"/>
    <w:rsid w:val="0056349E"/>
    <w:rsid w:val="00571760"/>
    <w:rsid w:val="0057718C"/>
    <w:rsid w:val="005862E9"/>
    <w:rsid w:val="005927AD"/>
    <w:rsid w:val="005A295D"/>
    <w:rsid w:val="005A7F64"/>
    <w:rsid w:val="005B0441"/>
    <w:rsid w:val="005C208D"/>
    <w:rsid w:val="005C45DF"/>
    <w:rsid w:val="005C4B0B"/>
    <w:rsid w:val="005D1158"/>
    <w:rsid w:val="005E005A"/>
    <w:rsid w:val="005E369E"/>
    <w:rsid w:val="005E622A"/>
    <w:rsid w:val="005F4CFD"/>
    <w:rsid w:val="005F65CD"/>
    <w:rsid w:val="005F7981"/>
    <w:rsid w:val="0060341B"/>
    <w:rsid w:val="006058D6"/>
    <w:rsid w:val="0062522E"/>
    <w:rsid w:val="00625ACF"/>
    <w:rsid w:val="006303BE"/>
    <w:rsid w:val="00637465"/>
    <w:rsid w:val="006543DE"/>
    <w:rsid w:val="00654FF6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956B4"/>
    <w:rsid w:val="006A4653"/>
    <w:rsid w:val="006A4F71"/>
    <w:rsid w:val="006B5634"/>
    <w:rsid w:val="006B56CD"/>
    <w:rsid w:val="006C1EC9"/>
    <w:rsid w:val="006D4F82"/>
    <w:rsid w:val="006F0235"/>
    <w:rsid w:val="006F2D8C"/>
    <w:rsid w:val="006F31CA"/>
    <w:rsid w:val="007048BD"/>
    <w:rsid w:val="007145BF"/>
    <w:rsid w:val="00714677"/>
    <w:rsid w:val="00714D10"/>
    <w:rsid w:val="0071530D"/>
    <w:rsid w:val="00722D3B"/>
    <w:rsid w:val="007234E6"/>
    <w:rsid w:val="0074520A"/>
    <w:rsid w:val="007524F4"/>
    <w:rsid w:val="00754300"/>
    <w:rsid w:val="00756363"/>
    <w:rsid w:val="007572FA"/>
    <w:rsid w:val="00765825"/>
    <w:rsid w:val="00781E06"/>
    <w:rsid w:val="007847DD"/>
    <w:rsid w:val="00796416"/>
    <w:rsid w:val="00797E9E"/>
    <w:rsid w:val="007A3931"/>
    <w:rsid w:val="007B296E"/>
    <w:rsid w:val="007B4E34"/>
    <w:rsid w:val="007C2F09"/>
    <w:rsid w:val="007C665F"/>
    <w:rsid w:val="007C6675"/>
    <w:rsid w:val="007E20DF"/>
    <w:rsid w:val="007E27F8"/>
    <w:rsid w:val="007E637E"/>
    <w:rsid w:val="007E6380"/>
    <w:rsid w:val="007F03C2"/>
    <w:rsid w:val="007F7E41"/>
    <w:rsid w:val="008070D5"/>
    <w:rsid w:val="00814ABD"/>
    <w:rsid w:val="0081667F"/>
    <w:rsid w:val="00821E22"/>
    <w:rsid w:val="00823BC3"/>
    <w:rsid w:val="00826EBE"/>
    <w:rsid w:val="00834ACF"/>
    <w:rsid w:val="00840484"/>
    <w:rsid w:val="0084069F"/>
    <w:rsid w:val="00841253"/>
    <w:rsid w:val="00843708"/>
    <w:rsid w:val="0084775A"/>
    <w:rsid w:val="00866B08"/>
    <w:rsid w:val="0086700D"/>
    <w:rsid w:val="00872E4D"/>
    <w:rsid w:val="00877246"/>
    <w:rsid w:val="0088014E"/>
    <w:rsid w:val="00886797"/>
    <w:rsid w:val="008B4A45"/>
    <w:rsid w:val="008C7DE4"/>
    <w:rsid w:val="008D350E"/>
    <w:rsid w:val="008D5B07"/>
    <w:rsid w:val="008D6438"/>
    <w:rsid w:val="008F0109"/>
    <w:rsid w:val="008F154B"/>
    <w:rsid w:val="008F2725"/>
    <w:rsid w:val="008F6FFF"/>
    <w:rsid w:val="008F7D06"/>
    <w:rsid w:val="00900C15"/>
    <w:rsid w:val="009054C6"/>
    <w:rsid w:val="00907D56"/>
    <w:rsid w:val="0091584D"/>
    <w:rsid w:val="0092101B"/>
    <w:rsid w:val="00922F88"/>
    <w:rsid w:val="00923D89"/>
    <w:rsid w:val="00932884"/>
    <w:rsid w:val="0095219D"/>
    <w:rsid w:val="00957DAC"/>
    <w:rsid w:val="009645D3"/>
    <w:rsid w:val="00971470"/>
    <w:rsid w:val="00971B01"/>
    <w:rsid w:val="0097452C"/>
    <w:rsid w:val="0097692A"/>
    <w:rsid w:val="00976D52"/>
    <w:rsid w:val="009779E0"/>
    <w:rsid w:val="00982B07"/>
    <w:rsid w:val="009A04EF"/>
    <w:rsid w:val="009A267D"/>
    <w:rsid w:val="009A66C5"/>
    <w:rsid w:val="009B1A5A"/>
    <w:rsid w:val="009B7B3C"/>
    <w:rsid w:val="009C0479"/>
    <w:rsid w:val="009C3D06"/>
    <w:rsid w:val="009C57D2"/>
    <w:rsid w:val="009C590A"/>
    <w:rsid w:val="009D0BBF"/>
    <w:rsid w:val="009D7114"/>
    <w:rsid w:val="009E1F0D"/>
    <w:rsid w:val="009E224B"/>
    <w:rsid w:val="009E6350"/>
    <w:rsid w:val="009F2AEC"/>
    <w:rsid w:val="009F64BD"/>
    <w:rsid w:val="009F6B9B"/>
    <w:rsid w:val="00A01181"/>
    <w:rsid w:val="00A058C5"/>
    <w:rsid w:val="00A17A6F"/>
    <w:rsid w:val="00A27964"/>
    <w:rsid w:val="00A300CE"/>
    <w:rsid w:val="00A41952"/>
    <w:rsid w:val="00A65024"/>
    <w:rsid w:val="00A655E1"/>
    <w:rsid w:val="00A7228D"/>
    <w:rsid w:val="00A73DF7"/>
    <w:rsid w:val="00A82B9B"/>
    <w:rsid w:val="00A868D0"/>
    <w:rsid w:val="00A86C0F"/>
    <w:rsid w:val="00A945DE"/>
    <w:rsid w:val="00AB0D04"/>
    <w:rsid w:val="00AB4376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4CF4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35BB6"/>
    <w:rsid w:val="00B413B1"/>
    <w:rsid w:val="00B51726"/>
    <w:rsid w:val="00B57840"/>
    <w:rsid w:val="00B616BE"/>
    <w:rsid w:val="00B618B0"/>
    <w:rsid w:val="00B63E95"/>
    <w:rsid w:val="00B70C97"/>
    <w:rsid w:val="00B71423"/>
    <w:rsid w:val="00B71A21"/>
    <w:rsid w:val="00B73638"/>
    <w:rsid w:val="00B7626C"/>
    <w:rsid w:val="00B83708"/>
    <w:rsid w:val="00B856B5"/>
    <w:rsid w:val="00B96E26"/>
    <w:rsid w:val="00BA2CB3"/>
    <w:rsid w:val="00BA74A5"/>
    <w:rsid w:val="00BB62D6"/>
    <w:rsid w:val="00BB6E79"/>
    <w:rsid w:val="00BC3419"/>
    <w:rsid w:val="00BC3A9A"/>
    <w:rsid w:val="00BD1E8A"/>
    <w:rsid w:val="00BD2EBC"/>
    <w:rsid w:val="00BD5336"/>
    <w:rsid w:val="00BD6F92"/>
    <w:rsid w:val="00BF1EB7"/>
    <w:rsid w:val="00BF3E82"/>
    <w:rsid w:val="00C00237"/>
    <w:rsid w:val="00C01DAA"/>
    <w:rsid w:val="00C0295E"/>
    <w:rsid w:val="00C10AFA"/>
    <w:rsid w:val="00C11507"/>
    <w:rsid w:val="00C14754"/>
    <w:rsid w:val="00C237E0"/>
    <w:rsid w:val="00C30400"/>
    <w:rsid w:val="00C31A7F"/>
    <w:rsid w:val="00C33563"/>
    <w:rsid w:val="00C35673"/>
    <w:rsid w:val="00C35E02"/>
    <w:rsid w:val="00C36720"/>
    <w:rsid w:val="00C41E9B"/>
    <w:rsid w:val="00C441E9"/>
    <w:rsid w:val="00C502C4"/>
    <w:rsid w:val="00C55EB3"/>
    <w:rsid w:val="00C572AE"/>
    <w:rsid w:val="00C57AF3"/>
    <w:rsid w:val="00C605B6"/>
    <w:rsid w:val="00C60686"/>
    <w:rsid w:val="00C60E65"/>
    <w:rsid w:val="00C64E67"/>
    <w:rsid w:val="00C66CC7"/>
    <w:rsid w:val="00C70229"/>
    <w:rsid w:val="00C72F93"/>
    <w:rsid w:val="00C80027"/>
    <w:rsid w:val="00C820E2"/>
    <w:rsid w:val="00C82A7A"/>
    <w:rsid w:val="00C8434A"/>
    <w:rsid w:val="00C90BE7"/>
    <w:rsid w:val="00C9540B"/>
    <w:rsid w:val="00C96820"/>
    <w:rsid w:val="00CB4FCD"/>
    <w:rsid w:val="00CB6FFB"/>
    <w:rsid w:val="00CB7D5A"/>
    <w:rsid w:val="00CC2645"/>
    <w:rsid w:val="00CD6C7D"/>
    <w:rsid w:val="00CD7229"/>
    <w:rsid w:val="00CE366F"/>
    <w:rsid w:val="00CE508E"/>
    <w:rsid w:val="00CE5207"/>
    <w:rsid w:val="00CE7D0E"/>
    <w:rsid w:val="00CF0EAC"/>
    <w:rsid w:val="00CF1E62"/>
    <w:rsid w:val="00D040C3"/>
    <w:rsid w:val="00D10122"/>
    <w:rsid w:val="00D164FE"/>
    <w:rsid w:val="00D26F38"/>
    <w:rsid w:val="00D312CE"/>
    <w:rsid w:val="00D317FA"/>
    <w:rsid w:val="00D421A1"/>
    <w:rsid w:val="00D520D3"/>
    <w:rsid w:val="00D524F8"/>
    <w:rsid w:val="00D551BB"/>
    <w:rsid w:val="00D562E7"/>
    <w:rsid w:val="00D56616"/>
    <w:rsid w:val="00D638C5"/>
    <w:rsid w:val="00D661F4"/>
    <w:rsid w:val="00D76164"/>
    <w:rsid w:val="00D8025C"/>
    <w:rsid w:val="00D96EB1"/>
    <w:rsid w:val="00DA7D5E"/>
    <w:rsid w:val="00DC70E7"/>
    <w:rsid w:val="00DD0B3F"/>
    <w:rsid w:val="00DD7A34"/>
    <w:rsid w:val="00DE114D"/>
    <w:rsid w:val="00DE35DF"/>
    <w:rsid w:val="00DE5AC4"/>
    <w:rsid w:val="00DF51A6"/>
    <w:rsid w:val="00DF5B60"/>
    <w:rsid w:val="00E059C9"/>
    <w:rsid w:val="00E144D8"/>
    <w:rsid w:val="00E20732"/>
    <w:rsid w:val="00E222A1"/>
    <w:rsid w:val="00E305E2"/>
    <w:rsid w:val="00E3385F"/>
    <w:rsid w:val="00E46028"/>
    <w:rsid w:val="00E75CDF"/>
    <w:rsid w:val="00E76F0C"/>
    <w:rsid w:val="00E7737F"/>
    <w:rsid w:val="00E77C5D"/>
    <w:rsid w:val="00E806D4"/>
    <w:rsid w:val="00E81B89"/>
    <w:rsid w:val="00E95EDB"/>
    <w:rsid w:val="00EA5D24"/>
    <w:rsid w:val="00EB211C"/>
    <w:rsid w:val="00EB3153"/>
    <w:rsid w:val="00EB3FED"/>
    <w:rsid w:val="00EB4250"/>
    <w:rsid w:val="00EC1BEC"/>
    <w:rsid w:val="00EC37F5"/>
    <w:rsid w:val="00ED1DBE"/>
    <w:rsid w:val="00ED72FD"/>
    <w:rsid w:val="00ED7A24"/>
    <w:rsid w:val="00EF1059"/>
    <w:rsid w:val="00F007C7"/>
    <w:rsid w:val="00F123D0"/>
    <w:rsid w:val="00F226FF"/>
    <w:rsid w:val="00F242B9"/>
    <w:rsid w:val="00F322E1"/>
    <w:rsid w:val="00F35088"/>
    <w:rsid w:val="00F475E0"/>
    <w:rsid w:val="00F4763C"/>
    <w:rsid w:val="00F76896"/>
    <w:rsid w:val="00F82F7F"/>
    <w:rsid w:val="00F87591"/>
    <w:rsid w:val="00F9001A"/>
    <w:rsid w:val="00F9149B"/>
    <w:rsid w:val="00F93FAC"/>
    <w:rsid w:val="00F941FB"/>
    <w:rsid w:val="00FA0B8A"/>
    <w:rsid w:val="00FB7A3E"/>
    <w:rsid w:val="00FC0402"/>
    <w:rsid w:val="00FC2766"/>
    <w:rsid w:val="00FC2DA7"/>
    <w:rsid w:val="00FD4D6D"/>
    <w:rsid w:val="00FD5941"/>
    <w:rsid w:val="00FE3B64"/>
    <w:rsid w:val="00FE3E8D"/>
    <w:rsid w:val="00FE6473"/>
    <w:rsid w:val="00FF69A1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0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uiPriority w:val="99"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rsid w:val="000A01F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rsid w:val="000A01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itaty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dcterms:created xsi:type="dcterms:W3CDTF">2018-08-22T09:11:00Z</dcterms:created>
  <dcterms:modified xsi:type="dcterms:W3CDTF">2018-11-19T10:21:00Z</dcterms:modified>
</cp:coreProperties>
</file>