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A2" w:rsidRPr="005E46A4" w:rsidRDefault="00A418A2" w:rsidP="00A418A2">
      <w:pPr>
        <w:spacing w:line="240" w:lineRule="auto"/>
        <w:ind w:firstLine="454"/>
        <w:rPr>
          <w:rFonts w:ascii="Times New Roman" w:hAnsi="Times New Roman"/>
          <w:szCs w:val="22"/>
          <w:lang w:val="ru-RU" w:eastAsia="en-GB"/>
        </w:rPr>
      </w:pP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/>
      </w:tblPr>
      <w:tblGrid>
        <w:gridCol w:w="2552"/>
        <w:gridCol w:w="303"/>
        <w:gridCol w:w="2303"/>
        <w:gridCol w:w="2214"/>
        <w:gridCol w:w="433"/>
        <w:gridCol w:w="1975"/>
        <w:gridCol w:w="1954"/>
        <w:gridCol w:w="458"/>
        <w:gridCol w:w="3288"/>
      </w:tblGrid>
      <w:tr w:rsidR="00A418A2" w:rsidRPr="009C7F6B" w:rsidTr="005E46A4">
        <w:trPr>
          <w:cantSplit/>
          <w:trHeight w:hRule="exact" w:val="741"/>
        </w:trPr>
        <w:tc>
          <w:tcPr>
            <w:tcW w:w="2521" w:type="pct"/>
            <w:gridSpan w:val="5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 w:rsidP="005E46A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 xml:space="preserve">Тема урока: </w:t>
            </w:r>
            <w:r w:rsidR="005E46A4" w:rsidRPr="005E46A4">
              <w:rPr>
                <w:rFonts w:ascii="Times New Roman" w:hAnsi="Times New Roman"/>
                <w:szCs w:val="22"/>
                <w:lang w:val="ru-RU"/>
              </w:rPr>
              <w:t xml:space="preserve">Современные техники и достижения науки в искусстве. </w:t>
            </w:r>
            <w:proofErr w:type="spellStart"/>
            <w:r w:rsidR="005E46A4" w:rsidRPr="005E46A4">
              <w:rPr>
                <w:rFonts w:ascii="Times New Roman" w:hAnsi="Times New Roman"/>
                <w:szCs w:val="22"/>
              </w:rPr>
              <w:t>Микрорисунки</w:t>
            </w:r>
            <w:proofErr w:type="spellEnd"/>
            <w:r w:rsidR="005E46A4" w:rsidRPr="005E46A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E46A4" w:rsidRPr="005E46A4">
              <w:rPr>
                <w:rFonts w:ascii="Times New Roman" w:hAnsi="Times New Roman"/>
                <w:szCs w:val="22"/>
              </w:rPr>
              <w:t>природы</w:t>
            </w:r>
            <w:proofErr w:type="spellEnd"/>
            <w:r w:rsidR="00A037CA">
              <w:rPr>
                <w:rFonts w:ascii="Times New Roman" w:hAnsi="Times New Roman"/>
                <w:szCs w:val="22"/>
                <w:lang w:val="ru-RU"/>
              </w:rPr>
              <w:t xml:space="preserve"> (1</w:t>
            </w:r>
            <w:r w:rsidR="005E46A4" w:rsidRPr="005E46A4">
              <w:rPr>
                <w:rFonts w:ascii="Times New Roman" w:hAnsi="Times New Roman"/>
                <w:szCs w:val="22"/>
                <w:lang w:val="ru-RU"/>
              </w:rPr>
              <w:t xml:space="preserve"> ч)</w:t>
            </w:r>
          </w:p>
        </w:tc>
        <w:tc>
          <w:tcPr>
            <w:tcW w:w="2479" w:type="pct"/>
            <w:gridSpan w:val="4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Школа: КГУ «Аршалинская средняя школа»</w:t>
            </w:r>
          </w:p>
        </w:tc>
      </w:tr>
      <w:tr w:rsidR="00A418A2" w:rsidRPr="009C7F6B" w:rsidTr="005E46A4">
        <w:trPr>
          <w:cantSplit/>
          <w:trHeight w:hRule="exact" w:val="561"/>
        </w:trPr>
        <w:tc>
          <w:tcPr>
            <w:tcW w:w="2521" w:type="pct"/>
            <w:gridSpan w:val="5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Дата</w:t>
            </w:r>
            <w:r w:rsidRPr="005E46A4">
              <w:rPr>
                <w:rFonts w:ascii="Times New Roman" w:hAnsi="Times New Roman"/>
                <w:b/>
                <w:szCs w:val="22"/>
              </w:rPr>
              <w:t>:</w:t>
            </w: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 xml:space="preserve"> 6.09.2017</w:t>
            </w:r>
          </w:p>
          <w:p w:rsidR="005E46A4" w:rsidRPr="005E46A4" w:rsidRDefault="005E46A4" w:rsidP="00A037CA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 xml:space="preserve">          </w:t>
            </w:r>
          </w:p>
        </w:tc>
        <w:tc>
          <w:tcPr>
            <w:tcW w:w="2479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 w:rsidP="00A418A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ФИО учителя: Курило Владислав Анатольевич</w:t>
            </w:r>
          </w:p>
        </w:tc>
      </w:tr>
      <w:tr w:rsidR="00A418A2" w:rsidRPr="005E46A4" w:rsidTr="00A418A2">
        <w:trPr>
          <w:cantSplit/>
          <w:trHeight w:hRule="exact" w:val="799"/>
        </w:trPr>
        <w:tc>
          <w:tcPr>
            <w:tcW w:w="2521" w:type="pct"/>
            <w:gridSpan w:val="5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КЛАСС</w:t>
            </w:r>
            <w:r w:rsidRPr="005E46A4">
              <w:rPr>
                <w:rFonts w:ascii="Times New Roman" w:hAnsi="Times New Roman"/>
                <w:b/>
                <w:szCs w:val="22"/>
              </w:rPr>
              <w:t xml:space="preserve">: </w:t>
            </w: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7</w:t>
            </w:r>
          </w:p>
        </w:tc>
        <w:tc>
          <w:tcPr>
            <w:tcW w:w="126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Количество присутствующих</w:t>
            </w:r>
            <w:r w:rsidRPr="005E46A4">
              <w:rPr>
                <w:rFonts w:ascii="Times New Roman" w:hAnsi="Times New Roman"/>
                <w:b/>
                <w:szCs w:val="22"/>
              </w:rPr>
              <w:t xml:space="preserve">: </w:t>
            </w: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8</w:t>
            </w:r>
          </w:p>
        </w:tc>
        <w:tc>
          <w:tcPr>
            <w:tcW w:w="121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lang w:val="ru-RU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Количество отсутствующих</w:t>
            </w:r>
            <w:r w:rsidRPr="005E46A4">
              <w:rPr>
                <w:rFonts w:ascii="Times New Roman" w:hAnsi="Times New Roman"/>
                <w:b/>
                <w:szCs w:val="22"/>
              </w:rPr>
              <w:t>:</w:t>
            </w:r>
            <w:r w:rsidRPr="005E46A4">
              <w:rPr>
                <w:rFonts w:ascii="Times New Roman" w:hAnsi="Times New Roman"/>
                <w:b/>
                <w:szCs w:val="22"/>
                <w:lang w:val="ru-RU"/>
              </w:rPr>
              <w:t>0</w:t>
            </w:r>
          </w:p>
        </w:tc>
      </w:tr>
      <w:tr w:rsidR="00A418A2" w:rsidRPr="009C7F6B" w:rsidTr="00A037CA">
        <w:trPr>
          <w:cantSplit/>
          <w:trHeight w:val="567"/>
        </w:trPr>
        <w:tc>
          <w:tcPr>
            <w:tcW w:w="824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Цели обучения, которые необходимо достичь на данном уроке (</w:t>
            </w:r>
            <w:r w:rsidRPr="005E46A4">
              <w:rPr>
                <w:rFonts w:ascii="Times New Roman" w:hAnsi="Times New Roman"/>
                <w:szCs w:val="22"/>
                <w:lang w:val="en-US" w:eastAsia="en-GB"/>
              </w:rPr>
              <w:t>SMART</w:t>
            </w: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- цель</w:t>
            </w: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)</w:t>
            </w: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5E46A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7.1.1.1- д</w:t>
            </w:r>
            <w:r w:rsidR="00A418A2"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емонстрировать знания и понимание визуальных элементов окружающего мира (композиция, цвет, форма, фактура, пропорции) в различных контекстах, стилях и направлениях</w:t>
            </w:r>
          </w:p>
          <w:p w:rsidR="005E46A4" w:rsidRPr="005E46A4" w:rsidRDefault="005E46A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/>
              </w:rPr>
              <w:t xml:space="preserve">7.2.1.1 - </w:t>
            </w:r>
            <w:r>
              <w:rPr>
                <w:rFonts w:ascii="Times New Roman" w:hAnsi="Times New Roman"/>
                <w:szCs w:val="22"/>
                <w:lang w:val="ru-RU"/>
              </w:rPr>
              <w:t>о</w:t>
            </w:r>
            <w:r w:rsidRPr="005E46A4">
              <w:rPr>
                <w:rFonts w:ascii="Times New Roman" w:hAnsi="Times New Roman"/>
                <w:szCs w:val="22"/>
                <w:lang w:val="ru-RU"/>
              </w:rPr>
              <w:t>боснованно определять, выбирать и использовать визуальные элементы окружающего мира и выразительные средств искусства для передачи более сложных творческих идей и чувств</w:t>
            </w:r>
          </w:p>
        </w:tc>
      </w:tr>
      <w:tr w:rsidR="00A418A2" w:rsidRPr="005E46A4" w:rsidTr="00A037CA">
        <w:trPr>
          <w:cantSplit/>
          <w:trHeight w:hRule="exact" w:val="340"/>
        </w:trPr>
        <w:tc>
          <w:tcPr>
            <w:tcW w:w="824" w:type="pct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Цели обучения</w:t>
            </w: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Все учащиеся смогут:</w:t>
            </w:r>
          </w:p>
        </w:tc>
      </w:tr>
      <w:tr w:rsidR="00A418A2" w:rsidRPr="009C7F6B" w:rsidTr="00A037CA">
        <w:trPr>
          <w:cantSplit/>
          <w:trHeight w:val="250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 w:rsidP="00651C35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Демонстрировать знания и понимание визуальных элементов окружающего мира (композиция, цвет, форма, фактура, пропорции) в различных контекстах, стилях и направлениях</w:t>
            </w:r>
          </w:p>
          <w:p w:rsidR="005E46A4" w:rsidRPr="005E46A4" w:rsidRDefault="005E46A4" w:rsidP="00651C35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О</w:t>
            </w:r>
            <w:r w:rsidRPr="005E46A4">
              <w:rPr>
                <w:rFonts w:ascii="Times New Roman" w:hAnsi="Times New Roman"/>
                <w:szCs w:val="22"/>
                <w:lang w:val="ru-RU"/>
              </w:rPr>
              <w:t>боснованно определять, выбирать и использовать визуальные элементы окружающего мира и выразительные средств искусства для передачи более сложных творческих идей и чувств</w:t>
            </w:r>
          </w:p>
        </w:tc>
      </w:tr>
      <w:tr w:rsidR="00A418A2" w:rsidRPr="005E46A4" w:rsidTr="00A037CA">
        <w:trPr>
          <w:cantSplit/>
          <w:trHeight w:val="340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Большинство учащихся будут уметь:</w:t>
            </w:r>
          </w:p>
        </w:tc>
      </w:tr>
      <w:tr w:rsidR="00A418A2" w:rsidRPr="002D75CE" w:rsidTr="00A037CA">
        <w:trPr>
          <w:cantSplit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5E46A4" w:rsidP="00651C35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Превращать натуральную зарисовку какой-либо природной формы </w:t>
            </w:r>
            <w:proofErr w:type="gramStart"/>
            <w:r>
              <w:rPr>
                <w:rFonts w:ascii="Times New Roman" w:hAnsi="Times New Roman"/>
                <w:szCs w:val="22"/>
                <w:lang w:val="ru-RU" w:eastAsia="en-GB"/>
              </w:rPr>
              <w:t>в</w:t>
            </w:r>
            <w:proofErr w:type="gramEnd"/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 декоративную</w:t>
            </w:r>
          </w:p>
        </w:tc>
      </w:tr>
      <w:tr w:rsidR="00A418A2" w:rsidRPr="005E46A4" w:rsidTr="00A037CA">
        <w:trPr>
          <w:cantSplit/>
          <w:trHeight w:val="340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Некоторые учащиеся смогут:</w:t>
            </w:r>
          </w:p>
        </w:tc>
      </w:tr>
      <w:tr w:rsidR="00A418A2" w:rsidRPr="009C7F6B" w:rsidTr="00A037CA">
        <w:trPr>
          <w:cantSplit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A037CA" w:rsidRDefault="005E46A4" w:rsidP="005E46A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lang w:val="ru-RU"/>
              </w:rPr>
              <w:t>высказать свое мнение по поводу современного искусства и уметь, делиться своими наблюдениями</w:t>
            </w:r>
          </w:p>
        </w:tc>
      </w:tr>
      <w:tr w:rsidR="00A418A2" w:rsidRPr="009C7F6B" w:rsidTr="00A037CA">
        <w:trPr>
          <w:cantSplit/>
        </w:trPr>
        <w:tc>
          <w:tcPr>
            <w:tcW w:w="824" w:type="pct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Языковая цель</w:t>
            </w: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Учащиеся могут:</w:t>
            </w: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 </w:t>
            </w:r>
          </w:p>
          <w:p w:rsidR="00A418A2" w:rsidRPr="005E46A4" w:rsidRDefault="00A418A2" w:rsidP="00651C35">
            <w:pPr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приводить примеры предметов, которые они не могут разглядеть в реальности</w:t>
            </w: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br/>
            </w:r>
            <w:r w:rsidRPr="005E46A4">
              <w:rPr>
                <w:rFonts w:ascii="Times New Roman" w:hAnsi="Times New Roman"/>
                <w:color w:val="000000"/>
                <w:szCs w:val="22"/>
              </w:rPr>
              <w:sym w:font="Symbol" w:char="F0B7"/>
            </w:r>
            <w:r w:rsidR="00A037CA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          </w:t>
            </w: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объяснять, как выглядят рисунки, рассмотренные под микроскопом;</w:t>
            </w: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br/>
            </w:r>
            <w:r w:rsidRPr="005E46A4">
              <w:rPr>
                <w:rFonts w:ascii="Times New Roman" w:hAnsi="Times New Roman"/>
                <w:color w:val="000000"/>
                <w:szCs w:val="22"/>
              </w:rPr>
              <w:sym w:font="Symbol" w:char="F0B7"/>
            </w:r>
            <w:r w:rsidR="00A037CA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          </w:t>
            </w: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определять и называть в каких учебных предметах рассматривается микромир</w:t>
            </w:r>
          </w:p>
        </w:tc>
      </w:tr>
      <w:tr w:rsidR="00A418A2" w:rsidRPr="009C7F6B" w:rsidTr="00A037CA">
        <w:trPr>
          <w:cantSplit/>
          <w:trHeight w:val="533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 w:rsidP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Ключевые слова и фразы:  </w:t>
            </w: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микроскоп, микромир, визуальное искусство</w:t>
            </w:r>
          </w:p>
        </w:tc>
      </w:tr>
      <w:tr w:rsidR="00A418A2" w:rsidRPr="009C7F6B" w:rsidTr="00A037CA">
        <w:trPr>
          <w:gridAfter w:val="8"/>
          <w:wAfter w:w="4176" w:type="pct"/>
          <w:cantSplit/>
          <w:trHeight w:val="253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</w:tr>
      <w:tr w:rsidR="00A418A2" w:rsidRPr="002D75CE" w:rsidTr="00A037CA">
        <w:trPr>
          <w:cantSplit/>
          <w:trHeight w:val="340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Стиль языка, подходящий для диалога/письма в классе: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 w:rsidP="00A418A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современные направления в искусстве: кубисты деформирование натуры, футурист</w:t>
            </w:r>
            <w:proofErr w:type="gramStart"/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ы-</w:t>
            </w:r>
            <w:proofErr w:type="gramEnd"/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динамизм и</w:t>
            </w: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br/>
              <w:t xml:space="preserve">скорость, </w:t>
            </w:r>
            <w:proofErr w:type="spellStart"/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орфисты</w:t>
            </w:r>
            <w:proofErr w:type="spellEnd"/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- гармония цветовых сочетаниях, пуристы, машинная эстетика, оп-арт и поп-арт</w:t>
            </w:r>
          </w:p>
        </w:tc>
      </w:tr>
      <w:tr w:rsidR="00A418A2" w:rsidRPr="00A037CA" w:rsidTr="00A037CA">
        <w:trPr>
          <w:cantSplit/>
          <w:trHeight w:val="680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 w:rsidP="00A418A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i/>
                <w:szCs w:val="22"/>
                <w:lang w:val="ru-RU" w:eastAsia="en-GB"/>
              </w:rPr>
              <w:t xml:space="preserve">Вопросы для обсуждения: </w:t>
            </w:r>
          </w:p>
          <w:p w:rsidR="00A037CA" w:rsidRPr="00A037CA" w:rsidRDefault="00A418A2" w:rsidP="00A037CA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Я использовал микроскоп для того …..…..</w:t>
            </w:r>
          </w:p>
          <w:p w:rsidR="00A037CA" w:rsidRPr="00A037CA" w:rsidRDefault="00A418A2" w:rsidP="00A037CA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При рассматривании под микроскопом я обнаружил (а)….</w:t>
            </w:r>
          </w:p>
          <w:p w:rsidR="00A037CA" w:rsidRPr="00A037CA" w:rsidRDefault="00A418A2" w:rsidP="00A037CA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Я попытался сделать линию … при помощи …</w:t>
            </w:r>
          </w:p>
          <w:p w:rsidR="00A037CA" w:rsidRPr="00A037CA" w:rsidRDefault="00A418A2" w:rsidP="00A037CA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При исследовании композиции…….</w:t>
            </w:r>
          </w:p>
          <w:p w:rsidR="00A418A2" w:rsidRPr="00A037CA" w:rsidRDefault="00A418A2" w:rsidP="00A037CA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Рассматривая формы микромира…..</w:t>
            </w:r>
          </w:p>
        </w:tc>
      </w:tr>
      <w:tr w:rsidR="00A418A2" w:rsidRPr="00A037CA" w:rsidTr="00A037CA">
        <w:trPr>
          <w:cantSplit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highlight w:val="yellow"/>
                <w:lang w:val="ru-RU" w:eastAsia="en-GB"/>
              </w:rPr>
            </w:pPr>
          </w:p>
        </w:tc>
      </w:tr>
      <w:tr w:rsidR="00A037CA" w:rsidRPr="00A037CA" w:rsidTr="00A037CA">
        <w:trPr>
          <w:gridAfter w:val="8"/>
          <w:wAfter w:w="4176" w:type="pct"/>
          <w:cantSplit/>
          <w:trHeight w:val="253"/>
        </w:trPr>
        <w:tc>
          <w:tcPr>
            <w:tcW w:w="824" w:type="pct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A037CA" w:rsidRPr="005E46A4" w:rsidRDefault="00A037CA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</w:tr>
      <w:tr w:rsidR="00A418A2" w:rsidRPr="00A037CA" w:rsidTr="00A037CA">
        <w:trPr>
          <w:cantSplit/>
          <w:trHeight w:val="567"/>
        </w:trPr>
        <w:tc>
          <w:tcPr>
            <w:tcW w:w="824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Предыдущее обучение</w:t>
            </w:r>
          </w:p>
        </w:tc>
        <w:tc>
          <w:tcPr>
            <w:tcW w:w="4176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i/>
                <w:color w:val="262626" w:themeColor="text1" w:themeTint="D9"/>
                <w:lang w:val="ru-RU" w:eastAsia="en-GB"/>
              </w:rPr>
            </w:pPr>
          </w:p>
        </w:tc>
      </w:tr>
      <w:tr w:rsidR="00A418A2" w:rsidRPr="00A037CA" w:rsidTr="00A418A2">
        <w:trPr>
          <w:trHeight w:val="762"/>
        </w:trPr>
        <w:tc>
          <w:tcPr>
            <w:tcW w:w="5000" w:type="pct"/>
            <w:gridSpan w:val="9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План</w:t>
            </w:r>
          </w:p>
        </w:tc>
      </w:tr>
      <w:tr w:rsidR="00A418A2" w:rsidRPr="005E46A4" w:rsidTr="00A037CA">
        <w:trPr>
          <w:trHeight w:hRule="exact" w:val="448"/>
        </w:trPr>
        <w:tc>
          <w:tcPr>
            <w:tcW w:w="922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Планируемые сроки</w:t>
            </w:r>
          </w:p>
        </w:tc>
        <w:tc>
          <w:tcPr>
            <w:tcW w:w="3016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Планируемые действия (учитель)</w:t>
            </w:r>
          </w:p>
        </w:tc>
        <w:tc>
          <w:tcPr>
            <w:tcW w:w="1062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Ресурсы</w:t>
            </w:r>
          </w:p>
        </w:tc>
      </w:tr>
      <w:tr w:rsidR="00A418A2" w:rsidRPr="00A037CA" w:rsidTr="00A037CA">
        <w:trPr>
          <w:trHeight w:hRule="exact" w:val="6274"/>
        </w:trPr>
        <w:tc>
          <w:tcPr>
            <w:tcW w:w="922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Начало урока </w:t>
            </w:r>
          </w:p>
          <w:p w:rsidR="00A418A2" w:rsidRPr="005E46A4" w:rsidRDefault="00A037CA">
            <w:pPr>
              <w:widowControl/>
              <w:spacing w:line="240" w:lineRule="auto"/>
              <w:jc w:val="center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Активити (1</w:t>
            </w:r>
            <w:r w:rsidR="00A418A2"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 мин)</w:t>
            </w: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3016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065AB">
              <w:rPr>
                <w:rFonts w:ascii="Times New Roman" w:hAnsi="Times New Roman"/>
                <w:b/>
                <w:sz w:val="24"/>
                <w:lang w:val="ru-RU"/>
              </w:rPr>
              <w:t>1. Организационный момент.</w:t>
            </w:r>
          </w:p>
          <w:p w:rsidR="00A037CA" w:rsidRPr="00F336BE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Учащиеся сидят по двое за партами. Учитель показывает с учеником, который остался без пары. </w:t>
            </w:r>
          </w:p>
          <w:p w:rsidR="00A037CA" w:rsidRPr="006065AB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065AB">
              <w:rPr>
                <w:rFonts w:ascii="Times New Roman" w:hAnsi="Times New Roman"/>
                <w:sz w:val="24"/>
                <w:lang w:val="ru-RU"/>
              </w:rPr>
              <w:t>Создание положительного эмоционального настроя:</w:t>
            </w:r>
          </w:p>
          <w:p w:rsidR="00A037CA" w:rsidRPr="006065AB" w:rsidRDefault="00A037CA" w:rsidP="00A037CA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 w:rsidRPr="006065AB">
              <w:rPr>
                <w:rFonts w:ascii="Times New Roman" w:hAnsi="Times New Roman"/>
                <w:i/>
                <w:sz w:val="24"/>
                <w:lang w:val="ru-RU"/>
              </w:rPr>
              <w:t xml:space="preserve">Здравствуйте ребята! Повернитесь друг к другу, </w:t>
            </w:r>
            <w:r>
              <w:rPr>
                <w:rFonts w:ascii="Times New Roman" w:hAnsi="Times New Roman"/>
                <w:i/>
                <w:color w:val="000000"/>
                <w:szCs w:val="22"/>
                <w:lang w:val="ru-RU" w:eastAsia="ru-RU"/>
              </w:rPr>
              <w:t>поочередно ко</w:t>
            </w:r>
            <w:r w:rsidRPr="006065AB">
              <w:rPr>
                <w:rFonts w:ascii="Times New Roman" w:hAnsi="Times New Roman"/>
                <w:i/>
                <w:color w:val="000000"/>
                <w:szCs w:val="22"/>
                <w:lang w:val="ru-RU" w:eastAsia="ru-RU"/>
              </w:rPr>
              <w:t>снитесь одноименных пальцев рук своего соседа, начиная с больших пальцев и проговаривайте:</w:t>
            </w:r>
          </w:p>
          <w:p w:rsidR="00A037CA" w:rsidRPr="006065AB" w:rsidRDefault="00A037CA" w:rsidP="00A037CA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желаю (соприкоснитесь</w:t>
            </w:r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 xml:space="preserve">  большими пальцами);</w:t>
            </w:r>
          </w:p>
          <w:p w:rsidR="00A037CA" w:rsidRPr="006065AB" w:rsidRDefault="00A037CA" w:rsidP="00A037CA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успеха (</w:t>
            </w:r>
            <w:proofErr w:type="gramStart"/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указательными</w:t>
            </w:r>
            <w:proofErr w:type="gramEnd"/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);</w:t>
            </w:r>
          </w:p>
          <w:p w:rsidR="00A037CA" w:rsidRPr="006065AB" w:rsidRDefault="00A037CA" w:rsidP="00A037CA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большого (средними);</w:t>
            </w:r>
          </w:p>
          <w:p w:rsidR="00A037CA" w:rsidRPr="006065AB" w:rsidRDefault="00A037CA" w:rsidP="00A037CA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во всём (</w:t>
            </w:r>
            <w:proofErr w:type="gramStart"/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безымянными</w:t>
            </w:r>
            <w:proofErr w:type="gramEnd"/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);</w:t>
            </w:r>
          </w:p>
          <w:p w:rsidR="00A037CA" w:rsidRPr="006065AB" w:rsidRDefault="00A037CA" w:rsidP="00A037CA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и везде (мизинцами);</w:t>
            </w:r>
          </w:p>
          <w:p w:rsidR="00A037CA" w:rsidRPr="00A037CA" w:rsidRDefault="00A037CA" w:rsidP="00A037CA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i/>
                <w:color w:val="000000"/>
                <w:lang w:val="ru-RU" w:eastAsia="ru-RU"/>
              </w:rPr>
            </w:pPr>
            <w:r w:rsidRPr="006065AB">
              <w:rPr>
                <w:rFonts w:ascii="Times New Roman" w:hAnsi="Times New Roman"/>
                <w:bCs/>
                <w:i/>
                <w:iCs/>
                <w:color w:val="000000"/>
                <w:szCs w:val="22"/>
                <w:lang w:val="ru-RU" w:eastAsia="ru-RU"/>
              </w:rPr>
              <w:t>Здравствуйте! (прикосновение всей ладонью)</w:t>
            </w:r>
          </w:p>
          <w:p w:rsidR="00A037CA" w:rsidRDefault="00A037CA" w:rsidP="00A037CA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2"/>
                <w:lang w:val="ru-RU" w:eastAsia="ru-RU"/>
              </w:rPr>
              <w:t>Каждому учащемуся предоставляется лист оценивания, который они будут заполнять по ходу выполнения заданий:</w:t>
            </w:r>
          </w:p>
          <w:p w:rsidR="00A037CA" w:rsidRDefault="00A037CA" w:rsidP="00A037CA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color w:val="000000"/>
                <w:lang w:val="ru-RU" w:eastAsia="ru-RU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3147"/>
              <w:gridCol w:w="1418"/>
              <w:gridCol w:w="2126"/>
            </w:tblGrid>
            <w:tr w:rsidR="00A037CA" w:rsidRPr="00C24C77" w:rsidTr="00361B56">
              <w:tc>
                <w:tcPr>
                  <w:tcW w:w="3147" w:type="dxa"/>
                </w:tcPr>
                <w:p w:rsidR="00A037CA" w:rsidRPr="007A0797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b/>
                      <w:color w:val="000000"/>
                      <w:lang w:val="ru-RU" w:eastAsia="ru-RU"/>
                    </w:rPr>
                  </w:pPr>
                  <w:r w:rsidRPr="007A0797">
                    <w:rPr>
                      <w:rFonts w:ascii="Times New Roman" w:hAnsi="Times New Roman"/>
                      <w:b/>
                      <w:color w:val="000000"/>
                      <w:lang w:val="ru-RU" w:eastAsia="ru-RU"/>
                    </w:rPr>
                    <w:t>Задание</w:t>
                  </w:r>
                </w:p>
              </w:tc>
              <w:tc>
                <w:tcPr>
                  <w:tcW w:w="1418" w:type="dxa"/>
                </w:tcPr>
                <w:p w:rsidR="00A037CA" w:rsidRPr="007A0797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b/>
                      <w:color w:val="000000"/>
                      <w:lang w:val="ru-RU" w:eastAsia="ru-RU"/>
                    </w:rPr>
                  </w:pPr>
                  <w:r w:rsidRPr="007A0797">
                    <w:rPr>
                      <w:rFonts w:ascii="Times New Roman" w:hAnsi="Times New Roman"/>
                      <w:b/>
                      <w:color w:val="000000"/>
                      <w:lang w:val="ru-RU" w:eastAsia="ru-RU"/>
                    </w:rPr>
                    <w:t>Мои баллы</w:t>
                  </w:r>
                </w:p>
              </w:tc>
              <w:tc>
                <w:tcPr>
                  <w:tcW w:w="2126" w:type="dxa"/>
                </w:tcPr>
                <w:p w:rsidR="00A037CA" w:rsidRPr="007A0797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b/>
                      <w:color w:val="000000"/>
                      <w:lang w:val="ru-RU" w:eastAsia="ru-RU"/>
                    </w:rPr>
                  </w:pPr>
                  <w:r w:rsidRPr="007A0797">
                    <w:rPr>
                      <w:rFonts w:ascii="Times New Roman" w:hAnsi="Times New Roman"/>
                      <w:b/>
                      <w:color w:val="000000"/>
                      <w:lang w:val="ru-RU" w:eastAsia="ru-RU"/>
                    </w:rPr>
                    <w:t>Макс. балл</w:t>
                  </w:r>
                </w:p>
              </w:tc>
            </w:tr>
            <w:tr w:rsidR="00A037CA" w:rsidRPr="00C24C77" w:rsidTr="0005433B">
              <w:trPr>
                <w:trHeight w:val="416"/>
              </w:trPr>
              <w:tc>
                <w:tcPr>
                  <w:tcW w:w="3147" w:type="dxa"/>
                </w:tcPr>
                <w:p w:rsidR="00A037CA" w:rsidRPr="00A037CA" w:rsidRDefault="00A037CA" w:rsidP="00A037CA">
                  <w:pPr>
                    <w:pStyle w:val="a3"/>
                    <w:widowControl/>
                    <w:numPr>
                      <w:ilvl w:val="0"/>
                      <w:numId w:val="14"/>
                    </w:numPr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Задание №1</w:t>
                  </w:r>
                </w:p>
              </w:tc>
              <w:tc>
                <w:tcPr>
                  <w:tcW w:w="1418" w:type="dxa"/>
                </w:tcPr>
                <w:p w:rsidR="00A037CA" w:rsidRPr="00E54C35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</w:tcPr>
                <w:p w:rsidR="00A037CA" w:rsidRPr="00E54C35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1 балл за 1 правильный ответ</w:t>
                  </w:r>
                </w:p>
              </w:tc>
            </w:tr>
            <w:tr w:rsidR="00A037CA" w:rsidRPr="00C24C77" w:rsidTr="00361B56">
              <w:tc>
                <w:tcPr>
                  <w:tcW w:w="3147" w:type="dxa"/>
                </w:tcPr>
                <w:p w:rsidR="00A037CA" w:rsidRDefault="00A037CA" w:rsidP="0005433B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 xml:space="preserve">2. </w:t>
                  </w:r>
                  <w:r w:rsidR="0005433B"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 xml:space="preserve"> Задание №2</w:t>
                  </w:r>
                </w:p>
              </w:tc>
              <w:tc>
                <w:tcPr>
                  <w:tcW w:w="1418" w:type="dxa"/>
                </w:tcPr>
                <w:p w:rsidR="00A037CA" w:rsidRPr="00E54C35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</w:tcPr>
                <w:p w:rsidR="00A037CA" w:rsidRPr="00E54C35" w:rsidRDefault="0005433B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3</w:t>
                  </w:r>
                </w:p>
              </w:tc>
            </w:tr>
            <w:tr w:rsidR="00A037CA" w:rsidRPr="00C24C77" w:rsidTr="00361B56">
              <w:tc>
                <w:tcPr>
                  <w:tcW w:w="3147" w:type="dxa"/>
                </w:tcPr>
                <w:p w:rsidR="00A037CA" w:rsidRPr="007A0797" w:rsidRDefault="00A037CA" w:rsidP="0005433B">
                  <w:pPr>
                    <w:widowControl/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 xml:space="preserve">3. </w:t>
                  </w:r>
                  <w:r w:rsidR="0005433B"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Задание №3</w:t>
                  </w:r>
                </w:p>
              </w:tc>
              <w:tc>
                <w:tcPr>
                  <w:tcW w:w="1418" w:type="dxa"/>
                </w:tcPr>
                <w:p w:rsidR="00A037CA" w:rsidRPr="00E54C35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</w:tcPr>
                <w:p w:rsidR="00A037CA" w:rsidRPr="00E54C35" w:rsidRDefault="0005433B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3</w:t>
                  </w:r>
                </w:p>
              </w:tc>
            </w:tr>
            <w:tr w:rsidR="00A037CA" w:rsidRPr="00C24C77" w:rsidTr="00361B56">
              <w:tc>
                <w:tcPr>
                  <w:tcW w:w="3147" w:type="dxa"/>
                </w:tcPr>
                <w:p w:rsidR="00A037CA" w:rsidRDefault="00A037CA" w:rsidP="0005433B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 xml:space="preserve">4. </w:t>
                  </w:r>
                  <w:r w:rsidR="0005433B"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Задание №4</w:t>
                  </w:r>
                </w:p>
              </w:tc>
              <w:tc>
                <w:tcPr>
                  <w:tcW w:w="1418" w:type="dxa"/>
                </w:tcPr>
                <w:p w:rsidR="00A037CA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</w:tcPr>
                <w:p w:rsidR="00A037CA" w:rsidRDefault="0005433B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3</w:t>
                  </w:r>
                </w:p>
              </w:tc>
            </w:tr>
            <w:tr w:rsidR="00A037CA" w:rsidRPr="00C24C77" w:rsidTr="00361B56">
              <w:tc>
                <w:tcPr>
                  <w:tcW w:w="3147" w:type="dxa"/>
                </w:tcPr>
                <w:p w:rsidR="00A037CA" w:rsidRDefault="00A037CA" w:rsidP="00361B56">
                  <w:pPr>
                    <w:widowControl/>
                    <w:spacing w:line="240" w:lineRule="auto"/>
                    <w:jc w:val="right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/>
                    </w:rPr>
                    <w:t>Итого:</w:t>
                  </w:r>
                </w:p>
              </w:tc>
              <w:tc>
                <w:tcPr>
                  <w:tcW w:w="1418" w:type="dxa"/>
                </w:tcPr>
                <w:p w:rsidR="00A037CA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</w:tcPr>
                <w:p w:rsidR="00A037CA" w:rsidRDefault="00A037CA" w:rsidP="00361B56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lang w:val="ru-RU" w:eastAsia="ru-RU"/>
                    </w:rPr>
                  </w:pPr>
                </w:p>
              </w:tc>
            </w:tr>
          </w:tbl>
          <w:p w:rsidR="00A418A2" w:rsidRPr="005E46A4" w:rsidRDefault="00A418A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</w:p>
        </w:tc>
        <w:tc>
          <w:tcPr>
            <w:tcW w:w="1062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</w:p>
        </w:tc>
      </w:tr>
      <w:tr w:rsidR="00A418A2" w:rsidRPr="005E46A4" w:rsidTr="00A037CA">
        <w:trPr>
          <w:trHeight w:val="2118"/>
        </w:trPr>
        <w:tc>
          <w:tcPr>
            <w:tcW w:w="922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szCs w:val="22"/>
                <w:lang w:val="ru-RU" w:eastAsia="en-GB"/>
              </w:rPr>
              <w:lastRenderedPageBreak/>
              <w:t xml:space="preserve">Вызов </w:t>
            </w: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(3 мин)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Вхождение в тему урока и создание условий для осознанного восприятия нового материала</w:t>
            </w:r>
          </w:p>
        </w:tc>
        <w:tc>
          <w:tcPr>
            <w:tcW w:w="3016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A418A2" w:rsidRPr="00A037CA" w:rsidRDefault="003038B1" w:rsidP="00A037C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Учитель обращает внимание на особенности произведений живописи, графики скульптуры, выполненных в разных направлениях, разными мат</w:t>
            </w:r>
            <w:r w:rsidR="009C7F6B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ериалами, способами, акцентируя </w:t>
            </w: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внимание на современном искусстве. На данном этапе урока учитель предоставляет сведения о современных достижениях искусства, при</w:t>
            </w:r>
            <w:r w:rsidR="009C7F6B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помощи слайдов и видеороликов, </w:t>
            </w: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о необычных видах и техниках рисования (</w:t>
            </w:r>
            <w:r w:rsidRPr="00A037CA">
              <w:rPr>
                <w:rFonts w:ascii="Times New Roman" w:hAnsi="Times New Roman"/>
                <w:color w:val="000000"/>
                <w:szCs w:val="22"/>
              </w:rPr>
              <w:t>Sand</w:t>
            </w: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A037CA">
              <w:rPr>
                <w:rFonts w:ascii="Times New Roman" w:hAnsi="Times New Roman"/>
                <w:color w:val="000000"/>
                <w:szCs w:val="22"/>
              </w:rPr>
              <w:t>Art</w:t>
            </w: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, </w:t>
            </w:r>
            <w:r w:rsidRPr="00A037CA">
              <w:rPr>
                <w:rFonts w:ascii="Times New Roman" w:hAnsi="Times New Roman"/>
                <w:color w:val="000000"/>
                <w:szCs w:val="22"/>
              </w:rPr>
              <w:t>Street</w:t>
            </w: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Pr="00A037CA">
              <w:rPr>
                <w:rFonts w:ascii="Times New Roman" w:hAnsi="Times New Roman"/>
                <w:color w:val="000000"/>
                <w:szCs w:val="22"/>
              </w:rPr>
              <w:t>Painting</w:t>
            </w:r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, техника «</w:t>
            </w:r>
            <w:proofErr w:type="spellStart"/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Эбру</w:t>
            </w:r>
            <w:proofErr w:type="spellEnd"/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», </w:t>
            </w:r>
            <w:proofErr w:type="spellStart"/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светографика</w:t>
            </w:r>
            <w:proofErr w:type="spellEnd"/>
            <w:r w:rsidRPr="00A037CA">
              <w:rPr>
                <w:rFonts w:ascii="Times New Roman" w:hAnsi="Times New Roman"/>
                <w:color w:val="000000"/>
                <w:szCs w:val="22"/>
                <w:lang w:val="ru-RU"/>
              </w:rPr>
              <w:t>, микроскопическое фото) Учитель предлагает учащимся выразить свое мнение, впечатление и ответить на вопросы</w:t>
            </w:r>
          </w:p>
          <w:p w:rsidR="003038B1" w:rsidRPr="00A037CA" w:rsidRDefault="003038B1" w:rsidP="00A037CA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u w:val="single"/>
                <w:lang w:val="ru-RU" w:eastAsia="en-GB"/>
              </w:rPr>
            </w:pPr>
            <w:r w:rsidRPr="00A037CA">
              <w:rPr>
                <w:rFonts w:ascii="Times New Roman" w:hAnsi="Times New Roman"/>
                <w:i/>
                <w:color w:val="000000"/>
                <w:szCs w:val="22"/>
                <w:u w:val="single"/>
                <w:lang w:val="ru-RU"/>
              </w:rPr>
              <w:t>Определяют тему урока</w:t>
            </w:r>
          </w:p>
        </w:tc>
        <w:tc>
          <w:tcPr>
            <w:tcW w:w="1062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3038B1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Электронное приложение</w:t>
            </w:r>
            <w:r w:rsidR="00A037CA">
              <w:rPr>
                <w:rFonts w:ascii="Times New Roman" w:hAnsi="Times New Roman"/>
                <w:szCs w:val="22"/>
                <w:lang w:val="ru-RU" w:eastAsia="en-GB"/>
              </w:rPr>
              <w:t xml:space="preserve"> к учебнику 7 класса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</w:tr>
      <w:tr w:rsidR="00A418A2" w:rsidRPr="005E46A4" w:rsidTr="009C7F6B">
        <w:trPr>
          <w:trHeight w:val="4380"/>
        </w:trPr>
        <w:tc>
          <w:tcPr>
            <w:tcW w:w="922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Середина  урока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Организация и самоорганизация учащихся в ходе дальнейшего усвоения материала</w:t>
            </w:r>
          </w:p>
          <w:p w:rsidR="00A418A2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(3 мин)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Pr="00A037CA" w:rsidRDefault="00A037CA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A037CA">
              <w:rPr>
                <w:rFonts w:ascii="Times New Roman" w:hAnsi="Times New Roman"/>
                <w:b/>
                <w:lang w:val="ru-RU" w:eastAsia="en-GB"/>
              </w:rPr>
              <w:t xml:space="preserve">Работа в </w:t>
            </w:r>
            <w:r>
              <w:rPr>
                <w:rFonts w:ascii="Times New Roman" w:hAnsi="Times New Roman"/>
                <w:b/>
                <w:lang w:val="ru-RU" w:eastAsia="en-GB"/>
              </w:rPr>
              <w:t>парах</w:t>
            </w:r>
          </w:p>
          <w:p w:rsidR="00A037CA" w:rsidRPr="005E46A4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(5 мин)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E46A4" w:rsidRDefault="005E46A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E46A4" w:rsidRDefault="005E46A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E46A4" w:rsidRDefault="005E46A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(2 мин)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Индивидуальная работа</w:t>
            </w:r>
          </w:p>
          <w:p w:rsidR="00A037CA" w:rsidRDefault="00A037CA" w:rsidP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 мин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(1 мин)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(3 мин)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(1 мин)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Pr="005E46A4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lang w:val="ru-RU" w:eastAsia="en-GB"/>
              </w:rPr>
              <w:t>(8 мин)</w:t>
            </w:r>
          </w:p>
        </w:tc>
        <w:tc>
          <w:tcPr>
            <w:tcW w:w="3016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A037CA" w:rsidRPr="00A037CA" w:rsidRDefault="00A037CA" w:rsidP="003038B1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037CA">
              <w:rPr>
                <w:rFonts w:ascii="Times New Roman" w:hAnsi="Times New Roman"/>
                <w:b/>
                <w:color w:val="000000"/>
                <w:szCs w:val="22"/>
                <w:lang w:val="ru-RU"/>
              </w:rPr>
              <w:lastRenderedPageBreak/>
              <w:t xml:space="preserve">Дифференциация  по темпу </w:t>
            </w:r>
          </w:p>
          <w:p w:rsidR="005E46A4" w:rsidRDefault="00980123" w:rsidP="00A037CA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A037CA">
              <w:rPr>
                <w:rFonts w:ascii="Times New Roman" w:hAnsi="Times New Roman"/>
                <w:b/>
                <w:color w:val="000000"/>
                <w:szCs w:val="22"/>
                <w:lang w:val="ru-RU"/>
              </w:rPr>
              <w:t>Задание</w:t>
            </w:r>
            <w:r w:rsidR="00A037CA" w:rsidRPr="00A037CA">
              <w:rPr>
                <w:rFonts w:ascii="Times New Roman" w:hAnsi="Times New Roman"/>
                <w:b/>
                <w:color w:val="000000"/>
                <w:szCs w:val="22"/>
                <w:lang w:val="ru-RU"/>
              </w:rPr>
              <w:t xml:space="preserve"> №1</w:t>
            </w:r>
            <w:r w:rsidR="00A037CA">
              <w:rPr>
                <w:rFonts w:ascii="Times New Roman" w:hAnsi="Times New Roman"/>
                <w:color w:val="000000"/>
                <w:szCs w:val="22"/>
                <w:lang w:val="ru-RU"/>
              </w:rPr>
              <w:t>.</w:t>
            </w: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 </w:t>
            </w:r>
            <w:r w:rsidR="00A037CA">
              <w:rPr>
                <w:rFonts w:ascii="Times New Roman" w:hAnsi="Times New Roman"/>
                <w:color w:val="000000"/>
                <w:szCs w:val="22"/>
                <w:lang w:val="ru-RU"/>
              </w:rPr>
              <w:t>Выполните 3 образца различных графических фактур (формат 8х6 см; гели</w:t>
            </w:r>
            <w:r w:rsidR="009C7F6B">
              <w:rPr>
                <w:rFonts w:ascii="Times New Roman" w:hAnsi="Times New Roman"/>
                <w:color w:val="000000"/>
                <w:szCs w:val="22"/>
                <w:lang w:val="ru-RU"/>
              </w:rPr>
              <w:t>е</w:t>
            </w:r>
            <w:r w:rsidR="00A037CA">
              <w:rPr>
                <w:rFonts w:ascii="Times New Roman" w:hAnsi="Times New Roman"/>
                <w:color w:val="000000"/>
                <w:szCs w:val="22"/>
                <w:lang w:val="ru-RU"/>
              </w:rPr>
              <w:t>вые ручки или маркеры)</w:t>
            </w:r>
          </w:p>
          <w:p w:rsidR="00A037CA" w:rsidRDefault="00A037CA" w:rsidP="00A037CA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Рассмотреть под микроскопом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свои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микрорисунки</w:t>
            </w:r>
            <w:proofErr w:type="spellEnd"/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50B8E">
              <w:rPr>
                <w:rFonts w:ascii="Times New Roman" w:hAnsi="Times New Roman"/>
                <w:b/>
                <w:sz w:val="24"/>
                <w:lang w:val="ru-RU"/>
              </w:rPr>
              <w:t>Формативное оценивание.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«Светофор». </w:t>
            </w:r>
            <w:r w:rsidRPr="00384F1D">
              <w:rPr>
                <w:rFonts w:ascii="Times New Roman" w:hAnsi="Times New Roman"/>
                <w:sz w:val="24"/>
                <w:lang w:val="ru-RU"/>
              </w:rPr>
              <w:t>Учащиеся на местах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оценивают с помощью сигнальных карточек: зеленая – правильно, красная – не правильно, желтая – не знаю, как оценить. Отдельные учащиеся объясняют, почему они подняли ту или иную карточку. Выставление баллов в лист оценивания. За каждый верно определенный пример - 1 балл.</w:t>
            </w:r>
          </w:p>
          <w:p w:rsidR="005E46A4" w:rsidRP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0B8E">
              <w:rPr>
                <w:rFonts w:ascii="Times New Roman" w:hAnsi="Times New Roman"/>
                <w:b/>
                <w:sz w:val="24"/>
                <w:lang w:val="ru-RU"/>
              </w:rPr>
              <w:t>Обратная связь:</w:t>
            </w:r>
          </w:p>
          <w:p w:rsidR="005E46A4" w:rsidRPr="00A037CA" w:rsidRDefault="005E46A4" w:rsidP="005E46A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i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lang w:val="ru-RU"/>
              </w:rPr>
              <w:t xml:space="preserve">Что мы подразумеваем под </w:t>
            </w:r>
            <w:proofErr w:type="gramStart"/>
            <w:r w:rsidRPr="00A037CA">
              <w:rPr>
                <w:rFonts w:ascii="Times New Roman" w:hAnsi="Times New Roman"/>
                <w:color w:val="000000"/>
                <w:lang w:val="ru-RU"/>
              </w:rPr>
              <w:t>микро изображениями</w:t>
            </w:r>
            <w:proofErr w:type="gramEnd"/>
            <w:r w:rsidRPr="00A037CA">
              <w:rPr>
                <w:rFonts w:ascii="Times New Roman" w:hAnsi="Times New Roman"/>
                <w:color w:val="000000"/>
                <w:lang w:val="ru-RU"/>
              </w:rPr>
              <w:t>?</w:t>
            </w:r>
          </w:p>
          <w:p w:rsidR="005E46A4" w:rsidRPr="00A037CA" w:rsidRDefault="005E46A4" w:rsidP="005E46A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i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lang w:val="ru-RU"/>
              </w:rPr>
              <w:t>Приведите примеры предметов, которые мы не можем разглядеть в реальности?</w:t>
            </w:r>
          </w:p>
          <w:p w:rsidR="005E46A4" w:rsidRPr="00A037CA" w:rsidRDefault="005E46A4" w:rsidP="005E46A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i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lang w:val="ru-RU"/>
              </w:rPr>
              <w:t>Как выглядят изображения, рассмотренные под микроскопом?</w:t>
            </w:r>
          </w:p>
          <w:p w:rsidR="005E46A4" w:rsidRPr="00A037CA" w:rsidRDefault="005E46A4" w:rsidP="005E46A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i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lang w:val="ru-RU"/>
              </w:rPr>
              <w:t>В каких учебных предметах рассматривается микромир?</w:t>
            </w:r>
          </w:p>
          <w:p w:rsidR="00A037CA" w:rsidRPr="00A037CA" w:rsidRDefault="005E46A4" w:rsidP="005E46A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i/>
                <w:lang w:val="ru-RU" w:eastAsia="en-GB"/>
              </w:rPr>
            </w:pPr>
            <w:r w:rsidRPr="00A037CA">
              <w:rPr>
                <w:rFonts w:ascii="Times New Roman" w:hAnsi="Times New Roman"/>
                <w:color w:val="000000"/>
                <w:lang w:val="ru-RU"/>
              </w:rPr>
              <w:t xml:space="preserve">Как вы считаете, можем ли мы эти рисунки отнести к произведениям искусства? </w:t>
            </w:r>
          </w:p>
          <w:p w:rsidR="005E46A4" w:rsidRDefault="005E46A4" w:rsidP="00A037CA">
            <w:pPr>
              <w:rPr>
                <w:color w:val="000000"/>
                <w:lang w:val="ru-RU"/>
              </w:rPr>
            </w:pPr>
            <w:r w:rsidRPr="00A037CA">
              <w:rPr>
                <w:rFonts w:ascii="Times New Roman" w:hAnsi="Times New Roman"/>
                <w:color w:val="000000"/>
                <w:lang w:val="ru-RU"/>
              </w:rPr>
              <w:t>Ученики отвечают на вопросы и делятся своими впечатлениями от наблюдения</w:t>
            </w:r>
            <w:r w:rsidRPr="00A037CA">
              <w:rPr>
                <w:color w:val="000000"/>
                <w:lang w:val="ru-RU"/>
              </w:rPr>
              <w:t>.</w:t>
            </w:r>
          </w:p>
          <w:p w:rsidR="00A037CA" w:rsidRDefault="00A037CA" w:rsidP="00A037CA">
            <w:pPr>
              <w:rPr>
                <w:color w:val="000000"/>
                <w:lang w:val="ru-RU"/>
              </w:rPr>
            </w:pPr>
          </w:p>
          <w:p w:rsidR="00A037CA" w:rsidRDefault="00A037CA" w:rsidP="00A037CA">
            <w:pPr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b/>
                <w:lang w:val="ru-RU" w:eastAsia="en-GB"/>
              </w:rPr>
              <w:t>Задание №2</w:t>
            </w:r>
            <w:r>
              <w:rPr>
                <w:rFonts w:ascii="Times New Roman" w:hAnsi="Times New Roman"/>
                <w:lang w:val="ru-RU" w:eastAsia="en-GB"/>
              </w:rPr>
              <w:t xml:space="preserve">. </w:t>
            </w:r>
            <w:r w:rsidRPr="00A037CA">
              <w:rPr>
                <w:rFonts w:ascii="Times New Roman" w:hAnsi="Times New Roman"/>
                <w:u w:val="single"/>
                <w:lang w:val="ru-RU" w:eastAsia="en-GB"/>
              </w:rPr>
              <w:t>Декоративная зарисовка природных форм.</w:t>
            </w:r>
            <w:r>
              <w:rPr>
                <w:rFonts w:ascii="Times New Roman" w:hAnsi="Times New Roman"/>
                <w:lang w:val="ru-RU" w:eastAsia="en-GB"/>
              </w:rPr>
              <w:t xml:space="preserve"> Создайте какой-либо образ и идею, которую вы хотите видеть (растения, морские мотивы, или же фантастические образы животных или насекомых и т.д.)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u w:val="single"/>
                <w:lang w:val="ru-RU" w:eastAsia="en-GB"/>
              </w:rPr>
            </w:pPr>
            <w:r w:rsidRPr="00D50B8E">
              <w:rPr>
                <w:rFonts w:ascii="Times New Roman" w:hAnsi="Times New Roman"/>
                <w:b/>
                <w:sz w:val="24"/>
                <w:lang w:val="ru-RU"/>
              </w:rPr>
              <w:t>Формативное оценивание.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Взаимопроверка в парах по представленным </w:t>
            </w:r>
            <w:r>
              <w:rPr>
                <w:rFonts w:ascii="Times New Roman" w:hAnsi="Times New Roman"/>
                <w:u w:val="single"/>
                <w:lang w:val="ru-RU" w:eastAsia="en-GB"/>
              </w:rPr>
              <w:t>Декоративным</w:t>
            </w:r>
            <w:r w:rsidRPr="00A037CA">
              <w:rPr>
                <w:rFonts w:ascii="Times New Roman" w:hAnsi="Times New Roman"/>
                <w:u w:val="single"/>
                <w:lang w:val="ru-RU" w:eastAsia="en-GB"/>
              </w:rPr>
              <w:t xml:space="preserve"> зарисовка</w:t>
            </w:r>
            <w:r>
              <w:rPr>
                <w:rFonts w:ascii="Times New Roman" w:hAnsi="Times New Roman"/>
                <w:u w:val="single"/>
                <w:lang w:val="ru-RU" w:eastAsia="en-GB"/>
              </w:rPr>
              <w:t>м</w:t>
            </w:r>
            <w:r w:rsidRPr="00A037CA">
              <w:rPr>
                <w:rFonts w:ascii="Times New Roman" w:hAnsi="Times New Roman"/>
                <w:u w:val="single"/>
                <w:lang w:val="ru-RU" w:eastAsia="en-GB"/>
              </w:rPr>
              <w:t xml:space="preserve"> природных форм</w:t>
            </w:r>
            <w:r>
              <w:rPr>
                <w:rFonts w:ascii="Times New Roman" w:hAnsi="Times New Roman"/>
                <w:u w:val="single"/>
                <w:lang w:val="ru-RU" w:eastAsia="en-GB"/>
              </w:rPr>
              <w:t>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33B2B">
              <w:rPr>
                <w:rFonts w:ascii="Times New Roman" w:hAnsi="Times New Roman"/>
                <w:b/>
                <w:sz w:val="24"/>
                <w:lang w:val="ru-RU"/>
              </w:rPr>
              <w:t>«Светофор»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Учащиеся поднимают сигнальные карточки: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зеленый – все правильно, интересная идея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желтый – 1-2 ошибки, есть затруднения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красный – более 3 ошибок, требуется помощь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Выставление баллов в лист оценивания. </w:t>
            </w:r>
          </w:p>
          <w:p w:rsidR="00A037CA" w:rsidRPr="00D50B8E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0B8E">
              <w:rPr>
                <w:rFonts w:ascii="Times New Roman" w:hAnsi="Times New Roman"/>
                <w:b/>
                <w:sz w:val="24"/>
                <w:lang w:val="ru-RU"/>
              </w:rPr>
              <w:t>Обратная связь: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Какие работы вызвали у вас затруднения в определении правильности выполнения задания?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Какая требуется помощь?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 xml:space="preserve">Деление на смешанные группы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(3</w:t>
            </w:r>
            <w:r w:rsidRPr="008C72D6">
              <w:rPr>
                <w:rFonts w:ascii="Times New Roman" w:hAnsi="Times New Roman"/>
                <w:bCs/>
                <w:sz w:val="24"/>
                <w:lang w:val="ru-RU"/>
              </w:rPr>
              <w:t xml:space="preserve"> группы по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3 </w:t>
            </w:r>
            <w:r w:rsidRPr="008C72D6">
              <w:rPr>
                <w:rFonts w:ascii="Times New Roman" w:hAnsi="Times New Roman"/>
                <w:bCs/>
                <w:sz w:val="24"/>
                <w:lang w:val="ru-RU"/>
              </w:rPr>
              <w:t>человек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а</w:t>
            </w:r>
            <w:r w:rsidRPr="008C72D6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для выполнения исследовательского задания. Для этого учитель выбирает 3-х человек (предполагаемых лидеров, учащихся с высокой мотивацией). Каждый из них выбирает для себя заместителя, способного помочь в решении сложных задач. Заместители выбирают себе заместителей и.т.д. Одновременно учитель раздает учащимся цветные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стикеры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: синие – учащимся с высоким уровнем усвоения, оранжевые – со средним уровнем усвоения и розовые – учащимся с низким уровнем усвоения. Цветные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стикеры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раздаются с целью формирования уровневых групп для выполнения четвертого задания.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A037CA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Задание №3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Cs w:val="22"/>
                <w:lang w:val="ru-RU"/>
              </w:rPr>
              <w:t>д</w:t>
            </w:r>
            <w:r w:rsidRPr="005E46A4">
              <w:rPr>
                <w:rFonts w:ascii="Times New Roman" w:hAnsi="Times New Roman"/>
                <w:color w:val="000000"/>
                <w:szCs w:val="22"/>
                <w:lang w:val="ru-RU"/>
              </w:rPr>
              <w:t>емонстрировать знания и понимание визуальных элементов окружающего мира (композиция, цвет, форма, фактура, пропорции) в различных контекстах, стилях и направлениях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Критерий оценивания: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описывают увеличенное изображение цветка растения, отличает особенности формы, цвета, фактуры элементов цветка</w:t>
            </w:r>
          </w:p>
          <w:p w:rsidR="00A037CA" w:rsidRP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Уровень мыслительных навыков: знание и понимание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5019675" cy="238501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3467" cy="2386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50B8E">
              <w:rPr>
                <w:rFonts w:ascii="Times New Roman" w:hAnsi="Times New Roman"/>
                <w:b/>
                <w:sz w:val="24"/>
                <w:lang w:val="ru-RU"/>
              </w:rPr>
              <w:t>Формативное оценивание.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Pr="00833B2B">
              <w:rPr>
                <w:rFonts w:ascii="Times New Roman" w:hAnsi="Times New Roman"/>
                <w:b/>
                <w:sz w:val="24"/>
                <w:lang w:val="ru-RU"/>
              </w:rPr>
              <w:t>амооценка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работы группы по представленному печатному образцу.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Выставление баллов в лист самооценки индивидуально.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 w:rsidRPr="00833B2B">
              <w:rPr>
                <w:rFonts w:ascii="Times New Roman" w:hAnsi="Times New Roman"/>
                <w:b/>
                <w:sz w:val="24"/>
                <w:lang w:val="ru-RU"/>
              </w:rPr>
              <w:t>Светофор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» Лидеры групп поднимают сигнальные карточки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зеленый – все правильно, все понятно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желтый – 1-2 ошибки, есть затруднения,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красный – более 3 ошибок, требуется помощь, </w:t>
            </w:r>
          </w:p>
          <w:p w:rsidR="00A037CA" w:rsidRPr="00D50B8E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50B8E">
              <w:rPr>
                <w:rFonts w:ascii="Times New Roman" w:hAnsi="Times New Roman"/>
                <w:b/>
                <w:sz w:val="24"/>
                <w:lang w:val="ru-RU"/>
              </w:rPr>
              <w:t>Обратная связь: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Что вызвало затруднения? Какая требуется помощь?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Что нужно знать для верного выполнения наброска цветка?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5433B" w:rsidRDefault="0005433B" w:rsidP="0005433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Деление на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группы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(по цветам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стикеров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полученных ранее при делении на группы) для выполнения заданий с использованием полученных данных из предыдущего задания.</w:t>
            </w:r>
          </w:p>
          <w:p w:rsidR="00A037CA" w:rsidRP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A037CA">
              <w:rPr>
                <w:rFonts w:ascii="Times New Roman" w:hAnsi="Times New Roman"/>
                <w:b/>
                <w:sz w:val="24"/>
                <w:lang w:val="ru-RU"/>
              </w:rPr>
              <w:t>Задание №4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4914900" cy="23526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4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037CA" w:rsidRPr="0083246E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83246E">
              <w:rPr>
                <w:rFonts w:ascii="Times New Roman" w:hAnsi="Times New Roman"/>
                <w:b/>
                <w:sz w:val="24"/>
                <w:lang w:val="ru-RU"/>
              </w:rPr>
              <w:t>Дифференцированные задания по уровню сложности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и по источнику</w:t>
            </w:r>
            <w:r w:rsidRPr="0083246E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A037CA" w:rsidRPr="00F446A2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4. </w:t>
            </w:r>
            <w:r w:rsidRPr="00245D6A">
              <w:rPr>
                <w:rFonts w:ascii="Times New Roman" w:hAnsi="Times New Roman"/>
                <w:sz w:val="24"/>
                <w:lang w:val="ru-RU"/>
              </w:rPr>
              <w:t xml:space="preserve">Группы </w:t>
            </w:r>
            <w:r>
              <w:rPr>
                <w:rFonts w:ascii="Times New Roman" w:hAnsi="Times New Roman"/>
                <w:sz w:val="24"/>
                <w:lang w:val="ru-RU"/>
              </w:rPr>
              <w:t>должны подготовить рисунок и выступление от группы.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0123F">
              <w:rPr>
                <w:rFonts w:ascii="Times New Roman" w:hAnsi="Times New Roman"/>
                <w:b/>
                <w:color w:val="FF33CC"/>
                <w:sz w:val="24"/>
                <w:u w:val="single"/>
                <w:lang w:val="ru-RU"/>
              </w:rPr>
              <w:t>1 группа (</w:t>
            </w:r>
            <w:proofErr w:type="gramStart"/>
            <w:r w:rsidRPr="00E0123F">
              <w:rPr>
                <w:rFonts w:ascii="Times New Roman" w:hAnsi="Times New Roman"/>
                <w:b/>
                <w:color w:val="FF33CC"/>
                <w:sz w:val="24"/>
                <w:u w:val="single"/>
                <w:lang w:val="ru-RU"/>
              </w:rPr>
              <w:t>розовые</w:t>
            </w:r>
            <w:proofErr w:type="gramEnd"/>
            <w:r w:rsidRPr="00E0123F">
              <w:rPr>
                <w:rFonts w:ascii="Times New Roman" w:hAnsi="Times New Roman"/>
                <w:b/>
                <w:color w:val="FF33CC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E0123F">
              <w:rPr>
                <w:rFonts w:ascii="Times New Roman" w:hAnsi="Times New Roman"/>
                <w:b/>
                <w:color w:val="FF33CC"/>
                <w:sz w:val="24"/>
                <w:u w:val="single"/>
                <w:lang w:val="ru-RU"/>
              </w:rPr>
              <w:t>стикеры</w:t>
            </w:r>
            <w:proofErr w:type="spellEnd"/>
            <w:r w:rsidRPr="00E0123F">
              <w:rPr>
                <w:rFonts w:ascii="Times New Roman" w:hAnsi="Times New Roman"/>
                <w:b/>
                <w:color w:val="FF33CC"/>
                <w:sz w:val="24"/>
                <w:u w:val="single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– низкий уровень.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Цель: </w:t>
            </w:r>
            <w:r w:rsidRPr="00A037CA">
              <w:rPr>
                <w:rFonts w:ascii="Times New Roman" w:hAnsi="Times New Roman"/>
                <w:bCs/>
                <w:sz w:val="24"/>
                <w:lang w:val="ru-RU"/>
              </w:rPr>
              <w:t>учащиеся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/>
              </w:rPr>
              <w:t>обоснованно определяют, выбирают и используют</w:t>
            </w:r>
            <w:r w:rsidRPr="005E46A4">
              <w:rPr>
                <w:rFonts w:ascii="Times New Roman" w:hAnsi="Times New Roman"/>
                <w:szCs w:val="22"/>
                <w:lang w:val="ru-RU"/>
              </w:rPr>
              <w:t xml:space="preserve"> визуальные элементы окружающего мира и выразительные средств искусства для передачи более сложных творческих идей и чувств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(Рисунок 1)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Критерий оценивания: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выполняют рисунок цветка выразительными средствами искусства (карандаши)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Уровень мыслительных навыков:  применение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color w:val="FF9900"/>
                <w:sz w:val="24"/>
                <w:u w:val="single"/>
                <w:lang w:val="ru-RU"/>
              </w:rPr>
            </w:pP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0123F">
              <w:rPr>
                <w:rFonts w:ascii="Times New Roman" w:hAnsi="Times New Roman"/>
                <w:b/>
                <w:color w:val="FF9900"/>
                <w:sz w:val="24"/>
                <w:u w:val="single"/>
                <w:lang w:val="ru-RU"/>
              </w:rPr>
              <w:t>2 группа (</w:t>
            </w:r>
            <w:proofErr w:type="gramStart"/>
            <w:r w:rsidRPr="00E0123F">
              <w:rPr>
                <w:rFonts w:ascii="Times New Roman" w:hAnsi="Times New Roman"/>
                <w:b/>
                <w:color w:val="FF9900"/>
                <w:sz w:val="24"/>
                <w:u w:val="single"/>
                <w:lang w:val="ru-RU"/>
              </w:rPr>
              <w:t>оранжевые</w:t>
            </w:r>
            <w:proofErr w:type="gramEnd"/>
            <w:r w:rsidRPr="00E0123F">
              <w:rPr>
                <w:rFonts w:ascii="Times New Roman" w:hAnsi="Times New Roman"/>
                <w:b/>
                <w:color w:val="FF990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E0123F">
              <w:rPr>
                <w:rFonts w:ascii="Times New Roman" w:hAnsi="Times New Roman"/>
                <w:b/>
                <w:color w:val="FF9900"/>
                <w:sz w:val="24"/>
                <w:u w:val="single"/>
                <w:lang w:val="ru-RU"/>
              </w:rPr>
              <w:t>стикеры</w:t>
            </w:r>
            <w:proofErr w:type="spellEnd"/>
            <w:r w:rsidRPr="00E0123F">
              <w:rPr>
                <w:rFonts w:ascii="Times New Roman" w:hAnsi="Times New Roman"/>
                <w:b/>
                <w:color w:val="FF9900"/>
                <w:sz w:val="24"/>
                <w:u w:val="single"/>
                <w:lang w:val="ru-RU"/>
              </w:rPr>
              <w:t>)</w:t>
            </w:r>
            <w:r>
              <w:rPr>
                <w:rFonts w:ascii="Times New Roman" w:hAnsi="Times New Roman"/>
                <w:b/>
                <w:color w:val="FF9900"/>
                <w:sz w:val="24"/>
                <w:u w:val="single"/>
                <w:lang w:val="ru-RU"/>
              </w:rPr>
              <w:t xml:space="preserve"> </w:t>
            </w:r>
            <w:r w:rsidRPr="000676C0">
              <w:rPr>
                <w:rFonts w:ascii="Times New Roman" w:hAnsi="Times New Roman"/>
                <w:sz w:val="24"/>
                <w:lang w:val="ru-RU"/>
              </w:rPr>
              <w:t>– средний уровень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87ECC">
              <w:rPr>
                <w:rFonts w:ascii="Times New Roman" w:hAnsi="Times New Roman"/>
                <w:b/>
                <w:sz w:val="24"/>
                <w:lang w:val="ru-RU"/>
              </w:rPr>
              <w:t>Цель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287E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037CA">
              <w:rPr>
                <w:rFonts w:ascii="Times New Roman" w:hAnsi="Times New Roman"/>
                <w:bCs/>
                <w:sz w:val="24"/>
                <w:lang w:val="ru-RU"/>
              </w:rPr>
              <w:t>учащиеся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/>
              </w:rPr>
              <w:t>обоснованно определяют, выбирают и используют</w:t>
            </w:r>
            <w:r w:rsidRPr="005E46A4">
              <w:rPr>
                <w:rFonts w:ascii="Times New Roman" w:hAnsi="Times New Roman"/>
                <w:szCs w:val="22"/>
                <w:lang w:val="ru-RU"/>
              </w:rPr>
              <w:t xml:space="preserve"> визуальные элементы окружающего мира и выразительные средств искусства для передачи более сложных творческих идей и чувств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Cs w:val="22"/>
                <w:lang w:val="ru-RU" w:eastAsia="en-GB"/>
              </w:rPr>
              <w:t>Превращать натуральную зарисовку какой-либо природной формы в декоративную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(Рисунок 2)</w:t>
            </w:r>
            <w:proofErr w:type="gramEnd"/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Критерий оценивания: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выполняют рисунок цветка выразительными средствами искусства (карандаши и акварель)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Уровень мыслительных навыков: </w:t>
            </w:r>
            <w:r>
              <w:rPr>
                <w:rFonts w:ascii="Times New Roman" w:hAnsi="Times New Roman"/>
                <w:sz w:val="24"/>
                <w:lang w:val="ru-RU"/>
              </w:rPr>
              <w:t>применение, навыки высокого порядка</w:t>
            </w:r>
            <w:r w:rsidRPr="00D50B8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0123F">
              <w:rPr>
                <w:rFonts w:ascii="Times New Roman" w:hAnsi="Times New Roman"/>
                <w:b/>
                <w:color w:val="0070C0"/>
                <w:sz w:val="24"/>
                <w:u w:val="single"/>
                <w:lang w:val="ru-RU"/>
              </w:rPr>
              <w:t>3 группа (</w:t>
            </w:r>
            <w:proofErr w:type="gramStart"/>
            <w:r w:rsidRPr="00E0123F">
              <w:rPr>
                <w:rFonts w:ascii="Times New Roman" w:hAnsi="Times New Roman"/>
                <w:b/>
                <w:color w:val="0070C0"/>
                <w:sz w:val="24"/>
                <w:u w:val="single"/>
                <w:lang w:val="ru-RU"/>
              </w:rPr>
              <w:t>синие</w:t>
            </w:r>
            <w:proofErr w:type="gramEnd"/>
            <w:r w:rsidRPr="00E0123F">
              <w:rPr>
                <w:rFonts w:ascii="Times New Roman" w:hAnsi="Times New Roman"/>
                <w:b/>
                <w:color w:val="0070C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E0123F">
              <w:rPr>
                <w:rFonts w:ascii="Times New Roman" w:hAnsi="Times New Roman"/>
                <w:b/>
                <w:color w:val="0070C0"/>
                <w:sz w:val="24"/>
                <w:u w:val="single"/>
                <w:lang w:val="ru-RU"/>
              </w:rPr>
              <w:t>стикеры</w:t>
            </w:r>
            <w:proofErr w:type="spellEnd"/>
            <w:r w:rsidRPr="00E0123F">
              <w:rPr>
                <w:rFonts w:ascii="Times New Roman" w:hAnsi="Times New Roman"/>
                <w:b/>
                <w:color w:val="0070C0"/>
                <w:sz w:val="24"/>
                <w:u w:val="single"/>
                <w:lang w:val="ru-RU"/>
              </w:rPr>
              <w:t>)</w:t>
            </w:r>
            <w:r w:rsidRPr="000676C0">
              <w:rPr>
                <w:rFonts w:ascii="Times New Roman" w:hAnsi="Times New Roman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4"/>
                <w:lang w:val="ru-RU"/>
              </w:rPr>
              <w:t>высокий</w:t>
            </w:r>
            <w:r w:rsidRPr="000676C0">
              <w:rPr>
                <w:rFonts w:ascii="Times New Roman" w:hAnsi="Times New Roman"/>
                <w:sz w:val="24"/>
                <w:lang w:val="ru-RU"/>
              </w:rPr>
              <w:t xml:space="preserve"> уровень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Цель: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Pr="00A037CA">
              <w:rPr>
                <w:rFonts w:ascii="Times New Roman" w:hAnsi="Times New Roman"/>
                <w:bCs/>
                <w:sz w:val="24"/>
                <w:lang w:val="ru-RU"/>
              </w:rPr>
              <w:t xml:space="preserve"> учащиеся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/>
              </w:rPr>
              <w:t>обоснованно определяют, выбирают и используют</w:t>
            </w:r>
            <w:r w:rsidRPr="005E46A4">
              <w:rPr>
                <w:rFonts w:ascii="Times New Roman" w:hAnsi="Times New Roman"/>
                <w:szCs w:val="22"/>
                <w:lang w:val="ru-RU"/>
              </w:rPr>
              <w:t xml:space="preserve"> визуальные элементы </w:t>
            </w:r>
            <w:r w:rsidRPr="005E46A4">
              <w:rPr>
                <w:rFonts w:ascii="Times New Roman" w:hAnsi="Times New Roman"/>
                <w:szCs w:val="22"/>
                <w:lang w:val="ru-RU"/>
              </w:rPr>
              <w:lastRenderedPageBreak/>
              <w:t>окружающего мира и выразительные средств искусства для передачи более сложных творческих идей и чувств</w:t>
            </w:r>
            <w:proofErr w:type="gramStart"/>
            <w:r>
              <w:rPr>
                <w:rFonts w:ascii="Times New Roman" w:hAnsi="Times New Roman"/>
                <w:szCs w:val="22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gramStart"/>
            <w:r w:rsidRPr="00A037CA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A037CA">
              <w:rPr>
                <w:rFonts w:ascii="Times New Roman" w:hAnsi="Times New Roman"/>
                <w:color w:val="000000"/>
                <w:lang w:val="ru-RU"/>
              </w:rPr>
              <w:t>ысказать свое мнение по поводу современного искусства и уметь, делиться своими наблюдениями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(Рисунок 3)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Критерии оценивания: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выполняют рисунок цветка выразительными средствами искусства (карандаши и акварель)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; обучающиеся составляют наводящие вопросы  </w:t>
            </w:r>
            <w:r w:rsidRPr="00A037CA">
              <w:rPr>
                <w:rFonts w:ascii="Times New Roman" w:hAnsi="Times New Roman"/>
                <w:color w:val="000000"/>
                <w:lang w:val="ru-RU"/>
              </w:rPr>
              <w:t>высказать свое мнение по поводу современного искусства и уметь, делиться своими наблюдениями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A037CA" w:rsidRPr="00D72744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Уровень мыслительных навыков: </w:t>
            </w:r>
            <w:r>
              <w:rPr>
                <w:rFonts w:ascii="Times New Roman" w:hAnsi="Times New Roman"/>
                <w:sz w:val="24"/>
                <w:lang w:val="ru-RU"/>
              </w:rPr>
              <w:t>применение, навыки высокого порядка.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Формативное оценивание: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0123F">
              <w:rPr>
                <w:rFonts w:ascii="Times New Roman" w:hAnsi="Times New Roman"/>
                <w:bCs/>
                <w:sz w:val="24"/>
                <w:lang w:val="ru-RU"/>
              </w:rPr>
              <w:t>Техника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«Две звезды и пожелание» Каждая группа оценивает выступающую группу, отмечая два положительных момента выступления и одно конструктивное предложение по улучшению работы.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363C">
              <w:rPr>
                <w:rFonts w:ascii="Times New Roman" w:hAnsi="Times New Roman"/>
                <w:b/>
                <w:bCs/>
                <w:sz w:val="24"/>
                <w:lang w:val="ru-RU"/>
              </w:rPr>
              <w:t>Самооценка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, используя дескрипторы, учащиеся заносят баллы в лист оценивания.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A363C">
              <w:rPr>
                <w:rFonts w:ascii="Times New Roman" w:hAnsi="Times New Roman"/>
                <w:b/>
                <w:bCs/>
                <w:sz w:val="24"/>
                <w:lang w:val="ru-RU"/>
              </w:rPr>
              <w:t>Обратная связь.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Какие трудности возникли при выполнении заданий?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Что вы предпринимали для решения проблем?</w:t>
            </w:r>
          </w:p>
          <w:p w:rsidR="00A037CA" w:rsidRP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lang w:val="ru-RU" w:eastAsia="en-GB"/>
              </w:rPr>
            </w:pPr>
          </w:p>
        </w:tc>
        <w:tc>
          <w:tcPr>
            <w:tcW w:w="1062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A037CA" w:rsidRPr="005E46A4" w:rsidRDefault="00980123" w:rsidP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lastRenderedPageBreak/>
              <w:t xml:space="preserve">Произведение Ксении Симоновой (песочная анимация) Работы </w:t>
            </w:r>
            <w:proofErr w:type="spellStart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>Курта</w:t>
            </w:r>
            <w:proofErr w:type="spellEnd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 xml:space="preserve"> Венера, Джулиана </w:t>
            </w:r>
            <w:proofErr w:type="spellStart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>Бивера</w:t>
            </w:r>
            <w:proofErr w:type="spellEnd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 xml:space="preserve"> (трехмерные рисунки на асфальте) Дария </w:t>
            </w:r>
            <w:proofErr w:type="spellStart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>Пушанкина</w:t>
            </w:r>
            <w:proofErr w:type="spellEnd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 xml:space="preserve"> (рисунки на воде) Михаил Ларионов (</w:t>
            </w:r>
            <w:proofErr w:type="spellStart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>светографика</w:t>
            </w:r>
            <w:proofErr w:type="spellEnd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 xml:space="preserve">) Роба </w:t>
            </w:r>
            <w:proofErr w:type="spellStart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>Кесселера</w:t>
            </w:r>
            <w:proofErr w:type="spellEnd"/>
            <w:r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 xml:space="preserve"> (микроскопическое фото)</w:t>
            </w:r>
            <w:r w:rsidR="00A037CA" w:rsidRPr="00A037CA">
              <w:rPr>
                <w:rFonts w:ascii="Times New Roman" w:hAnsi="Times New Roman"/>
                <w:i/>
                <w:color w:val="000000"/>
                <w:szCs w:val="22"/>
                <w:lang w:val="ru-RU"/>
              </w:rPr>
              <w:t>-</w:t>
            </w:r>
            <w:r w:rsidR="00A037CA">
              <w:rPr>
                <w:rFonts w:ascii="Times New Roman" w:hAnsi="Times New Roman"/>
                <w:color w:val="000000"/>
                <w:szCs w:val="22"/>
                <w:lang w:val="ru-RU"/>
              </w:rPr>
              <w:t xml:space="preserve"> </w:t>
            </w:r>
            <w:r w:rsidR="00A037CA" w:rsidRPr="005E46A4">
              <w:rPr>
                <w:rFonts w:ascii="Times New Roman" w:hAnsi="Times New Roman"/>
                <w:szCs w:val="22"/>
                <w:lang w:val="ru-RU" w:eastAsia="en-GB"/>
              </w:rPr>
              <w:t>Электронное приложение</w:t>
            </w:r>
            <w:r w:rsidR="00A037CA">
              <w:rPr>
                <w:rFonts w:ascii="Times New Roman" w:hAnsi="Times New Roman"/>
                <w:szCs w:val="22"/>
                <w:lang w:val="ru-RU" w:eastAsia="en-GB"/>
              </w:rPr>
              <w:t xml:space="preserve"> к учебнику 7 класса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DE78AB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DE78AB">
              <w:rPr>
                <w:rFonts w:ascii="Times New Roman" w:hAnsi="Times New Roman"/>
                <w:lang w:val="ru-RU" w:eastAsia="en-GB"/>
              </w:rPr>
            </w:r>
            <w:r w:rsidRPr="00DE78AB">
              <w:rPr>
                <w:rFonts w:ascii="Times New Roman" w:hAnsi="Times New Roman"/>
                <w:lang w:val="ru-RU" w:eastAsia="en-GB"/>
              </w:rPr>
              <w:pict>
                <v:group id="_x0000_s1026" style="width:62.6pt;height:25.65pt;mso-position-horizontal-relative:char;mso-position-vertical-relative:line" coordorigin="9679,12960" coordsize="1252,513"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_x0000_s1027" type="#_x0000_t61" style="position:absolute;left:10643;top:12960;width:288;height:513" adj="-300,36168" fillcolor="yellow">
                    <v:textbox>
                      <w:txbxContent>
                        <w:p w:rsidR="00A037CA" w:rsidRDefault="00A037CA" w:rsidP="00A037CA"/>
                      </w:txbxContent>
                    </v:textbox>
                  </v:shape>
                  <v:shape id="_x0000_s1028" type="#_x0000_t61" style="position:absolute;left:9679;top:12960;width:288;height:513" adj="-300,36168" fillcolor="#0c0">
                    <v:textbox>
                      <w:txbxContent>
                        <w:p w:rsidR="00A037CA" w:rsidRDefault="00A037CA" w:rsidP="00A037CA"/>
                      </w:txbxContent>
                    </v:textbox>
                  </v:shape>
                  <v:shape id="_x0000_s1029" type="#_x0000_t61" style="position:absolute;left:10130;top:12960;width:288;height:513" adj="-300,36168" fillcolor="red">
                    <v:textbox>
                      <w:txbxContent>
                        <w:p w:rsidR="00A037CA" w:rsidRDefault="00A037CA" w:rsidP="00A037CA"/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418A2" w:rsidRDefault="005E46A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Приём «Мяч»</w: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DE78AB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DE78AB">
              <w:rPr>
                <w:rFonts w:ascii="Times New Roman" w:hAnsi="Times New Roman"/>
                <w:lang w:val="ru-RU" w:eastAsia="en-GB"/>
              </w:rPr>
            </w:r>
            <w:r w:rsidRPr="00DE78AB">
              <w:rPr>
                <w:rFonts w:ascii="Times New Roman" w:hAnsi="Times New Roman"/>
                <w:lang w:val="ru-RU" w:eastAsia="en-GB"/>
              </w:rPr>
              <w:pict>
                <v:group id="_x0000_s1051" style="width:62.6pt;height:25.65pt;mso-position-horizontal-relative:char;mso-position-vertical-relative:line" coordorigin="9679,12960" coordsize="1252,513">
                  <v:shape id="_x0000_s1052" type="#_x0000_t61" style="position:absolute;left:10643;top:12960;width:288;height:513" adj="-300,36168" fillcolor="yellow"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v:shape id="_x0000_s1053" type="#_x0000_t61" style="position:absolute;left:9679;top:12960;width:288;height:513" adj="-300,36168" fillcolor="#0c0"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v:shape id="_x0000_s1054" type="#_x0000_t61" style="position:absolute;left:10130;top:12960;width:288;height:513" adj="-300,36168" fillcolor="red"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DE78AB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DE78AB">
              <w:rPr>
                <w:rFonts w:ascii="Times New Roman" w:hAnsi="Times New Roman"/>
                <w:lang w:val="ru-RU" w:eastAsia="en-GB"/>
              </w:rPr>
            </w:r>
            <w:r w:rsidRPr="00DE78AB">
              <w:rPr>
                <w:rFonts w:ascii="Times New Roman" w:hAnsi="Times New Roman"/>
                <w:lang w:val="ru-RU" w:eastAsia="en-GB"/>
              </w:rPr>
              <w:pict>
                <v:group id="_x0000_s1055" style="width:62.6pt;height:25.65pt;mso-position-horizontal-relative:char;mso-position-vertical-relative:line" coordorigin="9679,12960" coordsize="1252,513">
                  <v:shape id="_x0000_s1056" type="#_x0000_t61" style="position:absolute;left:10643;top:12960;width:288;height:513" adj="-300,36168" fillcolor="yellow"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v:shape id="_x0000_s1057" type="#_x0000_t61" style="position:absolute;left:9679;top:12960;width:288;height:513" adj="-300,36168" fillcolor="#0c0"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v:shape id="_x0000_s1058" type="#_x0000_t61" style="position:absolute;left:10130;top:12960;width:288;height:513" adj="-300,36168" fillcolor="red"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DE78AB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DE78AB">
              <w:rPr>
                <w:rFonts w:ascii="Times New Roman" w:hAnsi="Times New Roman"/>
                <w:sz w:val="24"/>
                <w:lang w:val="ru-RU"/>
              </w:rPr>
            </w:r>
            <w:r w:rsidRPr="00DE78AB">
              <w:rPr>
                <w:rFonts w:ascii="Times New Roman" w:hAnsi="Times New Roman"/>
                <w:sz w:val="24"/>
                <w:lang w:val="ru-RU"/>
              </w:rPr>
              <w:pict>
                <v:group id="Группа 1" o:spid="_x0000_s1059" style="width:81pt;height:21.25pt;mso-position-horizontal-relative:char;mso-position-vertical-relative:line" coordsize="25202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">
                  <v:shape id="5-конечная звезда 4" o:spid="_x0000_s1060" style="position:absolute;width:5760;height:5040;visibility:visible;v-text-anchor:middle" coordsize="576064,5040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TD8QA&#10;AADaAAAADwAAAGRycy9kb3ducmV2LnhtbESPT2vCQBTE7wW/w/KE3uqmNohEV1Hbogcvxj+9PrKv&#10;ydLs25Ddavz2riB4HGbmN8x03tlanKn1xrGC90ECgrhw2nCp4LD/fhuD8AFZY+2YFFzJw3zWe5li&#10;pt2Fd3TOQykihH2GCqoQmkxKX1Rk0Q9cQxy9X9daDFG2pdQtXiLc1nKYJCNp0XBcqLChVUXFX/5v&#10;FZivXWqOq4X+/NimtL2m69Nh+aPUa79bTEAE6sIz/GhvtIIU7lfi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3Ew/EAAAA2gAAAA8AAAAAAAAAAAAAAAAAmAIAAGRycy9k&#10;b3ducmV2LnhtbFBLBQYAAAAABAAEAPUAAACJAwAAAAA=&#10;" adj="-11796480,,5400" path="m1,192532r220037,1l288032,r67994,192533l576063,192532,398048,311522r67997,192533l288032,385062,110019,504055,178016,311522,1,192532xe" fillcolor="red" strokecolor="#c00000" strokeweight="2pt">
                    <v:stroke joinstyle="miter"/>
                    <v:formulas/>
                    <v:path arrowok="t" o:connecttype="custom" o:connectlocs="1,192532;220038,192533;288032,0;356026,192533;576063,192532;398048,311522;466045,504055;288032,385062;110019,504055;178016,311522;1,192532" o:connectangles="0,0,0,0,0,0,0,0,0,0,0" textboxrect="0,0,576064,504056"/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v:shape id="5-конечная звезда 5" o:spid="_x0000_s1061" style="position:absolute;left:9361;width:5760;height:5040;visibility:visible;v-text-anchor:middle" coordsize="576064,5040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u2lMQA&#10;AADaAAAADwAAAGRycy9kb3ducmV2LnhtbESPzW7CMBCE70h9B2srcQOHklYo4ESUtmoPXPi/ruIl&#10;sRqvo9iF8PZ1JaQeRzPzjWZR9LYRF+q8caxgMk5AEJdOG64U7HcfoxkIH5A1No5JwY08FPnDYIGZ&#10;dlfe0GUbKhEh7DNUUIfQZlL6siaLfuxa4uidXWcxRNlVUnd4jXDbyKckeZEWDceFGlta1VR+b3+s&#10;AvO+Sc1htdRv03VK61v6edy/npQaPvbLOYhAffgP39tfWsEz/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7tpTEAAAA2gAAAA8AAAAAAAAAAAAAAAAAmAIAAGRycy9k&#10;b3ducmV2LnhtbFBLBQYAAAAABAAEAPUAAACJAwAAAAA=&#10;" adj="-11796480,,5400" path="m1,192532r220037,1l288032,r67994,192533l576063,192532,398048,311522r67997,192533l288032,385062,110019,504055,178016,311522,1,192532xe" fillcolor="red" strokecolor="#c00000" strokeweight="2pt">
                    <v:stroke joinstyle="miter"/>
                    <v:formulas/>
                    <v:path arrowok="t" o:connecttype="custom" o:connectlocs="1,192532;220038,192533;288032,0;356026,192533;576063,192532;398048,311522;466045,504055;288032,385062;110019,504055;178016,311522;1,192532" o:connectangles="0,0,0,0,0,0,0,0,0,0,0" textboxrect="0,0,576064,504056"/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Вертикальный свиток 6" o:spid="_x0000_s1062" type="#_x0000_t97" style="position:absolute;left:18722;width:6480;height:7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3WScMA&#10;AADaAAAADwAAAGRycy9kb3ducmV2LnhtbESPQWvCQBSE7wX/w/KE3urGFoJGVxFBEakFEy/eHtln&#10;Es2+TbOrpv/eLQgeh5n5hpnOO1OLG7WusqxgOIhAEOdWV1woOGSrjxEI55E11pZJwR85mM96b1NM&#10;tL3znm6pL0SAsEtQQel9k0jp8pIMuoFtiIN3sq1BH2RbSN3iPcBNLT+jKJYGKw4LJTa0LCm/pFej&#10;YLs+fheHnzFnX6vdKf49V8csTpV673eLCQhPnX+Fn+2NVhDD/5V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3WScMAAADaAAAADwAAAAAAAAAAAAAAAACYAgAAZHJzL2Rv&#10;d25yZXYueG1sUEsFBgAAAAAEAAQA9QAAAIgDAAAAAA==&#10;" fillcolor="#fbd4b4 [1305]" strokecolor="#5f497a [2407]" strokeweight="2pt">
                    <v:textbox>
                      <w:txbxContent>
                        <w:p w:rsidR="009C7F6B" w:rsidRDefault="009C7F6B" w:rsidP="009C7F6B"/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A037CA" w:rsidRPr="005E46A4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bookmarkStart w:id="0" w:name="_GoBack"/>
            <w:bookmarkEnd w:id="0"/>
          </w:p>
        </w:tc>
      </w:tr>
      <w:tr w:rsidR="00A418A2" w:rsidRPr="009C7F6B" w:rsidTr="00A037CA">
        <w:trPr>
          <w:trHeight w:val="524"/>
        </w:trPr>
        <w:tc>
          <w:tcPr>
            <w:tcW w:w="922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lastRenderedPageBreak/>
              <w:t xml:space="preserve">Конец урока </w:t>
            </w:r>
          </w:p>
          <w:p w:rsidR="00A418A2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Рефлексия по достигнутым либо недостигнутым результата</w:t>
            </w:r>
            <w:r w:rsidR="00A037CA">
              <w:rPr>
                <w:rFonts w:ascii="Times New Roman" w:hAnsi="Times New Roman"/>
                <w:szCs w:val="22"/>
                <w:lang w:val="ru-RU" w:eastAsia="en-GB"/>
              </w:rPr>
              <w:t>м</w:t>
            </w:r>
          </w:p>
          <w:p w:rsidR="00A037CA" w:rsidRPr="005E46A4" w:rsidRDefault="00A037CA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(3 мин)</w:t>
            </w:r>
          </w:p>
        </w:tc>
        <w:tc>
          <w:tcPr>
            <w:tcW w:w="3016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Подведение итогов урока. </w:t>
            </w:r>
            <w:r>
              <w:rPr>
                <w:rFonts w:ascii="Times New Roman" w:hAnsi="Times New Roman"/>
                <w:sz w:val="24"/>
                <w:lang w:val="ru-RU"/>
              </w:rPr>
              <w:t>Учащиеся подсчитывают баллы листа оценивания.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17-15 баллов – высокий уровень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14-7 баллов – средний уровень</w:t>
            </w:r>
          </w:p>
          <w:p w:rsidR="00A037CA" w:rsidRDefault="00A037CA" w:rsidP="00A037C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Менее 7 баллов – низкий уровень.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Постановка дифференцированного домашнего задания: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 зависимости от достигнутого уровня учащиеся получают задания на карточках: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Низкий – ответьте на вопросы на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стр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6 вашего учебника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Средний – подготовьте небольшое сообщение о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художниках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работающих в жанре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микроискусства</w:t>
            </w:r>
            <w:proofErr w:type="spellEnd"/>
          </w:p>
          <w:p w:rsidR="00A418A2" w:rsidRPr="00A037CA" w:rsidRDefault="00A037CA" w:rsidP="00A037CA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lang w:val="ru-RU" w:eastAsia="en-GB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</w:t>
            </w:r>
            <w:r w:rsidRPr="00A037CA">
              <w:rPr>
                <w:rFonts w:ascii="Times New Roman" w:hAnsi="Times New Roman"/>
                <w:bCs/>
                <w:sz w:val="24"/>
                <w:lang w:val="ru-RU"/>
              </w:rPr>
              <w:t xml:space="preserve">ысокий –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на осеннем листе сделайте акварелью любой рисунок (ваша фантазия)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Рефлексия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Продолжите одну из фраз (устно):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Сегодня на уроке я узнал…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Сегодня на уроке я научился…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У меня получилось…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Мне было интересно…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Для меня было удивительным/шокирующим/полезным…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У меня возникли трудности…</w:t>
            </w:r>
          </w:p>
          <w:p w:rsidR="00A037CA" w:rsidRDefault="00A037CA" w:rsidP="00A037C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К следующему уроку мне необходимо…</w:t>
            </w:r>
          </w:p>
          <w:p w:rsidR="002D7425" w:rsidRPr="005E46A4" w:rsidRDefault="002D7425" w:rsidP="002D7425">
            <w:pPr>
              <w:pStyle w:val="a3"/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lang w:val="ru-RU" w:eastAsia="en-GB"/>
              </w:rPr>
            </w:pPr>
          </w:p>
        </w:tc>
        <w:tc>
          <w:tcPr>
            <w:tcW w:w="1062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</w:tr>
      <w:tr w:rsidR="00A418A2" w:rsidRPr="005E46A4" w:rsidTr="00A418A2">
        <w:trPr>
          <w:trHeight w:val="293"/>
        </w:trPr>
        <w:tc>
          <w:tcPr>
            <w:tcW w:w="5000" w:type="pct"/>
            <w:gridSpan w:val="9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Дополнительная информация</w:t>
            </w:r>
          </w:p>
        </w:tc>
      </w:tr>
      <w:tr w:rsidR="00A418A2" w:rsidRPr="009C7F6B" w:rsidTr="00A418A2">
        <w:trPr>
          <w:trHeight w:hRule="exact" w:val="1094"/>
        </w:trPr>
        <w:tc>
          <w:tcPr>
            <w:tcW w:w="1666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lastRenderedPageBreak/>
              <w:t>Дифференциация.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Как вы планируете поддерживать учащихся?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Как вы планируете стимулировать способных учащихся?</w:t>
            </w:r>
          </w:p>
        </w:tc>
        <w:tc>
          <w:tcPr>
            <w:tcW w:w="1493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Оценивание.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Как вы планируете увидеть приобретенные знания учащихся?</w:t>
            </w:r>
          </w:p>
        </w:tc>
        <w:tc>
          <w:tcPr>
            <w:tcW w:w="1841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proofErr w:type="spellStart"/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Межпредметные</w:t>
            </w:r>
            <w:proofErr w:type="spellEnd"/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связи</w:t>
            </w: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br/>
              <w:t xml:space="preserve">соблюдение </w:t>
            </w:r>
            <w:proofErr w:type="spellStart"/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СанПиН</w:t>
            </w:r>
            <w:proofErr w:type="spellEnd"/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ИКТ компетентность</w:t>
            </w: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br/>
              <w:t>Связи с ценностями</w:t>
            </w:r>
          </w:p>
        </w:tc>
      </w:tr>
      <w:tr w:rsidR="00A418A2" w:rsidRPr="002D75CE" w:rsidTr="00A418A2">
        <w:trPr>
          <w:trHeight w:val="301"/>
        </w:trPr>
        <w:tc>
          <w:tcPr>
            <w:tcW w:w="1666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4" w:space="0" w:color="auto"/>
              <w:right w:val="single" w:sz="6" w:space="0" w:color="548DD4" w:themeColor="text2" w:themeTint="99"/>
            </w:tcBorders>
            <w:hideMark/>
          </w:tcPr>
          <w:p w:rsidR="00A418A2" w:rsidRPr="005E46A4" w:rsidRDefault="00A418A2" w:rsidP="00651C35">
            <w:pPr>
              <w:pStyle w:val="a3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Создание ситуации успеха (способные учащиеся и учащиеся, испытывающие затруднения в учёбе), эмоциональное стимулирование (аудиальные, визуальные, кинестетические методы), организация групповой работы (проблемно-поисковый, дедуктивный и индуктивный, субъективно-прагматический методы) влияние и помощь одноклассников</w:t>
            </w:r>
          </w:p>
        </w:tc>
        <w:tc>
          <w:tcPr>
            <w:tcW w:w="1493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4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A418A2" w:rsidRPr="005E46A4" w:rsidRDefault="00A418A2" w:rsidP="00651C35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Формативное</w:t>
            </w:r>
          </w:p>
          <w:p w:rsidR="00A418A2" w:rsidRPr="005E46A4" w:rsidRDefault="00A418A2" w:rsidP="00651C35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proofErr w:type="spellStart"/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Критериальное</w:t>
            </w:r>
            <w:proofErr w:type="spellEnd"/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. </w:t>
            </w:r>
            <w:proofErr w:type="spellStart"/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Взаимоаудит</w:t>
            </w:r>
            <w:proofErr w:type="spellEnd"/>
          </w:p>
          <w:p w:rsidR="00A418A2" w:rsidRPr="005E46A4" w:rsidRDefault="00A418A2" w:rsidP="00651C35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proofErr w:type="spellStart"/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Суммативное</w:t>
            </w:r>
            <w:proofErr w:type="spellEnd"/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 </w:t>
            </w:r>
          </w:p>
        </w:tc>
        <w:tc>
          <w:tcPr>
            <w:tcW w:w="1841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4" w:space="0" w:color="auto"/>
              <w:right w:val="single" w:sz="8" w:space="0" w:color="548DD4" w:themeColor="text2" w:themeTint="99"/>
            </w:tcBorders>
            <w:hideMark/>
          </w:tcPr>
          <w:p w:rsidR="00A418A2" w:rsidRPr="005E46A4" w:rsidRDefault="00A418A2" w:rsidP="00651C35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География, экология, </w:t>
            </w:r>
            <w:r w:rsidR="002D7425" w:rsidRPr="005E46A4">
              <w:rPr>
                <w:rFonts w:ascii="Times New Roman" w:hAnsi="Times New Roman"/>
                <w:szCs w:val="22"/>
                <w:lang w:val="ru-RU" w:eastAsia="en-GB"/>
              </w:rPr>
              <w:t>биология</w:t>
            </w:r>
          </w:p>
          <w:p w:rsidR="00A418A2" w:rsidRPr="005E46A4" w:rsidRDefault="00A418A2" w:rsidP="00651C35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Здоровье сберегающий и инклюзивный компонент урока (регламент проведения, санитарно-гигиеническое состояние кабинета, учет индивидуальных и возрастных особенностей учащихся).</w:t>
            </w:r>
          </w:p>
          <w:p w:rsidR="00A418A2" w:rsidRPr="005E46A4" w:rsidRDefault="00A418A2" w:rsidP="00651C35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Программа «</w:t>
            </w:r>
            <w:r w:rsidRPr="005E46A4">
              <w:rPr>
                <w:rFonts w:ascii="Times New Roman" w:hAnsi="Times New Roman"/>
                <w:szCs w:val="22"/>
                <w:lang w:val="kk-KZ" w:eastAsia="en-GB"/>
              </w:rPr>
              <w:t>Мәңгілік</w:t>
            </w:r>
            <w:proofErr w:type="gramStart"/>
            <w:r w:rsidRPr="005E46A4">
              <w:rPr>
                <w:rFonts w:ascii="Times New Roman" w:hAnsi="Times New Roman"/>
                <w:szCs w:val="22"/>
                <w:lang w:val="kk-KZ" w:eastAsia="en-GB"/>
              </w:rPr>
              <w:t xml:space="preserve"> Е</w:t>
            </w:r>
            <w:proofErr w:type="gramEnd"/>
            <w:r w:rsidRPr="005E46A4">
              <w:rPr>
                <w:rFonts w:ascii="Times New Roman" w:hAnsi="Times New Roman"/>
                <w:szCs w:val="22"/>
                <w:lang w:val="kk-KZ" w:eastAsia="en-GB"/>
              </w:rPr>
              <w:t>л</w:t>
            </w: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»  Духовно-нравственное и  социальные ценности.</w:t>
            </w:r>
          </w:p>
          <w:p w:rsidR="00A418A2" w:rsidRPr="005E46A4" w:rsidRDefault="00A418A2" w:rsidP="00651C35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Формирование ценностных ориентаций личности подростка предполагает процесс становления его ценностного сознания, основными категориями которого являются: нравственные категории, глубокие убеждения, основы мировоззрения, этические ценности и нормы, моральная мотивация, этическая оценка; идейн</w:t>
            </w:r>
            <w:proofErr w:type="gramStart"/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о-</w:t>
            </w:r>
            <w:proofErr w:type="gramEnd"/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 эмоциональное отношение к явлениям действительности; способности к саморегуляции, самоопределению, самоутверждению и рефлексии.</w:t>
            </w:r>
          </w:p>
        </w:tc>
      </w:tr>
      <w:tr w:rsidR="00A418A2" w:rsidRPr="005E46A4" w:rsidTr="002D7425">
        <w:trPr>
          <w:cantSplit/>
          <w:trHeight w:hRule="exact" w:val="2123"/>
        </w:trPr>
        <w:tc>
          <w:tcPr>
            <w:tcW w:w="23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548DD4" w:themeColor="text2" w:themeTint="99"/>
              <w:right w:val="single" w:sz="4" w:space="0" w:color="auto"/>
            </w:tcBorders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Рефлексия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Были ли цели обучения реалистичными?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Что учащиеся сегодня изучили?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На что была направлено обучение?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Хорошо ли сработала запланированная дифференциация?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Выдерживалось ли время обучения?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  <w:tc>
          <w:tcPr>
            <w:tcW w:w="26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  <w:p w:rsidR="00A418A2" w:rsidRPr="005E46A4" w:rsidRDefault="00A418A2" w:rsidP="002D742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Поставленная цель была достигнута.  </w:t>
            </w:r>
          </w:p>
        </w:tc>
      </w:tr>
      <w:tr w:rsidR="00A418A2" w:rsidRPr="005E46A4" w:rsidTr="002D7425">
        <w:trPr>
          <w:cantSplit/>
          <w:trHeight w:val="6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548DD4" w:themeColor="text2" w:themeTint="99"/>
              <w:right w:val="single" w:sz="4" w:space="0" w:color="auto"/>
            </w:tcBorders>
            <w:vAlign w:val="center"/>
            <w:hideMark/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  <w:tc>
          <w:tcPr>
            <w:tcW w:w="2619" w:type="pct"/>
            <w:gridSpan w:val="5"/>
            <w:tcBorders>
              <w:top w:val="single" w:sz="4" w:space="0" w:color="auto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</w:tc>
      </w:tr>
      <w:tr w:rsidR="00A418A2" w:rsidRPr="009C7F6B" w:rsidTr="002D7425">
        <w:trPr>
          <w:trHeight w:val="2686"/>
        </w:trPr>
        <w:tc>
          <w:tcPr>
            <w:tcW w:w="5000" w:type="pct"/>
            <w:gridSpan w:val="9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5E46A4">
              <w:rPr>
                <w:rFonts w:ascii="Times New Roman" w:hAnsi="Times New Roman"/>
                <w:b/>
                <w:szCs w:val="22"/>
                <w:lang w:val="ru-RU" w:eastAsia="en-GB"/>
              </w:rPr>
              <w:t>Итоговая оценка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u w:val="single"/>
                <w:lang w:val="ru-RU" w:eastAsia="en-GB"/>
              </w:rPr>
              <w:t>Какие два аспекта в обучении прошли очень хорошо (с учетом преподавания и учения</w:t>
            </w: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)?</w:t>
            </w:r>
          </w:p>
          <w:p w:rsidR="002D7425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1: </w:t>
            </w:r>
          </w:p>
          <w:p w:rsidR="002D7425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2: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u w:val="single"/>
                <w:lang w:val="ru-RU" w:eastAsia="en-GB"/>
              </w:rPr>
              <w:t>Какие два обстоятельства могли бы улучшить урок (с учетом преподавания и учения)</w:t>
            </w: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>?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1: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lang w:val="ru-RU" w:eastAsia="en-GB"/>
              </w:rPr>
              <w:t xml:space="preserve">2: 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u w:val="single"/>
                <w:lang w:val="ru-RU" w:eastAsia="en-GB"/>
              </w:rPr>
            </w:pPr>
            <w:r w:rsidRPr="005E46A4">
              <w:rPr>
                <w:rFonts w:ascii="Times New Roman" w:hAnsi="Times New Roman"/>
                <w:szCs w:val="22"/>
                <w:u w:val="single"/>
                <w:lang w:val="ru-RU" w:eastAsia="en-GB"/>
              </w:rPr>
              <w:t>Что узнал об учениках в целом или отдельных лицах?</w:t>
            </w:r>
          </w:p>
          <w:p w:rsidR="00A418A2" w:rsidRPr="005E46A4" w:rsidRDefault="00A418A2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ru-RU" w:eastAsia="en-GB"/>
              </w:rPr>
            </w:pPr>
          </w:p>
        </w:tc>
      </w:tr>
    </w:tbl>
    <w:p w:rsidR="00A418A2" w:rsidRPr="005E46A4" w:rsidRDefault="00A418A2" w:rsidP="00A418A2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671E14" w:rsidRPr="005E46A4" w:rsidRDefault="00671E14">
      <w:pPr>
        <w:rPr>
          <w:rFonts w:ascii="Times New Roman" w:hAnsi="Times New Roman"/>
          <w:szCs w:val="22"/>
          <w:lang w:val="ru-RU"/>
        </w:rPr>
      </w:pPr>
    </w:p>
    <w:sectPr w:rsidR="00671E14" w:rsidRPr="005E46A4" w:rsidSect="002D7425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1D0E"/>
    <w:multiLevelType w:val="hybridMultilevel"/>
    <w:tmpl w:val="E9249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F3A92"/>
    <w:multiLevelType w:val="hybridMultilevel"/>
    <w:tmpl w:val="C866A182"/>
    <w:lvl w:ilvl="0" w:tplc="A46AFC2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C7131"/>
    <w:multiLevelType w:val="hybridMultilevel"/>
    <w:tmpl w:val="CF66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47047"/>
    <w:multiLevelType w:val="hybridMultilevel"/>
    <w:tmpl w:val="3AEC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F7CAB"/>
    <w:multiLevelType w:val="hybridMultilevel"/>
    <w:tmpl w:val="FAD68D8C"/>
    <w:lvl w:ilvl="0" w:tplc="CF161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92048"/>
    <w:multiLevelType w:val="hybridMultilevel"/>
    <w:tmpl w:val="C0C83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15960"/>
    <w:multiLevelType w:val="hybridMultilevel"/>
    <w:tmpl w:val="DEC48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34F29"/>
    <w:multiLevelType w:val="hybridMultilevel"/>
    <w:tmpl w:val="2CB6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E5446"/>
    <w:multiLevelType w:val="hybridMultilevel"/>
    <w:tmpl w:val="8B06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356AC"/>
    <w:multiLevelType w:val="hybridMultilevel"/>
    <w:tmpl w:val="303CB35C"/>
    <w:lvl w:ilvl="0" w:tplc="315E4F4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0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8A2"/>
    <w:rsid w:val="0005433B"/>
    <w:rsid w:val="001D1675"/>
    <w:rsid w:val="002D7425"/>
    <w:rsid w:val="002D75CE"/>
    <w:rsid w:val="003038B1"/>
    <w:rsid w:val="0043272B"/>
    <w:rsid w:val="005E46A4"/>
    <w:rsid w:val="00640836"/>
    <w:rsid w:val="00671E14"/>
    <w:rsid w:val="00671F83"/>
    <w:rsid w:val="006C2319"/>
    <w:rsid w:val="00980123"/>
    <w:rsid w:val="009A17AD"/>
    <w:rsid w:val="009C7F6B"/>
    <w:rsid w:val="00A037CA"/>
    <w:rsid w:val="00A418A2"/>
    <w:rsid w:val="00B22CC0"/>
    <w:rsid w:val="00C80B31"/>
    <w:rsid w:val="00CA566A"/>
    <w:rsid w:val="00DE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52"/>
        <o:r id="V:Rule5" type="callout" idref="#_x0000_s1053"/>
        <o:r id="V:Rule6" type="callout" idref="#_x0000_s1054"/>
        <o:r id="V:Rule7" type="callout" idref="#_x0000_s1056"/>
        <o:r id="V:Rule8" type="callout" idref="#_x0000_s1057"/>
        <o:r id="V:Rule9" type="callout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A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037CA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A2"/>
    <w:pPr>
      <w:ind w:left="720"/>
      <w:contextualSpacing/>
    </w:pPr>
  </w:style>
  <w:style w:type="table" w:styleId="a4">
    <w:name w:val="Table Grid"/>
    <w:basedOn w:val="a1"/>
    <w:uiPriority w:val="59"/>
    <w:rsid w:val="00A418A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37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10">
    <w:name w:val="Заголовок 1 Знак"/>
    <w:basedOn w:val="a0"/>
    <w:link w:val="1"/>
    <w:rsid w:val="00A037CA"/>
    <w:rPr>
      <w:rFonts w:ascii="Times New Roman" w:eastAsia="Times New Roman" w:hAnsi="Times New Roman" w:cs="Times New Roman"/>
      <w:b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24C9-7154-47E5-8FDB-965E4059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2018-06-03T05:31:00Z</dcterms:created>
  <dcterms:modified xsi:type="dcterms:W3CDTF">2018-06-03T05:31:00Z</dcterms:modified>
</cp:coreProperties>
</file>