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08" w:rsidRPr="001E6137" w:rsidRDefault="001E61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6137">
        <w:rPr>
          <w:rFonts w:ascii="Times New Roman" w:hAnsi="Times New Roman" w:cs="Times New Roman"/>
          <w:sz w:val="24"/>
          <w:szCs w:val="24"/>
          <w:lang w:val="kk-KZ"/>
        </w:rPr>
        <w:t>Краткосрочный план</w:t>
      </w:r>
    </w:p>
    <w:tbl>
      <w:tblPr>
        <w:tblStyle w:val="a3"/>
        <w:tblpPr w:leftFromText="180" w:rightFromText="180" w:vertAnchor="text" w:horzAnchor="margin" w:tblpXSpec="center" w:tblpY="171"/>
        <w:tblW w:w="5082" w:type="pct"/>
        <w:tblLayout w:type="fixed"/>
        <w:tblLook w:val="04A0"/>
      </w:tblPr>
      <w:tblGrid>
        <w:gridCol w:w="3846"/>
        <w:gridCol w:w="20"/>
        <w:gridCol w:w="25"/>
        <w:gridCol w:w="3118"/>
        <w:gridCol w:w="1144"/>
        <w:gridCol w:w="3016"/>
      </w:tblGrid>
      <w:tr w:rsidR="001E6137" w:rsidRPr="001E6137" w:rsidTr="001E6137">
        <w:trPr>
          <w:trHeight w:val="473"/>
        </w:trPr>
        <w:tc>
          <w:tcPr>
            <w:tcW w:w="1722" w:type="pct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ind w:left="284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2. Навыки решения проблем посредствам игр.</w:t>
            </w:r>
          </w:p>
        </w:tc>
        <w:tc>
          <w:tcPr>
            <w:tcW w:w="3278" w:type="pct"/>
            <w:gridSpan w:val="5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Рубежинская</w:t>
            </w:r>
            <w:proofErr w:type="spellEnd"/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СОКШ-детсад</w:t>
            </w:r>
            <w:proofErr w:type="spellEnd"/>
          </w:p>
        </w:tc>
      </w:tr>
      <w:tr w:rsidR="001E6137" w:rsidRPr="001E6137" w:rsidTr="001E6137">
        <w:trPr>
          <w:trHeight w:val="472"/>
        </w:trPr>
        <w:tc>
          <w:tcPr>
            <w:tcW w:w="1722" w:type="pct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ind w:left="284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12.10.2018г.</w:t>
            </w:r>
          </w:p>
        </w:tc>
        <w:tc>
          <w:tcPr>
            <w:tcW w:w="3278" w:type="pct"/>
            <w:gridSpan w:val="5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Колбанов</w:t>
            </w:r>
            <w:proofErr w:type="spellEnd"/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Андрей Александрович</w:t>
            </w:r>
          </w:p>
        </w:tc>
      </w:tr>
      <w:tr w:rsidR="001E6137" w:rsidRPr="001E6137" w:rsidTr="001E6137">
        <w:trPr>
          <w:trHeight w:val="412"/>
        </w:trPr>
        <w:tc>
          <w:tcPr>
            <w:tcW w:w="1722" w:type="pct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ind w:left="284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 </w:t>
            </w:r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416" w:type="pct"/>
            <w:gridSpan w:val="3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</w:t>
            </w:r>
          </w:p>
          <w:p w:rsidR="001E6137" w:rsidRPr="001E6137" w:rsidRDefault="001E6137" w:rsidP="001E61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присутствующих:</w:t>
            </w:r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862" w:type="pct"/>
            <w:gridSpan w:val="2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ind w:left="567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</w:p>
          <w:p w:rsidR="001E6137" w:rsidRPr="001E6137" w:rsidRDefault="001E6137" w:rsidP="001E61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1E6137">
              <w:rPr>
                <w:rFonts w:ascii="Times New Roman" w:hAnsi="Times New Roman"/>
                <w:sz w:val="24"/>
                <w:szCs w:val="24"/>
              </w:rPr>
              <w:t>:</w:t>
            </w:r>
            <w:r w:rsidRPr="001E613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-</w:t>
            </w:r>
          </w:p>
        </w:tc>
      </w:tr>
      <w:tr w:rsidR="001E6137" w:rsidRPr="001E6137" w:rsidTr="001E6137">
        <w:trPr>
          <w:trHeight w:val="412"/>
        </w:trPr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pStyle w:val="AssignmentTemplate"/>
              <w:spacing w:before="0" w:after="0"/>
              <w:ind w:left="284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269" w:type="pct"/>
            <w:gridSpan w:val="4"/>
          </w:tcPr>
          <w:p w:rsidR="001E6137" w:rsidRPr="001E6137" w:rsidRDefault="001E6137" w:rsidP="001E61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613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Реализация приемов в игровых ситуациях.</w:t>
            </w:r>
          </w:p>
        </w:tc>
      </w:tr>
      <w:tr w:rsidR="001E6137" w:rsidRPr="001E6137" w:rsidTr="001E6137"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уроке.</w:t>
            </w:r>
          </w:p>
        </w:tc>
        <w:tc>
          <w:tcPr>
            <w:tcW w:w="3269" w:type="pct"/>
            <w:gridSpan w:val="4"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8.1.3.3. Объяснить  и  демонстрировать навыки и последовательности движений </w:t>
            </w:r>
            <w:proofErr w:type="gramStart"/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выполнений спортивно-специфических техник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37" w:rsidRPr="001E6137" w:rsidTr="001E6137">
        <w:trPr>
          <w:trHeight w:val="818"/>
        </w:trPr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269" w:type="pct"/>
            <w:gridSpan w:val="4"/>
            <w:hideMark/>
          </w:tcPr>
          <w:p w:rsidR="001E6137" w:rsidRPr="001E6137" w:rsidRDefault="001E6137" w:rsidP="001E6137">
            <w:pPr>
              <w:widowControl w:val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Все учащиеся смогут:   объяснить и демонстрировать навыки</w:t>
            </w:r>
            <w:r w:rsidR="00AB2221"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 движений при выполнении спортивно-специфических </w:t>
            </w:r>
            <w:r w:rsidR="0020485A">
              <w:rPr>
                <w:rFonts w:ascii="Times New Roman" w:hAnsi="Times New Roman" w:cs="Times New Roman"/>
                <w:sz w:val="24"/>
                <w:szCs w:val="24"/>
              </w:rPr>
              <w:t xml:space="preserve">техник ведения, передач и  бросков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в  игре баскетбол.</w:t>
            </w:r>
          </w:p>
          <w:p w:rsidR="001E6137" w:rsidRPr="001E6137" w:rsidRDefault="001E6137" w:rsidP="001E61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Многие учащиеся смогут:  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сравнить, обобщать и демонстрировать</w:t>
            </w:r>
            <w:r w:rsidR="00AB2221"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</w:t>
            </w:r>
            <w:r w:rsidR="00AB2221"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движений при выполнении спортивно-специфических техник в игре баскетбол.</w:t>
            </w:r>
          </w:p>
          <w:p w:rsidR="001E6137" w:rsidRPr="001E6137" w:rsidRDefault="001E6137" w:rsidP="001E6137">
            <w:pPr>
              <w:widowControl w:val="0"/>
              <w:ind w:lef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учащиеся смогут: совершенствовать и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обобщать навыки и последовательность движений при выполнении спортивно-специфических техник в игре баскетбол.</w:t>
            </w:r>
          </w:p>
        </w:tc>
      </w:tr>
      <w:tr w:rsidR="001E6137" w:rsidRPr="001E6137" w:rsidTr="001E6137">
        <w:trPr>
          <w:trHeight w:val="603"/>
        </w:trPr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3269" w:type="pct"/>
            <w:gridSpan w:val="4"/>
            <w:hideMark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-Демонстрирует выполнения спортивно-специфических упражнений ведения, передачи и бросков мяча в игре баскетбол</w:t>
            </w:r>
          </w:p>
        </w:tc>
      </w:tr>
      <w:tr w:rsidR="001E6137" w:rsidRPr="001E6137" w:rsidTr="001E6137">
        <w:trPr>
          <w:trHeight w:val="603"/>
        </w:trPr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269" w:type="pct"/>
            <w:gridSpan w:val="4"/>
            <w:hideMark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-выполняет технику ведения мяча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- выполняет технику передачи мяча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-выполняет технику броска мяча</w:t>
            </w:r>
          </w:p>
        </w:tc>
      </w:tr>
      <w:tr w:rsidR="001E6137" w:rsidRPr="001E6137" w:rsidTr="001E6137">
        <w:trPr>
          <w:trHeight w:val="391"/>
        </w:trPr>
        <w:tc>
          <w:tcPr>
            <w:tcW w:w="1731" w:type="pct"/>
            <w:gridSpan w:val="2"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pct"/>
            <w:gridSpan w:val="4"/>
            <w:hideMark/>
          </w:tcPr>
          <w:p w:rsidR="001E6137" w:rsidRPr="001E6137" w:rsidRDefault="001E6137" w:rsidP="001E6137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Лексика и терминология, специфичная для предмета:</w:t>
            </w:r>
          </w:p>
          <w:p w:rsidR="001E6137" w:rsidRPr="001E6137" w:rsidRDefault="001E6137" w:rsidP="001E6137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Ведение – 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 - conducting</w:t>
            </w:r>
          </w:p>
          <w:p w:rsidR="001E6137" w:rsidRPr="001E6137" w:rsidRDefault="001E6137" w:rsidP="001E6137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– 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broadcast</w:t>
            </w:r>
          </w:p>
          <w:p w:rsidR="001E6137" w:rsidRPr="001E6137" w:rsidRDefault="001E6137" w:rsidP="001E6137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Бросок – 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лақтыру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cast</w:t>
            </w:r>
          </w:p>
          <w:p w:rsidR="001E6137" w:rsidRPr="001E6137" w:rsidRDefault="001E6137" w:rsidP="001E6137">
            <w:pPr>
              <w:widowControl w:val="0"/>
              <w:spacing w:before="60" w:after="6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37" w:rsidRPr="001E6137" w:rsidTr="001E6137">
        <w:trPr>
          <w:trHeight w:val="343"/>
        </w:trPr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pct"/>
            <w:gridSpan w:val="4"/>
            <w:hideMark/>
          </w:tcPr>
          <w:p w:rsidR="001E6137" w:rsidRPr="001E6137" w:rsidRDefault="001E6137" w:rsidP="001E6137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Биология, физика, самопознание</w:t>
            </w:r>
          </w:p>
        </w:tc>
      </w:tr>
      <w:tr w:rsidR="001E6137" w:rsidRPr="001E6137" w:rsidTr="001E6137">
        <w:tc>
          <w:tcPr>
            <w:tcW w:w="1731" w:type="pct"/>
            <w:gridSpan w:val="2"/>
            <w:hideMark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Предыдущее обучение</w:t>
            </w:r>
          </w:p>
          <w:p w:rsidR="001E6137" w:rsidRPr="001E6137" w:rsidRDefault="001E6137" w:rsidP="001E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pct"/>
            <w:gridSpan w:val="4"/>
            <w:hideMark/>
          </w:tcPr>
          <w:p w:rsidR="001E6137" w:rsidRPr="001E6137" w:rsidRDefault="001E6137" w:rsidP="001E6137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8.1.1.1. Демонстрировать двигательные навыки для развития точности, контроля и маневренности в диапазоне спортивно-специфических двигательных действий</w:t>
            </w:r>
          </w:p>
        </w:tc>
      </w:tr>
      <w:tr w:rsidR="001E6137" w:rsidRPr="001E6137" w:rsidTr="001E6137">
        <w:trPr>
          <w:trHeight w:val="564"/>
        </w:trPr>
        <w:tc>
          <w:tcPr>
            <w:tcW w:w="5000" w:type="pct"/>
            <w:gridSpan w:val="6"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1E6137" w:rsidRPr="001E6137" w:rsidTr="001E6137">
        <w:trPr>
          <w:trHeight w:val="528"/>
        </w:trPr>
        <w:tc>
          <w:tcPr>
            <w:tcW w:w="1722" w:type="pct"/>
            <w:hideMark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1928" w:type="pct"/>
            <w:gridSpan w:val="4"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на уроке </w:t>
            </w:r>
          </w:p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pct"/>
            <w:hideMark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E6137" w:rsidRPr="001E6137" w:rsidTr="001E6137">
        <w:trPr>
          <w:trHeight w:val="1413"/>
        </w:trPr>
        <w:tc>
          <w:tcPr>
            <w:tcW w:w="1722" w:type="pct"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gridSpan w:val="4"/>
            <w:shd w:val="clear" w:color="auto" w:fill="auto"/>
          </w:tcPr>
          <w:p w:rsidR="001E6137" w:rsidRPr="001E6137" w:rsidRDefault="001E6137" w:rsidP="001E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Построение, ознакомление с темой и целью урока, Т.Б. при  игре в баскетбол,   беговые упражнения, О.Р.У. , специальные развивающие упражнения, упражнения с мячами.</w:t>
            </w:r>
          </w:p>
        </w:tc>
        <w:tc>
          <w:tcPr>
            <w:tcW w:w="1350" w:type="pct"/>
            <w:hideMark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Спортзал, свисток, баскетбольные мячи.</w:t>
            </w:r>
          </w:p>
        </w:tc>
      </w:tr>
      <w:tr w:rsidR="001E6137" w:rsidRPr="001E6137" w:rsidTr="001E6137">
        <w:trPr>
          <w:trHeight w:val="1587"/>
        </w:trPr>
        <w:tc>
          <w:tcPr>
            <w:tcW w:w="1722" w:type="pct"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gridSpan w:val="4"/>
          </w:tcPr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Техника ведения    мяча различными способами (одной рукой, двумя руками, попеременно правой и левой руками).</w:t>
            </w:r>
          </w:p>
          <w:p w:rsidR="001E6137" w:rsidRPr="001E6137" w:rsidRDefault="001E6137" w:rsidP="001E6137">
            <w:pPr>
              <w:ind w:left="17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41122" cy="1088571"/>
                  <wp:effectExtent l="19050" t="0" r="0" b="0"/>
                  <wp:docPr id="13" name="Рисунок 8" descr="C:\Users\фора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фора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716" cy="108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Деление на две шеренги расположенными лицом друг к другу расстояние 3 м. выполнение передач различными способами (передача мяча от груди, правой левой рукой, из-за головы, с отскоком от пола).</w:t>
            </w: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47207" cy="1371600"/>
                  <wp:effectExtent l="19050" t="0" r="5443" b="0"/>
                  <wp:docPr id="14" name="Рисунок 9" descr="C:\Users\фора\Desktop\nuzcyyy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фора\Desktop\nuzcyyy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207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3-х очковый бросок мяча  в корзину 5 раз.</w:t>
            </w: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23407" cy="1371600"/>
                  <wp:effectExtent l="19050" t="0" r="5443" b="0"/>
                  <wp:docPr id="15" name="Рисунок 10" descr="C:\Users\фора\Desktop\mRSZskzChuGH1Jr1eFRcxw-arti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фора\Desktop\mRSZskzChuGH1Jr1eFRcxw-arti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073" cy="137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После каждого выполнения действий ученики проводят </w:t>
            </w:r>
            <w:proofErr w:type="spellStart"/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hideMark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Свисток, баскетбольные мячи.</w:t>
            </w:r>
          </w:p>
        </w:tc>
      </w:tr>
      <w:tr w:rsidR="001E6137" w:rsidRPr="001E6137" w:rsidTr="001E6137">
        <w:trPr>
          <w:trHeight w:val="1192"/>
        </w:trPr>
        <w:tc>
          <w:tcPr>
            <w:tcW w:w="1722" w:type="pct"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1E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gridSpan w:val="4"/>
            <w:hideMark/>
          </w:tcPr>
          <w:p w:rsidR="001E6137" w:rsidRPr="001E6137" w:rsidRDefault="001E6137" w:rsidP="001E6137">
            <w:pPr>
              <w:tabs>
                <w:tab w:val="left" w:pos="284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дыхания, построение, провожу рефлексию, получить обратную связь проведенного урока. Провожу оценивание методом смайликов.</w:t>
            </w:r>
          </w:p>
        </w:tc>
        <w:tc>
          <w:tcPr>
            <w:tcW w:w="1350" w:type="pct"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Смайлики</w:t>
            </w:r>
          </w:p>
        </w:tc>
      </w:tr>
      <w:tr w:rsidR="001E6137" w:rsidRPr="001E6137" w:rsidTr="001E6137">
        <w:tc>
          <w:tcPr>
            <w:tcW w:w="1742" w:type="pct"/>
            <w:gridSpan w:val="3"/>
            <w:hideMark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</w:t>
            </w:r>
          </w:p>
        </w:tc>
        <w:tc>
          <w:tcPr>
            <w:tcW w:w="1908" w:type="pct"/>
            <w:gridSpan w:val="2"/>
            <w:hideMark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350" w:type="pct"/>
            <w:hideMark/>
          </w:tcPr>
          <w:p w:rsidR="001E6137" w:rsidRPr="001E6137" w:rsidRDefault="001E6137" w:rsidP="001E613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6137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1E6137" w:rsidRPr="001E6137" w:rsidTr="001E6137">
        <w:trPr>
          <w:trHeight w:val="896"/>
        </w:trPr>
        <w:tc>
          <w:tcPr>
            <w:tcW w:w="1742" w:type="pct"/>
            <w:gridSpan w:val="3"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Все смогут выполнить ведения  мяча различными способами 5-6 раз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>- Многие смогут выполнить передачу мяча различными способами 4-5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>- Некоторые смогут попасть мячом в корзину 3-4 раза из 5</w:t>
            </w:r>
          </w:p>
        </w:tc>
        <w:tc>
          <w:tcPr>
            <w:tcW w:w="1908" w:type="pct"/>
            <w:gridSpan w:val="2"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усвоил      </w:t>
            </w:r>
            <w:r w:rsidRPr="001E613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90550" cy="500743"/>
                  <wp:effectExtent l="19050" t="0" r="0" b="0"/>
                  <wp:docPr id="16" name="Рисунок 5" descr="C:\Users\фора\Desktop\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фора\Desktop\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89" cy="500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Усвоил не полностью </w:t>
            </w:r>
            <w:r w:rsidRPr="001E613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99713" cy="653143"/>
                  <wp:effectExtent l="19050" t="0" r="0" b="0"/>
                  <wp:docPr id="17" name="Рисунок 6" descr="C:\Users\фора\Desktop\BiaKzXqrT-263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фора\Desktop\BiaKzXqrT-263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714" cy="653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усвоил </w:t>
            </w:r>
            <w:r w:rsidRPr="001E613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23207" cy="642257"/>
                  <wp:effectExtent l="19050" t="0" r="5443" b="0"/>
                  <wp:docPr id="18" name="Рисунок 7" descr="C:\Users\фора\Desktop\rieflieksiia-kak-etap-sovriemiennogho-uroka-mietodichieskoie-posobiie-dlia-uchitieliei-obshchiestvienno-ghumanitarnogho-tsikla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фора\Desktop\rieflieksiia-kak-etap-sovriemiennogho-uroka-mietodichieskoie-posobiie-dlia-uchitieliei-obshchiestvienno-ghumanitarnogho-tsikla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294" cy="642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pct"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безопасности при игре в баскетбол. </w:t>
            </w:r>
          </w:p>
        </w:tc>
      </w:tr>
      <w:tr w:rsidR="001E6137" w:rsidRPr="001E6137" w:rsidTr="001E6137">
        <w:trPr>
          <w:trHeight w:val="896"/>
        </w:trPr>
        <w:tc>
          <w:tcPr>
            <w:tcW w:w="5000" w:type="pct"/>
            <w:gridSpan w:val="6"/>
          </w:tcPr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 по уроку: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>Задаю вопросы учащимся: чему научились на уроке? Какие испытали затруднения? Что особенно понравилось на уроке?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>Задаю вопросы себе: Удачно ли продумал проведение упражнения с мячами? Как повысить моторную плотность урока, соблюдая технику безопасности?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Ученики оценивают свои навыки</w:t>
            </w:r>
          </w:p>
        </w:tc>
      </w:tr>
      <w:tr w:rsidR="001E6137" w:rsidRPr="001E6137" w:rsidTr="001E6137">
        <w:trPr>
          <w:trHeight w:val="4230"/>
        </w:trPr>
        <w:tc>
          <w:tcPr>
            <w:tcW w:w="5000" w:type="pct"/>
            <w:gridSpan w:val="6"/>
          </w:tcPr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</w:p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</w:p>
          <w:p w:rsidR="001E6137" w:rsidRPr="001E6137" w:rsidRDefault="001E6137" w:rsidP="001E613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Что я выяви</w:t>
            </w:r>
            <w:proofErr w:type="gramStart"/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1E6137">
              <w:rPr>
                <w:rFonts w:ascii="Times New Roman" w:hAnsi="Times New Roman" w:cs="Times New Roman"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1E6137" w:rsidRPr="001E6137" w:rsidRDefault="001E6137" w:rsidP="001E6137">
            <w:pPr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6137" w:rsidRPr="001E6137" w:rsidRDefault="001E61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137" w:rsidRPr="001E6137" w:rsidRDefault="001E61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137" w:rsidRPr="001E6137" w:rsidRDefault="001E61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137" w:rsidRPr="001E6137" w:rsidRDefault="001E6137">
      <w:pPr>
        <w:rPr>
          <w:rFonts w:ascii="Times New Roman" w:hAnsi="Times New Roman" w:cs="Times New Roman"/>
          <w:sz w:val="24"/>
          <w:szCs w:val="24"/>
        </w:rPr>
      </w:pPr>
    </w:p>
    <w:p w:rsidR="001E6137" w:rsidRPr="001E6137" w:rsidRDefault="001E6137">
      <w:pPr>
        <w:rPr>
          <w:rFonts w:ascii="Times New Roman" w:hAnsi="Times New Roman" w:cs="Times New Roman"/>
          <w:sz w:val="24"/>
          <w:szCs w:val="24"/>
        </w:rPr>
      </w:pPr>
    </w:p>
    <w:sectPr w:rsidR="001E6137" w:rsidRPr="001E6137" w:rsidSect="001E613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E6137"/>
    <w:rsid w:val="001E6137"/>
    <w:rsid w:val="0020485A"/>
    <w:rsid w:val="00275908"/>
    <w:rsid w:val="0039033A"/>
    <w:rsid w:val="00AB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08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1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E613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table" w:styleId="a3">
    <w:name w:val="Table Grid"/>
    <w:basedOn w:val="a1"/>
    <w:uiPriority w:val="39"/>
    <w:rsid w:val="001E6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1E61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E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3129</Characters>
  <Application>Microsoft Office Word</Application>
  <DocSecurity>0</DocSecurity>
  <Lines>26</Lines>
  <Paragraphs>7</Paragraphs>
  <ScaleCrop>false</ScaleCrop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4</cp:revision>
  <cp:lastPrinted>2018-04-26T02:31:00Z</cp:lastPrinted>
  <dcterms:created xsi:type="dcterms:W3CDTF">2018-04-26T02:29:00Z</dcterms:created>
  <dcterms:modified xsi:type="dcterms:W3CDTF">2018-04-26T08:29:00Z</dcterms:modified>
</cp:coreProperties>
</file>