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BBC" w:rsidRPr="00502BBC" w:rsidRDefault="00502BBC" w:rsidP="00502B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02BBC">
        <w:rPr>
          <w:rFonts w:ascii="Times New Roman" w:hAnsi="Times New Roman" w:cs="Times New Roman"/>
          <w:b/>
          <w:sz w:val="24"/>
          <w:szCs w:val="24"/>
        </w:rPr>
        <w:t>План - конспект урока</w:t>
      </w:r>
    </w:p>
    <w:p w:rsidR="00502BBC" w:rsidRPr="00502BBC" w:rsidRDefault="00502BBC" w:rsidP="00502BB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02BBC">
        <w:rPr>
          <w:rFonts w:ascii="Times New Roman" w:hAnsi="Times New Roman" w:cs="Times New Roman"/>
          <w:b/>
          <w:sz w:val="24"/>
          <w:szCs w:val="24"/>
        </w:rPr>
        <w:t>по гимнастике для учащихся 4 класса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>.</w:t>
      </w:r>
      <w:r w:rsidRPr="00502BB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02BBC" w:rsidRPr="00502BBC" w:rsidRDefault="00502BBC" w:rsidP="00502B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02BBC">
        <w:rPr>
          <w:rFonts w:ascii="Times New Roman" w:hAnsi="Times New Roman" w:cs="Times New Roman"/>
          <w:b/>
          <w:sz w:val="24"/>
          <w:szCs w:val="24"/>
        </w:rPr>
        <w:t xml:space="preserve">Дата:   </w:t>
      </w:r>
    </w:p>
    <w:p w:rsidR="006C1540" w:rsidRPr="006C1540" w:rsidRDefault="006C1540" w:rsidP="00502B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Тема: </w:t>
      </w:r>
      <w:r w:rsidRPr="006C1540">
        <w:rPr>
          <w:rFonts w:ascii="Times New Roman" w:hAnsi="Times New Roman" w:cs="Times New Roman"/>
          <w:sz w:val="24"/>
          <w:szCs w:val="24"/>
          <w:lang w:val="kk-KZ"/>
        </w:rPr>
        <w:t xml:space="preserve">Акробатика. </w:t>
      </w:r>
    </w:p>
    <w:p w:rsidR="00502BBC" w:rsidRPr="00502BBC" w:rsidRDefault="00502BBC" w:rsidP="00502BB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2BBC">
        <w:rPr>
          <w:rFonts w:ascii="Times New Roman" w:hAnsi="Times New Roman" w:cs="Times New Roman"/>
          <w:b/>
          <w:sz w:val="24"/>
          <w:szCs w:val="24"/>
        </w:rPr>
        <w:t xml:space="preserve">Место и время: </w:t>
      </w:r>
      <w:r w:rsidRPr="00502BBC">
        <w:rPr>
          <w:rFonts w:ascii="Times New Roman" w:hAnsi="Times New Roman" w:cs="Times New Roman"/>
          <w:sz w:val="24"/>
          <w:szCs w:val="24"/>
        </w:rPr>
        <w:t>спортивный зал</w:t>
      </w:r>
      <w:r w:rsidRPr="00502BBC">
        <w:rPr>
          <w:rFonts w:ascii="Times New Roman" w:hAnsi="Times New Roman" w:cs="Times New Roman"/>
          <w:sz w:val="24"/>
          <w:szCs w:val="24"/>
          <w:lang w:val="kk-KZ"/>
        </w:rPr>
        <w:t>,</w:t>
      </w:r>
      <w:r w:rsidRPr="00502BBC">
        <w:rPr>
          <w:rFonts w:ascii="Times New Roman" w:hAnsi="Times New Roman" w:cs="Times New Roman"/>
          <w:sz w:val="24"/>
          <w:szCs w:val="24"/>
        </w:rPr>
        <w:t xml:space="preserve">  4</w:t>
      </w:r>
      <w:r w:rsidRPr="00502BBC">
        <w:rPr>
          <w:rFonts w:ascii="Times New Roman" w:hAnsi="Times New Roman" w:cs="Times New Roman"/>
          <w:sz w:val="24"/>
          <w:szCs w:val="24"/>
          <w:lang w:val="kk-KZ"/>
        </w:rPr>
        <w:t>0</w:t>
      </w:r>
      <w:r w:rsidRPr="00502BBC">
        <w:rPr>
          <w:rFonts w:ascii="Times New Roman" w:hAnsi="Times New Roman" w:cs="Times New Roman"/>
          <w:sz w:val="24"/>
          <w:szCs w:val="24"/>
        </w:rPr>
        <w:t xml:space="preserve"> мин.</w:t>
      </w:r>
    </w:p>
    <w:p w:rsidR="00502BBC" w:rsidRPr="00502BBC" w:rsidRDefault="00502BBC" w:rsidP="00502B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BBC">
        <w:rPr>
          <w:rFonts w:ascii="Times New Roman" w:hAnsi="Times New Roman" w:cs="Times New Roman"/>
          <w:b/>
          <w:sz w:val="24"/>
          <w:szCs w:val="24"/>
        </w:rPr>
        <w:t>Задачи</w:t>
      </w:r>
      <w:r w:rsidRPr="00502BBC">
        <w:rPr>
          <w:rFonts w:ascii="Times New Roman" w:hAnsi="Times New Roman" w:cs="Times New Roman"/>
          <w:sz w:val="24"/>
          <w:szCs w:val="24"/>
        </w:rPr>
        <w:t xml:space="preserve">:  </w:t>
      </w:r>
    </w:p>
    <w:p w:rsidR="00502BBC" w:rsidRPr="00502BBC" w:rsidRDefault="00502BBC" w:rsidP="00502BBC">
      <w:pPr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  <w:lang w:val="kk-KZ"/>
        </w:rPr>
      </w:pPr>
      <w:r w:rsidRPr="00502BBC">
        <w:rPr>
          <w:rFonts w:ascii="Times New Roman" w:hAnsi="Times New Roman" w:cs="Times New Roman"/>
          <w:sz w:val="24"/>
          <w:szCs w:val="24"/>
        </w:rPr>
        <w:t xml:space="preserve">1. Разучивание </w:t>
      </w:r>
      <w:r w:rsidRPr="00502BBC">
        <w:rPr>
          <w:rFonts w:ascii="Times New Roman" w:hAnsi="Times New Roman" w:cs="Times New Roman"/>
          <w:bCs/>
          <w:iCs/>
          <w:sz w:val="24"/>
          <w:szCs w:val="24"/>
        </w:rPr>
        <w:t xml:space="preserve">акробатических упражнений: </w:t>
      </w:r>
      <w:r w:rsidRPr="00502BBC">
        <w:rPr>
          <w:rFonts w:ascii="Times New Roman" w:hAnsi="Times New Roman" w:cs="Times New Roman"/>
          <w:sz w:val="24"/>
          <w:szCs w:val="24"/>
        </w:rPr>
        <w:t>Из упора присев, два слитных кувырка вперед в группировке</w:t>
      </w:r>
      <w:r w:rsidRPr="00502BB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02BBC" w:rsidRPr="00502BBC" w:rsidRDefault="00502BBC" w:rsidP="00502BBC">
      <w:pPr>
        <w:tabs>
          <w:tab w:val="left" w:pos="3135"/>
        </w:tabs>
        <w:spacing w:after="0" w:line="240" w:lineRule="auto"/>
        <w:rPr>
          <w:rFonts w:ascii="Times New Roman" w:hAnsi="Times New Roman" w:cs="Times New Roman"/>
          <w:bCs/>
          <w:iCs/>
          <w:sz w:val="24"/>
          <w:szCs w:val="24"/>
        </w:rPr>
      </w:pPr>
      <w:r w:rsidRPr="00502BBC">
        <w:rPr>
          <w:rFonts w:ascii="Times New Roman" w:hAnsi="Times New Roman" w:cs="Times New Roman"/>
          <w:bCs/>
          <w:iCs/>
          <w:sz w:val="24"/>
          <w:szCs w:val="24"/>
        </w:rPr>
        <w:t>2. Развитие координационных способностей.</w:t>
      </w:r>
      <w:r w:rsidRPr="00502BBC">
        <w:rPr>
          <w:rFonts w:ascii="Times New Roman" w:hAnsi="Times New Roman" w:cs="Times New Roman"/>
          <w:bCs/>
          <w:iCs/>
          <w:sz w:val="24"/>
          <w:szCs w:val="24"/>
        </w:rPr>
        <w:tab/>
      </w:r>
    </w:p>
    <w:p w:rsidR="00502BBC" w:rsidRPr="00502BBC" w:rsidRDefault="00502BBC" w:rsidP="00502B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02BBC">
        <w:rPr>
          <w:rFonts w:ascii="Times New Roman" w:hAnsi="Times New Roman" w:cs="Times New Roman"/>
          <w:sz w:val="24"/>
          <w:szCs w:val="24"/>
        </w:rPr>
        <w:t>- ходьба по бревну, высоко поднимая колени, перешагивая через предметы</w:t>
      </w:r>
      <w:r w:rsidRPr="00502BB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02BBC" w:rsidRPr="00502BBC" w:rsidRDefault="00502BBC" w:rsidP="00502B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02BBC">
        <w:rPr>
          <w:rFonts w:ascii="Times New Roman" w:hAnsi="Times New Roman" w:cs="Times New Roman"/>
          <w:sz w:val="24"/>
          <w:szCs w:val="24"/>
        </w:rPr>
        <w:t>3. ОФП</w:t>
      </w:r>
      <w:r w:rsidRPr="00502BB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02BBC" w:rsidRPr="00502BBC" w:rsidRDefault="00502BBC" w:rsidP="00502BBC">
      <w:pPr>
        <w:tabs>
          <w:tab w:val="left" w:pos="13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02BBC">
        <w:rPr>
          <w:rFonts w:ascii="Times New Roman" w:hAnsi="Times New Roman" w:cs="Times New Roman"/>
          <w:b/>
          <w:sz w:val="24"/>
          <w:szCs w:val="24"/>
        </w:rPr>
        <w:t xml:space="preserve">Методы проведения: </w:t>
      </w:r>
      <w:proofErr w:type="gramStart"/>
      <w:r w:rsidRPr="00502BBC">
        <w:rPr>
          <w:rFonts w:ascii="Times New Roman" w:hAnsi="Times New Roman" w:cs="Times New Roman"/>
          <w:sz w:val="24"/>
          <w:szCs w:val="24"/>
          <w:lang w:val="kk-KZ"/>
        </w:rPr>
        <w:t>п</w:t>
      </w:r>
      <w:proofErr w:type="spellStart"/>
      <w:r w:rsidRPr="00502BBC">
        <w:rPr>
          <w:rFonts w:ascii="Times New Roman" w:hAnsi="Times New Roman" w:cs="Times New Roman"/>
          <w:sz w:val="24"/>
          <w:szCs w:val="24"/>
        </w:rPr>
        <w:t>оточный</w:t>
      </w:r>
      <w:proofErr w:type="spellEnd"/>
      <w:proofErr w:type="gramEnd"/>
      <w:r w:rsidRPr="00502BBC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Pr="00502BBC">
        <w:rPr>
          <w:rFonts w:ascii="Times New Roman" w:hAnsi="Times New Roman" w:cs="Times New Roman"/>
          <w:sz w:val="24"/>
          <w:szCs w:val="24"/>
        </w:rPr>
        <w:t>фронтальный, групповой</w:t>
      </w:r>
      <w:r w:rsidRPr="00502BB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02BBC" w:rsidRPr="00502BBC" w:rsidRDefault="00502BBC" w:rsidP="00502BBC">
      <w:pPr>
        <w:tabs>
          <w:tab w:val="left" w:pos="1360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502BBC">
        <w:rPr>
          <w:rFonts w:ascii="Times New Roman" w:hAnsi="Times New Roman" w:cs="Times New Roman"/>
          <w:b/>
          <w:sz w:val="24"/>
          <w:szCs w:val="24"/>
        </w:rPr>
        <w:t>Инвентарь:</w:t>
      </w:r>
      <w:r w:rsidRPr="00502BBC">
        <w:rPr>
          <w:rFonts w:ascii="Times New Roman" w:hAnsi="Times New Roman" w:cs="Times New Roman"/>
          <w:sz w:val="24"/>
          <w:szCs w:val="24"/>
        </w:rPr>
        <w:t xml:space="preserve">  палки гимнастические, </w:t>
      </w:r>
      <w:proofErr w:type="spellStart"/>
      <w:r w:rsidRPr="00502BBC">
        <w:rPr>
          <w:rFonts w:ascii="Times New Roman" w:hAnsi="Times New Roman" w:cs="Times New Roman"/>
          <w:sz w:val="24"/>
          <w:szCs w:val="24"/>
        </w:rPr>
        <w:t>гимн</w:t>
      </w:r>
      <w:proofErr w:type="gramStart"/>
      <w:r w:rsidRPr="00502BBC">
        <w:rPr>
          <w:rFonts w:ascii="Times New Roman" w:hAnsi="Times New Roman" w:cs="Times New Roman"/>
          <w:sz w:val="24"/>
          <w:szCs w:val="24"/>
        </w:rPr>
        <w:t>.с</w:t>
      </w:r>
      <w:proofErr w:type="gramEnd"/>
      <w:r w:rsidRPr="00502BBC">
        <w:rPr>
          <w:rFonts w:ascii="Times New Roman" w:hAnsi="Times New Roman" w:cs="Times New Roman"/>
          <w:sz w:val="24"/>
          <w:szCs w:val="24"/>
        </w:rPr>
        <w:t>камейки</w:t>
      </w:r>
      <w:proofErr w:type="spellEnd"/>
      <w:r w:rsidRPr="00502BBC">
        <w:rPr>
          <w:rFonts w:ascii="Times New Roman" w:hAnsi="Times New Roman" w:cs="Times New Roman"/>
          <w:sz w:val="24"/>
          <w:szCs w:val="24"/>
        </w:rPr>
        <w:t>, бревно, маты гимнастические, скакалки</w:t>
      </w:r>
      <w:r w:rsidRPr="00502BBC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502BBC" w:rsidRPr="00502BBC" w:rsidRDefault="00502BBC" w:rsidP="00502BBC">
      <w:pPr>
        <w:tabs>
          <w:tab w:val="left" w:pos="136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2BBC">
        <w:rPr>
          <w:rFonts w:ascii="Times New Roman" w:hAnsi="Times New Roman" w:cs="Times New Roman"/>
          <w:sz w:val="24"/>
          <w:szCs w:val="24"/>
        </w:rPr>
        <w:t xml:space="preserve">                        </w:t>
      </w:r>
    </w:p>
    <w:tbl>
      <w:tblPr>
        <w:tblStyle w:val="a3"/>
        <w:tblW w:w="11057" w:type="dxa"/>
        <w:tblInd w:w="108" w:type="dxa"/>
        <w:tblLook w:val="01E0"/>
      </w:tblPr>
      <w:tblGrid>
        <w:gridCol w:w="717"/>
        <w:gridCol w:w="4690"/>
        <w:gridCol w:w="1079"/>
        <w:gridCol w:w="4571"/>
      </w:tblGrid>
      <w:tr w:rsidR="00502BBC" w:rsidRPr="00502BBC" w:rsidTr="00D20D9C"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b/>
                <w:sz w:val="24"/>
                <w:szCs w:val="24"/>
              </w:rPr>
            </w:pPr>
            <w:r w:rsidRPr="00502BBC">
              <w:rPr>
                <w:b/>
                <w:sz w:val="24"/>
                <w:szCs w:val="24"/>
              </w:rPr>
              <w:t>Ч/У</w:t>
            </w: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BC" w:rsidRPr="00502BBC" w:rsidRDefault="00502BBC" w:rsidP="00502BBC">
            <w:pPr>
              <w:tabs>
                <w:tab w:val="left" w:pos="1360"/>
              </w:tabs>
              <w:rPr>
                <w:b/>
                <w:sz w:val="24"/>
                <w:szCs w:val="24"/>
              </w:rPr>
            </w:pPr>
            <w:r w:rsidRPr="00502BBC">
              <w:rPr>
                <w:b/>
                <w:sz w:val="24"/>
                <w:szCs w:val="24"/>
              </w:rPr>
              <w:t>Содержание урока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b/>
                <w:sz w:val="24"/>
                <w:szCs w:val="24"/>
              </w:rPr>
            </w:pPr>
            <w:proofErr w:type="spellStart"/>
            <w:r w:rsidRPr="00502BBC">
              <w:rPr>
                <w:b/>
                <w:sz w:val="24"/>
                <w:szCs w:val="24"/>
              </w:rPr>
              <w:t>Доз-ка</w:t>
            </w:r>
            <w:proofErr w:type="spellEnd"/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b/>
                <w:sz w:val="24"/>
                <w:szCs w:val="24"/>
              </w:rPr>
            </w:pPr>
            <w:r w:rsidRPr="00502BBC">
              <w:rPr>
                <w:b/>
                <w:sz w:val="24"/>
                <w:szCs w:val="24"/>
              </w:rPr>
              <w:t>ОМУ</w:t>
            </w:r>
          </w:p>
        </w:tc>
      </w:tr>
      <w:tr w:rsidR="00502BBC" w:rsidRPr="00502BBC" w:rsidTr="00D20D9C">
        <w:trPr>
          <w:trHeight w:val="3769"/>
        </w:trPr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b/>
                <w:sz w:val="24"/>
                <w:szCs w:val="24"/>
              </w:rPr>
            </w:pPr>
            <w:r w:rsidRPr="00502BBC">
              <w:rPr>
                <w:b/>
                <w:sz w:val="24"/>
                <w:szCs w:val="24"/>
              </w:rPr>
              <w:t>1.</w:t>
            </w: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b/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  <w:r w:rsidRPr="00502BBC">
              <w:rPr>
                <w:b/>
                <w:sz w:val="24"/>
                <w:szCs w:val="24"/>
              </w:rPr>
              <w:t>15  мин</w:t>
            </w:r>
            <w:r w:rsidRPr="00502BBC">
              <w:rPr>
                <w:sz w:val="24"/>
                <w:szCs w:val="24"/>
              </w:rPr>
              <w:t>.</w:t>
            </w: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rPr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 xml:space="preserve">  </w:t>
            </w:r>
            <w:r w:rsidRPr="00502BBC">
              <w:rPr>
                <w:b/>
                <w:sz w:val="24"/>
                <w:szCs w:val="24"/>
              </w:rPr>
              <w:t>2.</w:t>
            </w:r>
          </w:p>
          <w:p w:rsidR="00502BBC" w:rsidRPr="00502BBC" w:rsidRDefault="00502BBC" w:rsidP="00502BBC">
            <w:pPr>
              <w:tabs>
                <w:tab w:val="left" w:pos="1360"/>
              </w:tabs>
              <w:rPr>
                <w:b/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 xml:space="preserve">  </w:t>
            </w:r>
            <w:r w:rsidRPr="00502BBC">
              <w:rPr>
                <w:b/>
                <w:sz w:val="24"/>
                <w:szCs w:val="24"/>
              </w:rPr>
              <w:t>25 мин.</w:t>
            </w: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b/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rPr>
                <w:sz w:val="24"/>
                <w:szCs w:val="24"/>
              </w:rPr>
            </w:pPr>
            <w:r w:rsidRPr="00502BBC">
              <w:rPr>
                <w:b/>
                <w:sz w:val="24"/>
                <w:szCs w:val="24"/>
              </w:rPr>
              <w:t xml:space="preserve"> 3.</w:t>
            </w: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b/>
                <w:sz w:val="24"/>
                <w:szCs w:val="24"/>
              </w:rPr>
            </w:pPr>
            <w:r w:rsidRPr="00502BBC">
              <w:rPr>
                <w:b/>
                <w:sz w:val="24"/>
                <w:szCs w:val="24"/>
              </w:rPr>
              <w:t>05 мин</w:t>
            </w: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4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2BBC" w:rsidRPr="00502BBC" w:rsidRDefault="00502BBC" w:rsidP="00502BBC">
            <w:pPr>
              <w:tabs>
                <w:tab w:val="left" w:pos="1360"/>
              </w:tabs>
              <w:rPr>
                <w:b/>
                <w:sz w:val="24"/>
                <w:szCs w:val="24"/>
              </w:rPr>
            </w:pPr>
            <w:r w:rsidRPr="00502BBC">
              <w:rPr>
                <w:b/>
                <w:sz w:val="24"/>
                <w:szCs w:val="24"/>
              </w:rPr>
              <w:lastRenderedPageBreak/>
              <w:t>1. Построение, рапорт, приветствие, сообщение задач урока.</w:t>
            </w:r>
          </w:p>
          <w:p w:rsidR="00502BBC" w:rsidRPr="00502BBC" w:rsidRDefault="00502BBC" w:rsidP="00502BBC">
            <w:pPr>
              <w:tabs>
                <w:tab w:val="left" w:pos="1360"/>
              </w:tabs>
              <w:rPr>
                <w:b/>
                <w:sz w:val="24"/>
                <w:szCs w:val="24"/>
              </w:rPr>
            </w:pPr>
            <w:r w:rsidRPr="00502BBC">
              <w:rPr>
                <w:b/>
                <w:sz w:val="24"/>
                <w:szCs w:val="24"/>
              </w:rPr>
              <w:t>2. Строевые упражнения.</w:t>
            </w:r>
          </w:p>
          <w:p w:rsidR="00502BBC" w:rsidRPr="00502BBC" w:rsidRDefault="00502BBC" w:rsidP="00502BBC">
            <w:pPr>
              <w:tabs>
                <w:tab w:val="left" w:pos="1360"/>
              </w:tabs>
              <w:rPr>
                <w:b/>
                <w:sz w:val="24"/>
                <w:szCs w:val="24"/>
              </w:rPr>
            </w:pPr>
            <w:r w:rsidRPr="00502BBC">
              <w:rPr>
                <w:b/>
                <w:sz w:val="24"/>
                <w:szCs w:val="24"/>
              </w:rPr>
              <w:t>3 Разновидности ходьбы:</w:t>
            </w:r>
          </w:p>
          <w:p w:rsidR="00502BBC" w:rsidRPr="00502BBC" w:rsidRDefault="00502BBC" w:rsidP="00502BBC">
            <w:pPr>
              <w:tabs>
                <w:tab w:val="left" w:pos="1360"/>
              </w:tabs>
              <w:rPr>
                <w:b/>
                <w:sz w:val="24"/>
                <w:szCs w:val="24"/>
              </w:rPr>
            </w:pPr>
            <w:r w:rsidRPr="00502BBC">
              <w:rPr>
                <w:b/>
                <w:sz w:val="24"/>
                <w:szCs w:val="24"/>
              </w:rPr>
              <w:t>4. Бег:</w:t>
            </w:r>
          </w:p>
          <w:p w:rsidR="00502BBC" w:rsidRPr="00502BBC" w:rsidRDefault="00502BBC" w:rsidP="00502BBC">
            <w:pPr>
              <w:tabs>
                <w:tab w:val="left" w:pos="1360"/>
              </w:tabs>
              <w:rPr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>- обычный бег</w:t>
            </w:r>
          </w:p>
          <w:p w:rsidR="00502BBC" w:rsidRPr="00502BBC" w:rsidRDefault="00502BBC" w:rsidP="00502BBC">
            <w:pPr>
              <w:tabs>
                <w:tab w:val="left" w:pos="1360"/>
              </w:tabs>
              <w:rPr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>- приставными шагами влево, вправо</w:t>
            </w:r>
          </w:p>
          <w:p w:rsidR="00502BBC" w:rsidRPr="00502BBC" w:rsidRDefault="00502BBC" w:rsidP="00502BBC">
            <w:pPr>
              <w:tabs>
                <w:tab w:val="left" w:pos="1360"/>
              </w:tabs>
              <w:rPr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>- с изменением направления</w:t>
            </w:r>
          </w:p>
          <w:p w:rsidR="00502BBC" w:rsidRPr="00502BBC" w:rsidRDefault="00502BBC" w:rsidP="00502BBC">
            <w:pPr>
              <w:tabs>
                <w:tab w:val="left" w:pos="1360"/>
              </w:tabs>
              <w:rPr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>- с выполнением заданий по сигналу (присесть, поворот в прыжке на 180</w:t>
            </w:r>
            <w:r w:rsidRPr="00502BBC">
              <w:rPr>
                <w:sz w:val="24"/>
                <w:szCs w:val="24"/>
                <w:vertAlign w:val="superscript"/>
              </w:rPr>
              <w:t>о</w:t>
            </w:r>
            <w:r w:rsidRPr="00502BBC">
              <w:rPr>
                <w:sz w:val="24"/>
                <w:szCs w:val="24"/>
                <w:vertAlign w:val="subscript"/>
              </w:rPr>
              <w:t xml:space="preserve">, </w:t>
            </w:r>
            <w:r w:rsidRPr="00502BBC">
              <w:rPr>
                <w:sz w:val="24"/>
                <w:szCs w:val="24"/>
              </w:rPr>
              <w:t>прыжок вверх и т. д.)</w:t>
            </w:r>
          </w:p>
          <w:p w:rsidR="00502BBC" w:rsidRPr="00502BBC" w:rsidRDefault="00502BBC" w:rsidP="00502BBC">
            <w:pPr>
              <w:tabs>
                <w:tab w:val="left" w:pos="1360"/>
              </w:tabs>
              <w:rPr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>- с высоким подниманием бедра</w:t>
            </w:r>
          </w:p>
          <w:p w:rsidR="00502BBC" w:rsidRPr="00502BBC" w:rsidRDefault="00502BBC" w:rsidP="00502BBC">
            <w:pPr>
              <w:tabs>
                <w:tab w:val="left" w:pos="1360"/>
              </w:tabs>
              <w:rPr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>- с захлестыванием голени назад.</w:t>
            </w:r>
          </w:p>
          <w:p w:rsidR="00502BBC" w:rsidRPr="00502BBC" w:rsidRDefault="00502BBC" w:rsidP="00502BBC">
            <w:pPr>
              <w:tabs>
                <w:tab w:val="left" w:pos="1360"/>
              </w:tabs>
              <w:rPr>
                <w:b/>
                <w:sz w:val="24"/>
                <w:szCs w:val="24"/>
              </w:rPr>
            </w:pPr>
            <w:r w:rsidRPr="00502BBC">
              <w:rPr>
                <w:b/>
                <w:sz w:val="24"/>
                <w:szCs w:val="24"/>
              </w:rPr>
              <w:t>5. Ходьба с восстановлением дыхания.</w:t>
            </w:r>
          </w:p>
          <w:p w:rsidR="00502BBC" w:rsidRPr="00502BBC" w:rsidRDefault="00502BBC" w:rsidP="00502BBC">
            <w:pPr>
              <w:tabs>
                <w:tab w:val="left" w:pos="1360"/>
              </w:tabs>
              <w:rPr>
                <w:b/>
                <w:sz w:val="24"/>
                <w:szCs w:val="24"/>
              </w:rPr>
            </w:pPr>
            <w:r w:rsidRPr="00502BBC">
              <w:rPr>
                <w:b/>
                <w:sz w:val="24"/>
                <w:szCs w:val="24"/>
              </w:rPr>
              <w:t>6. Перестроение в две шеренги</w:t>
            </w:r>
          </w:p>
          <w:p w:rsidR="00502BBC" w:rsidRPr="00502BBC" w:rsidRDefault="00502BBC" w:rsidP="00502BBC">
            <w:pPr>
              <w:rPr>
                <w:b/>
                <w:sz w:val="24"/>
                <w:szCs w:val="24"/>
              </w:rPr>
            </w:pPr>
          </w:p>
          <w:p w:rsidR="00502BBC" w:rsidRPr="00502BBC" w:rsidRDefault="00502BBC" w:rsidP="00502BBC">
            <w:pPr>
              <w:rPr>
                <w:b/>
                <w:sz w:val="24"/>
                <w:szCs w:val="24"/>
              </w:rPr>
            </w:pPr>
            <w:r w:rsidRPr="00502BBC">
              <w:rPr>
                <w:b/>
                <w:sz w:val="24"/>
                <w:szCs w:val="24"/>
              </w:rPr>
              <w:t>7. Комплекс упражнений с гимнастической палкой.</w:t>
            </w:r>
          </w:p>
          <w:p w:rsidR="00502BBC" w:rsidRPr="00502BBC" w:rsidRDefault="00502BBC" w:rsidP="00502BBC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 xml:space="preserve">1. </w:t>
            </w:r>
            <w:proofErr w:type="gramStart"/>
            <w:r w:rsidRPr="00502BBC">
              <w:rPr>
                <w:rFonts w:eastAsia="TimesNewRomanPSMT"/>
                <w:sz w:val="24"/>
                <w:szCs w:val="24"/>
              </w:rPr>
              <w:t>И</w:t>
            </w:r>
            <w:r w:rsidRPr="00502BBC">
              <w:rPr>
                <w:sz w:val="24"/>
                <w:szCs w:val="24"/>
              </w:rPr>
              <w:t xml:space="preserve">. </w:t>
            </w:r>
            <w:r w:rsidRPr="00502BBC">
              <w:rPr>
                <w:rFonts w:eastAsia="TimesNewRomanPSMT"/>
                <w:sz w:val="24"/>
                <w:szCs w:val="24"/>
              </w:rPr>
              <w:t>п</w:t>
            </w:r>
            <w:r w:rsidRPr="00502BBC">
              <w:rPr>
                <w:sz w:val="24"/>
                <w:szCs w:val="24"/>
              </w:rPr>
              <w:t xml:space="preserve">. — </w:t>
            </w:r>
            <w:r w:rsidRPr="00502BBC">
              <w:rPr>
                <w:rFonts w:eastAsia="TimesNewRomanPSMT"/>
                <w:sz w:val="24"/>
                <w:szCs w:val="24"/>
              </w:rPr>
              <w:t>о</w:t>
            </w:r>
            <w:r w:rsidRPr="00502BBC">
              <w:rPr>
                <w:sz w:val="24"/>
                <w:szCs w:val="24"/>
              </w:rPr>
              <w:t xml:space="preserve">. </w:t>
            </w:r>
            <w:r w:rsidRPr="00502BBC">
              <w:rPr>
                <w:rFonts w:eastAsia="TimesNewRomanPSMT"/>
                <w:sz w:val="24"/>
                <w:szCs w:val="24"/>
              </w:rPr>
              <w:t>с</w:t>
            </w:r>
            <w:r w:rsidRPr="00502BBC">
              <w:rPr>
                <w:sz w:val="24"/>
                <w:szCs w:val="24"/>
              </w:rPr>
              <w:t xml:space="preserve">, </w:t>
            </w:r>
            <w:r w:rsidRPr="00502BBC">
              <w:rPr>
                <w:rFonts w:eastAsia="TimesNewRomanPSMT"/>
                <w:sz w:val="24"/>
                <w:szCs w:val="24"/>
              </w:rPr>
              <w:t>палку вниз</w:t>
            </w:r>
            <w:r w:rsidRPr="00502BBC">
              <w:rPr>
                <w:sz w:val="24"/>
                <w:szCs w:val="24"/>
              </w:rPr>
              <w:t xml:space="preserve">. </w:t>
            </w:r>
            <w:r w:rsidRPr="00502BBC">
              <w:rPr>
                <w:i/>
                <w:iCs/>
                <w:sz w:val="24"/>
                <w:szCs w:val="24"/>
              </w:rPr>
              <w:t xml:space="preserve">1 </w:t>
            </w:r>
            <w:r w:rsidRPr="00502BBC">
              <w:rPr>
                <w:sz w:val="24"/>
                <w:szCs w:val="24"/>
              </w:rPr>
              <w:t xml:space="preserve">— </w:t>
            </w:r>
            <w:r w:rsidRPr="00502BBC">
              <w:rPr>
                <w:rFonts w:eastAsia="TimesNewRomanPSMT"/>
                <w:sz w:val="24"/>
                <w:szCs w:val="24"/>
              </w:rPr>
              <w:t>подняться на носки</w:t>
            </w:r>
            <w:r w:rsidRPr="00502BBC">
              <w:rPr>
                <w:sz w:val="24"/>
                <w:szCs w:val="24"/>
              </w:rPr>
              <w:t xml:space="preserve">, </w:t>
            </w:r>
            <w:r w:rsidRPr="00502BBC">
              <w:rPr>
                <w:rFonts w:eastAsia="TimesNewRomanPSMT"/>
                <w:sz w:val="24"/>
                <w:szCs w:val="24"/>
              </w:rPr>
              <w:t>палку вверх</w:t>
            </w:r>
            <w:r w:rsidRPr="00502BBC">
              <w:rPr>
                <w:sz w:val="24"/>
                <w:szCs w:val="24"/>
              </w:rPr>
              <w:t xml:space="preserve">; </w:t>
            </w:r>
            <w:r w:rsidRPr="00502BBC">
              <w:rPr>
                <w:i/>
                <w:iCs/>
                <w:sz w:val="24"/>
                <w:szCs w:val="24"/>
              </w:rPr>
              <w:t>2</w:t>
            </w:r>
            <w:r w:rsidRPr="00502BBC">
              <w:rPr>
                <w:sz w:val="24"/>
                <w:szCs w:val="24"/>
              </w:rPr>
              <w:t xml:space="preserve">— </w:t>
            </w:r>
            <w:r w:rsidRPr="00502BBC">
              <w:rPr>
                <w:rFonts w:eastAsia="TimesNewRomanPSMT"/>
                <w:sz w:val="24"/>
                <w:szCs w:val="24"/>
              </w:rPr>
              <w:t>опуститься</w:t>
            </w:r>
            <w:r w:rsidRPr="00502BBC">
              <w:rPr>
                <w:sz w:val="24"/>
                <w:szCs w:val="24"/>
              </w:rPr>
              <w:t xml:space="preserve">, </w:t>
            </w:r>
            <w:r w:rsidRPr="00502BBC">
              <w:rPr>
                <w:rFonts w:eastAsia="TimesNewRomanPSMT"/>
                <w:sz w:val="24"/>
                <w:szCs w:val="24"/>
              </w:rPr>
              <w:t>палку на лопатки</w:t>
            </w:r>
            <w:r w:rsidRPr="00502BBC">
              <w:rPr>
                <w:sz w:val="24"/>
                <w:szCs w:val="24"/>
              </w:rPr>
              <w:t xml:space="preserve">; </w:t>
            </w:r>
            <w:r w:rsidRPr="00502BBC">
              <w:rPr>
                <w:i/>
                <w:iCs/>
                <w:sz w:val="24"/>
                <w:szCs w:val="24"/>
              </w:rPr>
              <w:t>3</w:t>
            </w:r>
            <w:r w:rsidRPr="00502BBC">
              <w:rPr>
                <w:sz w:val="24"/>
                <w:szCs w:val="24"/>
              </w:rPr>
              <w:t xml:space="preserve">— </w:t>
            </w:r>
            <w:r w:rsidRPr="00502BBC">
              <w:rPr>
                <w:rFonts w:eastAsia="TimesNewRomanPSMT"/>
                <w:sz w:val="24"/>
                <w:szCs w:val="24"/>
              </w:rPr>
              <w:t>подняться на носки</w:t>
            </w:r>
            <w:r w:rsidRPr="00502BBC">
              <w:rPr>
                <w:sz w:val="24"/>
                <w:szCs w:val="24"/>
              </w:rPr>
              <w:t>,</w:t>
            </w:r>
            <w:r w:rsidRPr="00502BBC">
              <w:rPr>
                <w:rFonts w:eastAsia="TimesNewRomanPSMT"/>
                <w:sz w:val="24"/>
                <w:szCs w:val="24"/>
              </w:rPr>
              <w:t xml:space="preserve"> палку вверх</w:t>
            </w:r>
            <w:r w:rsidRPr="00502BBC">
              <w:rPr>
                <w:sz w:val="24"/>
                <w:szCs w:val="24"/>
              </w:rPr>
              <w:t xml:space="preserve">; </w:t>
            </w:r>
            <w:r w:rsidRPr="00502BBC">
              <w:rPr>
                <w:i/>
                <w:iCs/>
                <w:sz w:val="24"/>
                <w:szCs w:val="24"/>
              </w:rPr>
              <w:t>4</w:t>
            </w:r>
            <w:r w:rsidRPr="00502BBC">
              <w:rPr>
                <w:sz w:val="24"/>
                <w:szCs w:val="24"/>
              </w:rPr>
              <w:t xml:space="preserve">— </w:t>
            </w:r>
            <w:r w:rsidRPr="00502BBC">
              <w:rPr>
                <w:rFonts w:eastAsia="TimesNewRomanPSMT"/>
                <w:sz w:val="24"/>
                <w:szCs w:val="24"/>
              </w:rPr>
              <w:t>и</w:t>
            </w:r>
            <w:r w:rsidRPr="00502BBC">
              <w:rPr>
                <w:sz w:val="24"/>
                <w:szCs w:val="24"/>
              </w:rPr>
              <w:t xml:space="preserve">. </w:t>
            </w:r>
            <w:r w:rsidRPr="00502BBC">
              <w:rPr>
                <w:rFonts w:eastAsia="TimesNewRomanPSMT"/>
                <w:sz w:val="24"/>
                <w:szCs w:val="24"/>
              </w:rPr>
              <w:t>п</w:t>
            </w:r>
            <w:r w:rsidRPr="00502BBC">
              <w:rPr>
                <w:sz w:val="24"/>
                <w:szCs w:val="24"/>
              </w:rPr>
              <w:t>.</w:t>
            </w:r>
            <w:proofErr w:type="gramEnd"/>
          </w:p>
          <w:p w:rsidR="00502BBC" w:rsidRPr="00502BBC" w:rsidRDefault="00502BBC" w:rsidP="00502BBC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 xml:space="preserve">2. </w:t>
            </w:r>
            <w:proofErr w:type="gramStart"/>
            <w:r w:rsidRPr="00502BBC">
              <w:rPr>
                <w:rFonts w:eastAsia="TimesNewRomanPSMT"/>
                <w:sz w:val="24"/>
                <w:szCs w:val="24"/>
              </w:rPr>
              <w:t>И</w:t>
            </w:r>
            <w:r w:rsidRPr="00502BBC">
              <w:rPr>
                <w:sz w:val="24"/>
                <w:szCs w:val="24"/>
              </w:rPr>
              <w:t xml:space="preserve">. </w:t>
            </w:r>
            <w:r w:rsidRPr="00502BBC">
              <w:rPr>
                <w:rFonts w:eastAsia="TimesNewRomanPSMT"/>
                <w:sz w:val="24"/>
                <w:szCs w:val="24"/>
              </w:rPr>
              <w:t>п</w:t>
            </w:r>
            <w:r w:rsidRPr="00502BBC">
              <w:rPr>
                <w:sz w:val="24"/>
                <w:szCs w:val="24"/>
              </w:rPr>
              <w:t xml:space="preserve">. — </w:t>
            </w:r>
            <w:r w:rsidRPr="00502BBC">
              <w:rPr>
                <w:rFonts w:eastAsia="TimesNewRomanPSMT"/>
                <w:sz w:val="24"/>
                <w:szCs w:val="24"/>
              </w:rPr>
              <w:t>о</w:t>
            </w:r>
            <w:r w:rsidRPr="00502BBC">
              <w:rPr>
                <w:sz w:val="24"/>
                <w:szCs w:val="24"/>
              </w:rPr>
              <w:t xml:space="preserve">. </w:t>
            </w:r>
            <w:r w:rsidRPr="00502BBC">
              <w:rPr>
                <w:rFonts w:eastAsia="TimesNewRomanPSMT"/>
                <w:sz w:val="24"/>
                <w:szCs w:val="24"/>
              </w:rPr>
              <w:t>с</w:t>
            </w:r>
            <w:r w:rsidRPr="00502BBC">
              <w:rPr>
                <w:sz w:val="24"/>
                <w:szCs w:val="24"/>
              </w:rPr>
              <w:t xml:space="preserve">, </w:t>
            </w:r>
            <w:r w:rsidRPr="00502BBC">
              <w:rPr>
                <w:rFonts w:eastAsia="TimesNewRomanPSMT"/>
                <w:sz w:val="24"/>
                <w:szCs w:val="24"/>
              </w:rPr>
              <w:t>палку вниз сзади</w:t>
            </w:r>
            <w:r w:rsidRPr="00502BBC">
              <w:rPr>
                <w:sz w:val="24"/>
                <w:szCs w:val="24"/>
              </w:rPr>
              <w:t xml:space="preserve">. </w:t>
            </w:r>
            <w:r w:rsidRPr="00502BBC">
              <w:rPr>
                <w:i/>
                <w:iCs/>
                <w:sz w:val="24"/>
                <w:szCs w:val="24"/>
              </w:rPr>
              <w:t>1</w:t>
            </w:r>
            <w:r w:rsidRPr="00502BBC">
              <w:rPr>
                <w:sz w:val="24"/>
                <w:szCs w:val="24"/>
              </w:rPr>
              <w:t xml:space="preserve">— </w:t>
            </w:r>
            <w:r w:rsidRPr="00502BBC">
              <w:rPr>
                <w:rFonts w:eastAsia="TimesNewRomanPSMT"/>
                <w:sz w:val="24"/>
                <w:szCs w:val="24"/>
              </w:rPr>
              <w:t>присед</w:t>
            </w:r>
            <w:r w:rsidRPr="00502BBC">
              <w:rPr>
                <w:sz w:val="24"/>
                <w:szCs w:val="24"/>
              </w:rPr>
              <w:t xml:space="preserve">, </w:t>
            </w:r>
            <w:r w:rsidRPr="00502BBC">
              <w:rPr>
                <w:rFonts w:eastAsia="TimesNewRomanPSMT"/>
                <w:sz w:val="24"/>
                <w:szCs w:val="24"/>
              </w:rPr>
              <w:t>палку зажать под коленями</w:t>
            </w:r>
            <w:r w:rsidRPr="00502BBC">
              <w:rPr>
                <w:sz w:val="24"/>
                <w:szCs w:val="24"/>
              </w:rPr>
              <w:t xml:space="preserve">; </w:t>
            </w:r>
            <w:r w:rsidRPr="00502BBC">
              <w:rPr>
                <w:i/>
                <w:iCs/>
                <w:sz w:val="24"/>
                <w:szCs w:val="24"/>
              </w:rPr>
              <w:t>2</w:t>
            </w:r>
            <w:r w:rsidRPr="00502BBC">
              <w:rPr>
                <w:sz w:val="24"/>
                <w:szCs w:val="24"/>
              </w:rPr>
              <w:t xml:space="preserve">— </w:t>
            </w:r>
            <w:r w:rsidRPr="00502BBC">
              <w:rPr>
                <w:rFonts w:eastAsia="TimesNewRomanPSMT"/>
                <w:sz w:val="24"/>
                <w:szCs w:val="24"/>
              </w:rPr>
              <w:t>руки вперед</w:t>
            </w:r>
            <w:r w:rsidRPr="00502BBC">
              <w:rPr>
                <w:sz w:val="24"/>
                <w:szCs w:val="24"/>
              </w:rPr>
              <w:t xml:space="preserve">; 3 — </w:t>
            </w:r>
            <w:r w:rsidRPr="00502BBC">
              <w:rPr>
                <w:rFonts w:eastAsia="TimesNewRomanPSMT"/>
                <w:sz w:val="24"/>
                <w:szCs w:val="24"/>
              </w:rPr>
              <w:t>взять палку</w:t>
            </w:r>
            <w:r w:rsidRPr="00502BBC">
              <w:rPr>
                <w:sz w:val="24"/>
                <w:szCs w:val="24"/>
              </w:rPr>
              <w:t xml:space="preserve">; </w:t>
            </w:r>
            <w:r w:rsidRPr="00502BBC">
              <w:rPr>
                <w:i/>
                <w:iCs/>
                <w:sz w:val="24"/>
                <w:szCs w:val="24"/>
              </w:rPr>
              <w:t>4</w:t>
            </w:r>
            <w:r w:rsidRPr="00502BBC">
              <w:rPr>
                <w:sz w:val="24"/>
                <w:szCs w:val="24"/>
              </w:rPr>
              <w:t xml:space="preserve">— </w:t>
            </w:r>
            <w:r w:rsidRPr="00502BBC">
              <w:rPr>
                <w:rFonts w:eastAsia="TimesNewRomanPSMT"/>
                <w:sz w:val="24"/>
                <w:szCs w:val="24"/>
              </w:rPr>
              <w:t>и</w:t>
            </w:r>
            <w:r w:rsidRPr="00502BBC">
              <w:rPr>
                <w:sz w:val="24"/>
                <w:szCs w:val="24"/>
              </w:rPr>
              <w:t xml:space="preserve">. </w:t>
            </w:r>
            <w:r w:rsidRPr="00502BBC">
              <w:rPr>
                <w:rFonts w:eastAsia="TimesNewRomanPSMT"/>
                <w:sz w:val="24"/>
                <w:szCs w:val="24"/>
              </w:rPr>
              <w:t>п</w:t>
            </w:r>
            <w:r w:rsidRPr="00502BBC">
              <w:rPr>
                <w:sz w:val="24"/>
                <w:szCs w:val="24"/>
              </w:rPr>
              <w:t>.</w:t>
            </w:r>
            <w:proofErr w:type="gramEnd"/>
          </w:p>
          <w:p w:rsidR="00502BBC" w:rsidRPr="00502BBC" w:rsidRDefault="00502BBC" w:rsidP="00502BBC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 xml:space="preserve">3. </w:t>
            </w:r>
            <w:r w:rsidRPr="00502BBC">
              <w:rPr>
                <w:rFonts w:eastAsia="TimesNewRomanPSMT"/>
                <w:sz w:val="24"/>
                <w:szCs w:val="24"/>
              </w:rPr>
              <w:t>И</w:t>
            </w:r>
            <w:r w:rsidRPr="00502BBC">
              <w:rPr>
                <w:sz w:val="24"/>
                <w:szCs w:val="24"/>
              </w:rPr>
              <w:t xml:space="preserve">. </w:t>
            </w:r>
            <w:r w:rsidRPr="00502BBC">
              <w:rPr>
                <w:rFonts w:eastAsia="TimesNewRomanPSMT"/>
                <w:sz w:val="24"/>
                <w:szCs w:val="24"/>
              </w:rPr>
              <w:t>п</w:t>
            </w:r>
            <w:r w:rsidRPr="00502BBC">
              <w:rPr>
                <w:sz w:val="24"/>
                <w:szCs w:val="24"/>
              </w:rPr>
              <w:t xml:space="preserve">. — </w:t>
            </w:r>
            <w:r w:rsidRPr="00502BBC">
              <w:rPr>
                <w:rFonts w:eastAsia="TimesNewRomanPSMT"/>
                <w:sz w:val="24"/>
                <w:szCs w:val="24"/>
              </w:rPr>
              <w:t>лежа на животе</w:t>
            </w:r>
            <w:r w:rsidRPr="00502BBC">
              <w:rPr>
                <w:sz w:val="24"/>
                <w:szCs w:val="24"/>
              </w:rPr>
              <w:t xml:space="preserve">, </w:t>
            </w:r>
            <w:r w:rsidRPr="00502BBC">
              <w:rPr>
                <w:rFonts w:eastAsia="TimesNewRomanPSMT"/>
                <w:sz w:val="24"/>
                <w:szCs w:val="24"/>
              </w:rPr>
              <w:t>палку</w:t>
            </w:r>
            <w:r w:rsidRPr="00502BBC">
              <w:rPr>
                <w:sz w:val="24"/>
                <w:szCs w:val="24"/>
              </w:rPr>
              <w:t xml:space="preserve">, </w:t>
            </w:r>
            <w:r w:rsidRPr="00502BBC">
              <w:rPr>
                <w:rFonts w:eastAsia="TimesNewRomanPSMT"/>
                <w:sz w:val="24"/>
                <w:szCs w:val="24"/>
              </w:rPr>
              <w:t>стоящую на полу</w:t>
            </w:r>
            <w:r w:rsidRPr="00502BBC">
              <w:rPr>
                <w:sz w:val="24"/>
                <w:szCs w:val="24"/>
              </w:rPr>
              <w:t xml:space="preserve">, </w:t>
            </w:r>
            <w:r w:rsidRPr="00502BBC">
              <w:rPr>
                <w:rFonts w:eastAsia="TimesNewRomanPSMT"/>
                <w:sz w:val="24"/>
                <w:szCs w:val="24"/>
              </w:rPr>
              <w:t xml:space="preserve">держать за конец внизу прямыми руками </w:t>
            </w:r>
            <w:r w:rsidRPr="00502BBC">
              <w:rPr>
                <w:sz w:val="24"/>
                <w:szCs w:val="24"/>
              </w:rPr>
              <w:t>(</w:t>
            </w:r>
            <w:proofErr w:type="gramStart"/>
            <w:r w:rsidRPr="00502BBC">
              <w:rPr>
                <w:rFonts w:eastAsia="TimesNewRomanPSMT"/>
                <w:sz w:val="24"/>
                <w:szCs w:val="24"/>
              </w:rPr>
              <w:t>правая</w:t>
            </w:r>
            <w:proofErr w:type="gramEnd"/>
            <w:r w:rsidRPr="00502BBC">
              <w:rPr>
                <w:rFonts w:eastAsia="TimesNewRomanPSMT"/>
                <w:sz w:val="24"/>
                <w:szCs w:val="24"/>
              </w:rPr>
              <w:t xml:space="preserve"> над левой</w:t>
            </w:r>
            <w:r w:rsidRPr="00502BBC">
              <w:rPr>
                <w:sz w:val="24"/>
                <w:szCs w:val="24"/>
              </w:rPr>
              <w:t xml:space="preserve">). </w:t>
            </w:r>
            <w:r w:rsidRPr="00502BBC">
              <w:rPr>
                <w:i/>
                <w:iCs/>
                <w:sz w:val="24"/>
                <w:szCs w:val="24"/>
              </w:rPr>
              <w:t xml:space="preserve">1 </w:t>
            </w:r>
            <w:r w:rsidRPr="00502BBC">
              <w:rPr>
                <w:sz w:val="24"/>
                <w:szCs w:val="24"/>
              </w:rPr>
              <w:t xml:space="preserve">— </w:t>
            </w:r>
            <w:r w:rsidRPr="00502BBC">
              <w:rPr>
                <w:rFonts w:eastAsia="TimesNewRomanPSMT"/>
                <w:sz w:val="24"/>
                <w:szCs w:val="24"/>
              </w:rPr>
              <w:t>перехват</w:t>
            </w:r>
          </w:p>
          <w:p w:rsidR="00502BBC" w:rsidRPr="00502BBC" w:rsidRDefault="00502BBC" w:rsidP="00502BB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proofErr w:type="gramStart"/>
            <w:r w:rsidRPr="00502BBC">
              <w:rPr>
                <w:rFonts w:eastAsia="TimesNewRomanPSMT"/>
                <w:sz w:val="24"/>
                <w:szCs w:val="24"/>
              </w:rPr>
              <w:t>левой</w:t>
            </w:r>
            <w:proofErr w:type="gramEnd"/>
            <w:r w:rsidRPr="00502BBC">
              <w:rPr>
                <w:rFonts w:eastAsia="TimesNewRomanPSMT"/>
                <w:sz w:val="24"/>
                <w:szCs w:val="24"/>
              </w:rPr>
              <w:t xml:space="preserve"> над правой</w:t>
            </w:r>
            <w:r w:rsidRPr="00502BBC">
              <w:rPr>
                <w:sz w:val="24"/>
                <w:szCs w:val="24"/>
              </w:rPr>
              <w:t xml:space="preserve">; </w:t>
            </w:r>
            <w:r w:rsidRPr="00502BBC">
              <w:rPr>
                <w:i/>
                <w:iCs/>
                <w:sz w:val="24"/>
                <w:szCs w:val="24"/>
              </w:rPr>
              <w:t xml:space="preserve">2 — </w:t>
            </w:r>
            <w:r w:rsidRPr="00502BBC">
              <w:rPr>
                <w:rFonts w:eastAsia="TimesNewRomanPSMT"/>
                <w:sz w:val="24"/>
                <w:szCs w:val="24"/>
              </w:rPr>
              <w:t>перехват правой над левой</w:t>
            </w:r>
            <w:r w:rsidRPr="00502BBC">
              <w:rPr>
                <w:sz w:val="24"/>
                <w:szCs w:val="24"/>
              </w:rPr>
              <w:t xml:space="preserve">; </w:t>
            </w:r>
            <w:r w:rsidRPr="00502BBC">
              <w:rPr>
                <w:i/>
                <w:iCs/>
                <w:sz w:val="24"/>
                <w:szCs w:val="24"/>
              </w:rPr>
              <w:t xml:space="preserve">3-4 </w:t>
            </w:r>
            <w:r w:rsidRPr="00502BBC">
              <w:rPr>
                <w:sz w:val="24"/>
                <w:szCs w:val="24"/>
              </w:rPr>
              <w:t xml:space="preserve">— </w:t>
            </w:r>
            <w:r w:rsidRPr="00502BBC">
              <w:rPr>
                <w:rFonts w:eastAsia="TimesNewRomanPSMT"/>
                <w:sz w:val="24"/>
                <w:szCs w:val="24"/>
              </w:rPr>
              <w:t>то же</w:t>
            </w:r>
            <w:r w:rsidRPr="00502BBC">
              <w:rPr>
                <w:sz w:val="24"/>
                <w:szCs w:val="24"/>
              </w:rPr>
              <w:t xml:space="preserve">, </w:t>
            </w:r>
            <w:r w:rsidRPr="00502BBC">
              <w:rPr>
                <w:rFonts w:eastAsia="TimesNewRomanPSMT"/>
                <w:sz w:val="24"/>
                <w:szCs w:val="24"/>
              </w:rPr>
              <w:t xml:space="preserve">что и на счет </w:t>
            </w:r>
            <w:r w:rsidRPr="00502BBC">
              <w:rPr>
                <w:sz w:val="24"/>
                <w:szCs w:val="24"/>
              </w:rPr>
              <w:t xml:space="preserve">1-2, </w:t>
            </w:r>
            <w:r w:rsidRPr="00502BBC">
              <w:rPr>
                <w:rFonts w:eastAsia="TimesNewRomanPSMT"/>
                <w:sz w:val="24"/>
                <w:szCs w:val="24"/>
              </w:rPr>
              <w:t>прогнуться</w:t>
            </w:r>
            <w:r w:rsidRPr="00502BBC">
              <w:rPr>
                <w:sz w:val="24"/>
                <w:szCs w:val="24"/>
              </w:rPr>
              <w:t xml:space="preserve">; </w:t>
            </w:r>
            <w:r w:rsidRPr="00502BBC">
              <w:rPr>
                <w:i/>
                <w:iCs/>
                <w:sz w:val="24"/>
                <w:szCs w:val="24"/>
              </w:rPr>
              <w:t xml:space="preserve">5-8 </w:t>
            </w:r>
            <w:r w:rsidRPr="00502BBC">
              <w:rPr>
                <w:sz w:val="24"/>
                <w:szCs w:val="24"/>
              </w:rPr>
              <w:t xml:space="preserve">— </w:t>
            </w:r>
            <w:r w:rsidRPr="00502BBC">
              <w:rPr>
                <w:rFonts w:eastAsia="TimesNewRomanPSMT"/>
                <w:sz w:val="24"/>
                <w:szCs w:val="24"/>
              </w:rPr>
              <w:t>перехватывая палку</w:t>
            </w:r>
          </w:p>
          <w:p w:rsidR="00502BBC" w:rsidRPr="00502BBC" w:rsidRDefault="00502BBC" w:rsidP="00502BB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2BBC">
              <w:rPr>
                <w:rFonts w:eastAsia="TimesNewRomanPSMT"/>
                <w:sz w:val="24"/>
                <w:szCs w:val="24"/>
              </w:rPr>
              <w:t>поочередно</w:t>
            </w:r>
            <w:r w:rsidRPr="00502BBC">
              <w:rPr>
                <w:sz w:val="24"/>
                <w:szCs w:val="24"/>
              </w:rPr>
              <w:t xml:space="preserve">, </w:t>
            </w:r>
            <w:r w:rsidRPr="00502BBC">
              <w:rPr>
                <w:rFonts w:eastAsia="TimesNewRomanPSMT"/>
                <w:sz w:val="24"/>
                <w:szCs w:val="24"/>
              </w:rPr>
              <w:t>и</w:t>
            </w:r>
            <w:r w:rsidRPr="00502BBC">
              <w:rPr>
                <w:sz w:val="24"/>
                <w:szCs w:val="24"/>
              </w:rPr>
              <w:t xml:space="preserve">. </w:t>
            </w:r>
            <w:r w:rsidRPr="00502BBC">
              <w:rPr>
                <w:rFonts w:eastAsia="TimesNewRomanPSMT"/>
                <w:sz w:val="24"/>
                <w:szCs w:val="24"/>
              </w:rPr>
              <w:t>п</w:t>
            </w:r>
            <w:r w:rsidRPr="00502BBC">
              <w:rPr>
                <w:sz w:val="24"/>
                <w:szCs w:val="24"/>
              </w:rPr>
              <w:t>.</w:t>
            </w:r>
          </w:p>
          <w:p w:rsidR="00502BBC" w:rsidRPr="00502BBC" w:rsidRDefault="00502BBC" w:rsidP="00502BB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 xml:space="preserve">4. </w:t>
            </w:r>
            <w:r w:rsidRPr="00502BBC">
              <w:rPr>
                <w:rFonts w:eastAsia="TimesNewRomanPSMT"/>
                <w:sz w:val="24"/>
                <w:szCs w:val="24"/>
              </w:rPr>
              <w:t>И</w:t>
            </w:r>
            <w:r w:rsidRPr="00502BBC">
              <w:rPr>
                <w:sz w:val="24"/>
                <w:szCs w:val="24"/>
              </w:rPr>
              <w:t xml:space="preserve">. </w:t>
            </w:r>
            <w:r w:rsidRPr="00502BBC">
              <w:rPr>
                <w:rFonts w:eastAsia="TimesNewRomanPSMT"/>
                <w:sz w:val="24"/>
                <w:szCs w:val="24"/>
              </w:rPr>
              <w:t>п</w:t>
            </w:r>
            <w:r w:rsidRPr="00502BBC">
              <w:rPr>
                <w:sz w:val="24"/>
                <w:szCs w:val="24"/>
              </w:rPr>
              <w:t xml:space="preserve">. — </w:t>
            </w:r>
            <w:r w:rsidRPr="00502BBC">
              <w:rPr>
                <w:rFonts w:eastAsia="TimesNewRomanPSMT"/>
                <w:sz w:val="24"/>
                <w:szCs w:val="24"/>
              </w:rPr>
              <w:t>лежа на спине</w:t>
            </w:r>
            <w:r w:rsidRPr="00502BBC">
              <w:rPr>
                <w:sz w:val="24"/>
                <w:szCs w:val="24"/>
              </w:rPr>
              <w:t xml:space="preserve">, </w:t>
            </w:r>
            <w:r w:rsidRPr="00502BBC">
              <w:rPr>
                <w:rFonts w:eastAsia="TimesNewRomanPSMT"/>
                <w:sz w:val="24"/>
                <w:szCs w:val="24"/>
              </w:rPr>
              <w:t>палку на грудь</w:t>
            </w:r>
            <w:r w:rsidRPr="00502BBC">
              <w:rPr>
                <w:sz w:val="24"/>
                <w:szCs w:val="24"/>
              </w:rPr>
              <w:t xml:space="preserve">. </w:t>
            </w:r>
            <w:r w:rsidRPr="00502BBC">
              <w:rPr>
                <w:i/>
                <w:iCs/>
                <w:sz w:val="24"/>
                <w:szCs w:val="24"/>
              </w:rPr>
              <w:t xml:space="preserve">1-2 — </w:t>
            </w:r>
            <w:r w:rsidRPr="00502BBC">
              <w:rPr>
                <w:rFonts w:eastAsia="TimesNewRomanPSMT"/>
                <w:sz w:val="24"/>
                <w:szCs w:val="24"/>
              </w:rPr>
              <w:t>поднять ноги</w:t>
            </w:r>
            <w:r w:rsidRPr="00502BBC">
              <w:rPr>
                <w:sz w:val="24"/>
                <w:szCs w:val="24"/>
              </w:rPr>
              <w:t xml:space="preserve">, </w:t>
            </w:r>
            <w:r w:rsidRPr="00502BBC">
              <w:rPr>
                <w:rFonts w:eastAsia="TimesNewRomanPSMT"/>
                <w:sz w:val="24"/>
                <w:szCs w:val="24"/>
              </w:rPr>
              <w:t>палку вперед</w:t>
            </w:r>
            <w:r w:rsidRPr="00502BBC">
              <w:rPr>
                <w:sz w:val="24"/>
                <w:szCs w:val="24"/>
              </w:rPr>
              <w:t xml:space="preserve">, </w:t>
            </w:r>
            <w:r w:rsidRPr="00502BBC">
              <w:rPr>
                <w:rFonts w:eastAsia="TimesNewRomanPSMT"/>
                <w:sz w:val="24"/>
                <w:szCs w:val="24"/>
              </w:rPr>
              <w:t>коснуться носками ног палки</w:t>
            </w:r>
            <w:r w:rsidRPr="00502BBC">
              <w:rPr>
                <w:sz w:val="24"/>
                <w:szCs w:val="24"/>
              </w:rPr>
              <w:t xml:space="preserve">; </w:t>
            </w:r>
            <w:r w:rsidRPr="00502BBC">
              <w:rPr>
                <w:i/>
                <w:iCs/>
                <w:sz w:val="24"/>
                <w:szCs w:val="24"/>
              </w:rPr>
              <w:t>3-4</w:t>
            </w:r>
            <w:r w:rsidRPr="00502BBC">
              <w:rPr>
                <w:sz w:val="24"/>
                <w:szCs w:val="24"/>
              </w:rPr>
              <w:t xml:space="preserve">— </w:t>
            </w:r>
            <w:r w:rsidRPr="00502BBC">
              <w:rPr>
                <w:rFonts w:eastAsia="TimesNewRomanPSMT"/>
                <w:sz w:val="24"/>
                <w:szCs w:val="24"/>
              </w:rPr>
              <w:t>и</w:t>
            </w:r>
            <w:r w:rsidRPr="00502BBC">
              <w:rPr>
                <w:sz w:val="24"/>
                <w:szCs w:val="24"/>
              </w:rPr>
              <w:t xml:space="preserve">. </w:t>
            </w:r>
            <w:r w:rsidRPr="00502BBC">
              <w:rPr>
                <w:rFonts w:eastAsia="TimesNewRomanPSMT"/>
                <w:sz w:val="24"/>
                <w:szCs w:val="24"/>
              </w:rPr>
              <w:t>п</w:t>
            </w:r>
            <w:r w:rsidRPr="00502BBC">
              <w:rPr>
                <w:sz w:val="24"/>
                <w:szCs w:val="24"/>
              </w:rPr>
              <w:t>.</w:t>
            </w:r>
          </w:p>
          <w:p w:rsidR="00502BBC" w:rsidRPr="00502BBC" w:rsidRDefault="00502BBC" w:rsidP="00502BB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 xml:space="preserve">5. </w:t>
            </w:r>
            <w:r w:rsidRPr="00502BBC">
              <w:rPr>
                <w:rFonts w:eastAsia="TimesNewRomanPSMT"/>
                <w:sz w:val="24"/>
                <w:szCs w:val="24"/>
              </w:rPr>
              <w:t>И</w:t>
            </w:r>
            <w:r w:rsidRPr="00502BBC">
              <w:rPr>
                <w:sz w:val="24"/>
                <w:szCs w:val="24"/>
              </w:rPr>
              <w:t xml:space="preserve">. </w:t>
            </w:r>
            <w:r w:rsidRPr="00502BBC">
              <w:rPr>
                <w:rFonts w:eastAsia="TimesNewRomanPSMT"/>
                <w:sz w:val="24"/>
                <w:szCs w:val="24"/>
              </w:rPr>
              <w:t>п</w:t>
            </w:r>
            <w:r w:rsidRPr="00502BBC">
              <w:rPr>
                <w:sz w:val="24"/>
                <w:szCs w:val="24"/>
              </w:rPr>
              <w:t xml:space="preserve">. — </w:t>
            </w:r>
            <w:r w:rsidRPr="00502BBC">
              <w:rPr>
                <w:rFonts w:eastAsia="TimesNewRomanPSMT"/>
                <w:sz w:val="24"/>
                <w:szCs w:val="24"/>
              </w:rPr>
              <w:t>стойка ноги врозь</w:t>
            </w:r>
            <w:r w:rsidRPr="00502BBC">
              <w:rPr>
                <w:sz w:val="24"/>
                <w:szCs w:val="24"/>
              </w:rPr>
              <w:t xml:space="preserve">, </w:t>
            </w:r>
            <w:r w:rsidRPr="00502BBC">
              <w:rPr>
                <w:rFonts w:eastAsia="TimesNewRomanPSMT"/>
                <w:sz w:val="24"/>
                <w:szCs w:val="24"/>
              </w:rPr>
              <w:t>палку за спину на локтевые суставы</w:t>
            </w:r>
            <w:r w:rsidRPr="00502BBC">
              <w:rPr>
                <w:sz w:val="24"/>
                <w:szCs w:val="24"/>
              </w:rPr>
              <w:t xml:space="preserve">. </w:t>
            </w:r>
            <w:r w:rsidRPr="00502BBC">
              <w:rPr>
                <w:i/>
                <w:iCs/>
                <w:sz w:val="24"/>
                <w:szCs w:val="24"/>
              </w:rPr>
              <w:t>1-3</w:t>
            </w:r>
            <w:r w:rsidRPr="00502BBC">
              <w:rPr>
                <w:sz w:val="24"/>
                <w:szCs w:val="24"/>
              </w:rPr>
              <w:t xml:space="preserve">— </w:t>
            </w:r>
            <w:r w:rsidRPr="00502BBC">
              <w:rPr>
                <w:rFonts w:eastAsia="TimesNewRomanPSMT"/>
                <w:sz w:val="24"/>
                <w:szCs w:val="24"/>
              </w:rPr>
              <w:t>наклон назад</w:t>
            </w:r>
            <w:r w:rsidRPr="00502BBC">
              <w:rPr>
                <w:sz w:val="24"/>
                <w:szCs w:val="24"/>
              </w:rPr>
              <w:t xml:space="preserve">; </w:t>
            </w:r>
            <w:r w:rsidRPr="00502BBC">
              <w:rPr>
                <w:i/>
                <w:iCs/>
                <w:sz w:val="24"/>
                <w:szCs w:val="24"/>
              </w:rPr>
              <w:t>4</w:t>
            </w:r>
            <w:r w:rsidRPr="00502BBC">
              <w:rPr>
                <w:sz w:val="24"/>
                <w:szCs w:val="24"/>
              </w:rPr>
              <w:t xml:space="preserve">— </w:t>
            </w:r>
            <w:r w:rsidRPr="00502BBC">
              <w:rPr>
                <w:rFonts w:eastAsia="TimesNewRomanPSMT"/>
                <w:sz w:val="24"/>
                <w:szCs w:val="24"/>
              </w:rPr>
              <w:t>и</w:t>
            </w:r>
            <w:r w:rsidRPr="00502BBC">
              <w:rPr>
                <w:sz w:val="24"/>
                <w:szCs w:val="24"/>
              </w:rPr>
              <w:t xml:space="preserve">. </w:t>
            </w:r>
            <w:r w:rsidRPr="00502BBC">
              <w:rPr>
                <w:rFonts w:eastAsia="TimesNewRomanPSMT"/>
                <w:sz w:val="24"/>
                <w:szCs w:val="24"/>
              </w:rPr>
              <w:t>п</w:t>
            </w:r>
            <w:r w:rsidRPr="00502BBC">
              <w:rPr>
                <w:sz w:val="24"/>
                <w:szCs w:val="24"/>
              </w:rPr>
              <w:t>.</w:t>
            </w:r>
          </w:p>
          <w:p w:rsidR="00502BBC" w:rsidRPr="00502BBC" w:rsidRDefault="00502BBC" w:rsidP="00502BBC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 xml:space="preserve">6. </w:t>
            </w:r>
            <w:r w:rsidRPr="00502BBC">
              <w:rPr>
                <w:rFonts w:eastAsia="TimesNewRomanPSMT"/>
                <w:sz w:val="24"/>
                <w:szCs w:val="24"/>
              </w:rPr>
              <w:t>И</w:t>
            </w:r>
            <w:r w:rsidRPr="00502BBC">
              <w:rPr>
                <w:sz w:val="24"/>
                <w:szCs w:val="24"/>
              </w:rPr>
              <w:t xml:space="preserve">. </w:t>
            </w:r>
            <w:r w:rsidRPr="00502BBC">
              <w:rPr>
                <w:rFonts w:eastAsia="TimesNewRomanPSMT"/>
                <w:sz w:val="24"/>
                <w:szCs w:val="24"/>
              </w:rPr>
              <w:t>п</w:t>
            </w:r>
            <w:r w:rsidRPr="00502BBC">
              <w:rPr>
                <w:sz w:val="24"/>
                <w:szCs w:val="24"/>
              </w:rPr>
              <w:t xml:space="preserve">. — </w:t>
            </w:r>
            <w:proofErr w:type="gramStart"/>
            <w:r w:rsidRPr="00502BBC">
              <w:rPr>
                <w:rFonts w:eastAsia="TimesNewRomanPSMT"/>
                <w:sz w:val="24"/>
                <w:szCs w:val="24"/>
              </w:rPr>
              <w:t>упор</w:t>
            </w:r>
            <w:proofErr w:type="gramEnd"/>
            <w:r w:rsidRPr="00502BBC">
              <w:rPr>
                <w:rFonts w:eastAsia="TimesNewRomanPSMT"/>
                <w:sz w:val="24"/>
                <w:szCs w:val="24"/>
              </w:rPr>
              <w:t xml:space="preserve"> лежа</w:t>
            </w:r>
            <w:r w:rsidRPr="00502BBC">
              <w:rPr>
                <w:sz w:val="24"/>
                <w:szCs w:val="24"/>
              </w:rPr>
              <w:t xml:space="preserve">, </w:t>
            </w:r>
            <w:r w:rsidRPr="00502BBC">
              <w:rPr>
                <w:rFonts w:eastAsia="TimesNewRomanPSMT"/>
                <w:sz w:val="24"/>
                <w:szCs w:val="24"/>
              </w:rPr>
              <w:t>палку на пол под бедра</w:t>
            </w:r>
            <w:r w:rsidRPr="00502BBC">
              <w:rPr>
                <w:sz w:val="24"/>
                <w:szCs w:val="24"/>
              </w:rPr>
              <w:t xml:space="preserve">. </w:t>
            </w:r>
            <w:r w:rsidRPr="00502BBC">
              <w:rPr>
                <w:i/>
                <w:iCs/>
                <w:sz w:val="24"/>
                <w:szCs w:val="24"/>
              </w:rPr>
              <w:t>1</w:t>
            </w:r>
            <w:r w:rsidRPr="00502BBC">
              <w:rPr>
                <w:sz w:val="24"/>
                <w:szCs w:val="24"/>
              </w:rPr>
              <w:t xml:space="preserve">— </w:t>
            </w:r>
            <w:r w:rsidRPr="00502BBC">
              <w:rPr>
                <w:rFonts w:eastAsia="TimesNewRomanPSMT"/>
                <w:sz w:val="24"/>
                <w:szCs w:val="24"/>
              </w:rPr>
              <w:t xml:space="preserve">толчком двух через палку упор </w:t>
            </w:r>
            <w:r w:rsidRPr="00502BBC">
              <w:rPr>
                <w:rFonts w:eastAsia="TimesNewRomanPSMT"/>
                <w:sz w:val="24"/>
                <w:szCs w:val="24"/>
              </w:rPr>
              <w:lastRenderedPageBreak/>
              <w:t>присев</w:t>
            </w:r>
            <w:r w:rsidRPr="00502BBC">
              <w:rPr>
                <w:sz w:val="24"/>
                <w:szCs w:val="24"/>
              </w:rPr>
              <w:t xml:space="preserve">; </w:t>
            </w:r>
            <w:r w:rsidRPr="00502BBC">
              <w:rPr>
                <w:i/>
                <w:iCs/>
                <w:sz w:val="24"/>
                <w:szCs w:val="24"/>
              </w:rPr>
              <w:t xml:space="preserve">2 — </w:t>
            </w:r>
            <w:r w:rsidRPr="00502BBC">
              <w:rPr>
                <w:rFonts w:eastAsia="TimesNewRomanPSMT"/>
                <w:sz w:val="24"/>
                <w:szCs w:val="24"/>
              </w:rPr>
              <w:t>толчком двух упор лежа</w:t>
            </w:r>
            <w:r w:rsidRPr="00502BBC">
              <w:rPr>
                <w:sz w:val="24"/>
                <w:szCs w:val="24"/>
              </w:rPr>
              <w:t xml:space="preserve">; </w:t>
            </w:r>
            <w:r w:rsidRPr="00502BBC">
              <w:rPr>
                <w:i/>
                <w:iCs/>
                <w:sz w:val="24"/>
                <w:szCs w:val="24"/>
              </w:rPr>
              <w:t>3 —</w:t>
            </w:r>
            <w:r w:rsidRPr="00502BBC">
              <w:rPr>
                <w:rFonts w:eastAsia="TimesNewRomanPSMT"/>
                <w:sz w:val="24"/>
                <w:szCs w:val="24"/>
              </w:rPr>
              <w:t xml:space="preserve"> согнуть руки</w:t>
            </w:r>
            <w:r w:rsidRPr="00502BBC">
              <w:rPr>
                <w:sz w:val="24"/>
                <w:szCs w:val="24"/>
              </w:rPr>
              <w:t xml:space="preserve">; </w:t>
            </w:r>
            <w:r w:rsidRPr="00502BBC">
              <w:rPr>
                <w:i/>
                <w:iCs/>
                <w:sz w:val="24"/>
                <w:szCs w:val="24"/>
              </w:rPr>
              <w:t>4</w:t>
            </w:r>
            <w:r w:rsidRPr="00502BBC">
              <w:rPr>
                <w:sz w:val="24"/>
                <w:szCs w:val="24"/>
              </w:rPr>
              <w:t xml:space="preserve">— </w:t>
            </w:r>
            <w:r w:rsidRPr="00502BBC">
              <w:rPr>
                <w:rFonts w:eastAsia="TimesNewRomanPSMT"/>
                <w:sz w:val="24"/>
                <w:szCs w:val="24"/>
              </w:rPr>
              <w:t>разогнуть</w:t>
            </w:r>
            <w:r w:rsidRPr="00502BBC">
              <w:rPr>
                <w:sz w:val="24"/>
                <w:szCs w:val="24"/>
              </w:rPr>
              <w:t>.</w:t>
            </w:r>
          </w:p>
          <w:p w:rsidR="00502BBC" w:rsidRPr="00502BBC" w:rsidRDefault="00502BBC" w:rsidP="00502BBC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 xml:space="preserve">7. </w:t>
            </w:r>
            <w:r w:rsidRPr="00502BBC">
              <w:rPr>
                <w:rFonts w:eastAsia="TimesNewRomanPSMT"/>
                <w:sz w:val="24"/>
                <w:szCs w:val="24"/>
              </w:rPr>
              <w:t>И</w:t>
            </w:r>
            <w:r w:rsidRPr="00502BBC">
              <w:rPr>
                <w:sz w:val="24"/>
                <w:szCs w:val="24"/>
              </w:rPr>
              <w:t xml:space="preserve">. </w:t>
            </w:r>
            <w:r w:rsidRPr="00502BBC">
              <w:rPr>
                <w:rFonts w:eastAsia="TimesNewRomanPSMT"/>
                <w:sz w:val="24"/>
                <w:szCs w:val="24"/>
              </w:rPr>
              <w:t>п</w:t>
            </w:r>
            <w:r w:rsidRPr="00502BBC">
              <w:rPr>
                <w:sz w:val="24"/>
                <w:szCs w:val="24"/>
              </w:rPr>
              <w:t xml:space="preserve">. — </w:t>
            </w:r>
            <w:r w:rsidRPr="00502BBC">
              <w:rPr>
                <w:rFonts w:eastAsia="TimesNewRomanPSMT"/>
                <w:sz w:val="24"/>
                <w:szCs w:val="24"/>
              </w:rPr>
              <w:t>стойка ноги врозь</w:t>
            </w:r>
            <w:r w:rsidRPr="00502BBC">
              <w:rPr>
                <w:sz w:val="24"/>
                <w:szCs w:val="24"/>
              </w:rPr>
              <w:t xml:space="preserve">, </w:t>
            </w:r>
            <w:r w:rsidRPr="00502BBC">
              <w:rPr>
                <w:rFonts w:eastAsia="TimesNewRomanPSMT"/>
                <w:sz w:val="24"/>
                <w:szCs w:val="24"/>
              </w:rPr>
              <w:t>палка за спиной на локтевых суставах</w:t>
            </w:r>
            <w:r w:rsidRPr="00502BBC">
              <w:rPr>
                <w:sz w:val="24"/>
                <w:szCs w:val="24"/>
              </w:rPr>
              <w:t xml:space="preserve">. </w:t>
            </w:r>
            <w:r w:rsidRPr="00502BBC">
              <w:rPr>
                <w:i/>
                <w:iCs/>
                <w:sz w:val="24"/>
                <w:szCs w:val="24"/>
              </w:rPr>
              <w:t>1</w:t>
            </w:r>
            <w:r w:rsidRPr="00502BBC">
              <w:rPr>
                <w:sz w:val="24"/>
                <w:szCs w:val="24"/>
              </w:rPr>
              <w:t xml:space="preserve">— </w:t>
            </w:r>
            <w:r w:rsidRPr="00502BBC">
              <w:rPr>
                <w:rFonts w:eastAsia="TimesNewRomanPSMT"/>
                <w:sz w:val="24"/>
                <w:szCs w:val="24"/>
              </w:rPr>
              <w:t>поворот туловища налево</w:t>
            </w:r>
            <w:r w:rsidRPr="00502BBC">
              <w:rPr>
                <w:sz w:val="24"/>
                <w:szCs w:val="24"/>
              </w:rPr>
              <w:t xml:space="preserve">; </w:t>
            </w:r>
            <w:r w:rsidRPr="00502BBC">
              <w:rPr>
                <w:i/>
                <w:iCs/>
                <w:sz w:val="24"/>
                <w:szCs w:val="24"/>
              </w:rPr>
              <w:t>2</w:t>
            </w:r>
            <w:r w:rsidRPr="00502BBC">
              <w:rPr>
                <w:sz w:val="24"/>
                <w:szCs w:val="24"/>
              </w:rPr>
              <w:t xml:space="preserve">— </w:t>
            </w:r>
            <w:r w:rsidRPr="00502BBC">
              <w:rPr>
                <w:rFonts w:eastAsia="TimesNewRomanPSMT"/>
                <w:sz w:val="24"/>
                <w:szCs w:val="24"/>
              </w:rPr>
              <w:t>наклон вперед</w:t>
            </w:r>
            <w:r w:rsidRPr="00502BBC">
              <w:rPr>
                <w:sz w:val="24"/>
                <w:szCs w:val="24"/>
              </w:rPr>
              <w:t>; 3 —</w:t>
            </w:r>
          </w:p>
          <w:p w:rsidR="00502BBC" w:rsidRPr="00502BBC" w:rsidRDefault="00502BBC" w:rsidP="00502BBC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502BBC">
              <w:rPr>
                <w:rFonts w:eastAsia="TimesNewRomanPSMT"/>
                <w:sz w:val="24"/>
                <w:szCs w:val="24"/>
              </w:rPr>
              <w:t>выпрямиться</w:t>
            </w:r>
            <w:r w:rsidRPr="00502BBC">
              <w:rPr>
                <w:sz w:val="24"/>
                <w:szCs w:val="24"/>
              </w:rPr>
              <w:t xml:space="preserve">; </w:t>
            </w:r>
            <w:r w:rsidRPr="00502BBC">
              <w:rPr>
                <w:i/>
                <w:iCs/>
                <w:sz w:val="24"/>
                <w:szCs w:val="24"/>
              </w:rPr>
              <w:t xml:space="preserve">4 </w:t>
            </w:r>
            <w:r w:rsidRPr="00502BBC">
              <w:rPr>
                <w:sz w:val="24"/>
                <w:szCs w:val="24"/>
              </w:rPr>
              <w:t xml:space="preserve">— </w:t>
            </w:r>
            <w:r w:rsidRPr="00502BBC">
              <w:rPr>
                <w:rFonts w:eastAsia="TimesNewRomanPSMT"/>
                <w:sz w:val="24"/>
                <w:szCs w:val="24"/>
              </w:rPr>
              <w:t>поворот туловища в и</w:t>
            </w:r>
            <w:r w:rsidRPr="00502BBC">
              <w:rPr>
                <w:sz w:val="24"/>
                <w:szCs w:val="24"/>
              </w:rPr>
              <w:t xml:space="preserve">. </w:t>
            </w:r>
            <w:r w:rsidRPr="00502BBC">
              <w:rPr>
                <w:rFonts w:eastAsia="TimesNewRomanPSMT"/>
                <w:sz w:val="24"/>
                <w:szCs w:val="24"/>
              </w:rPr>
              <w:t>п</w:t>
            </w:r>
            <w:r w:rsidRPr="00502BBC">
              <w:rPr>
                <w:sz w:val="24"/>
                <w:szCs w:val="24"/>
              </w:rPr>
              <w:t xml:space="preserve">.; </w:t>
            </w:r>
            <w:r w:rsidRPr="00502BBC">
              <w:rPr>
                <w:i/>
                <w:iCs/>
                <w:sz w:val="24"/>
                <w:szCs w:val="24"/>
              </w:rPr>
              <w:t xml:space="preserve">5-8 </w:t>
            </w:r>
            <w:r w:rsidRPr="00502BBC">
              <w:rPr>
                <w:sz w:val="24"/>
                <w:szCs w:val="24"/>
              </w:rPr>
              <w:t xml:space="preserve">— </w:t>
            </w:r>
            <w:r w:rsidRPr="00502BBC">
              <w:rPr>
                <w:rFonts w:eastAsia="TimesNewRomanPSMT"/>
                <w:sz w:val="24"/>
                <w:szCs w:val="24"/>
              </w:rPr>
              <w:t>то же с поворотом туловища направо</w:t>
            </w:r>
            <w:r w:rsidRPr="00502BBC">
              <w:rPr>
                <w:sz w:val="24"/>
                <w:szCs w:val="24"/>
              </w:rPr>
              <w:t>.</w:t>
            </w:r>
          </w:p>
          <w:p w:rsidR="00502BBC" w:rsidRPr="00502BBC" w:rsidRDefault="00502BBC" w:rsidP="00502BBC">
            <w:pPr>
              <w:autoSpaceDE w:val="0"/>
              <w:autoSpaceDN w:val="0"/>
              <w:adjustRightInd w:val="0"/>
              <w:rPr>
                <w:i/>
                <w:iCs/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 xml:space="preserve">8. </w:t>
            </w:r>
            <w:r w:rsidRPr="00502BBC">
              <w:rPr>
                <w:rFonts w:eastAsia="TimesNewRomanPSMT"/>
                <w:sz w:val="24"/>
                <w:szCs w:val="24"/>
              </w:rPr>
              <w:t>И</w:t>
            </w:r>
            <w:r w:rsidRPr="00502BBC">
              <w:rPr>
                <w:sz w:val="24"/>
                <w:szCs w:val="24"/>
              </w:rPr>
              <w:t xml:space="preserve">. </w:t>
            </w:r>
            <w:r w:rsidRPr="00502BBC">
              <w:rPr>
                <w:rFonts w:eastAsia="TimesNewRomanPSMT"/>
                <w:sz w:val="24"/>
                <w:szCs w:val="24"/>
              </w:rPr>
              <w:t>п</w:t>
            </w:r>
            <w:r w:rsidRPr="00502BBC">
              <w:rPr>
                <w:sz w:val="24"/>
                <w:szCs w:val="24"/>
              </w:rPr>
              <w:t xml:space="preserve">. — </w:t>
            </w:r>
            <w:r w:rsidRPr="00502BBC">
              <w:rPr>
                <w:rFonts w:eastAsia="TimesNewRomanPSMT"/>
                <w:sz w:val="24"/>
                <w:szCs w:val="24"/>
              </w:rPr>
              <w:t>о</w:t>
            </w:r>
            <w:r w:rsidRPr="00502BBC">
              <w:rPr>
                <w:sz w:val="24"/>
                <w:szCs w:val="24"/>
              </w:rPr>
              <w:t xml:space="preserve">. </w:t>
            </w:r>
            <w:r w:rsidRPr="00502BBC">
              <w:rPr>
                <w:rFonts w:eastAsia="TimesNewRomanPSMT"/>
                <w:sz w:val="24"/>
                <w:szCs w:val="24"/>
              </w:rPr>
              <w:t>с</w:t>
            </w:r>
            <w:r w:rsidRPr="00502BBC">
              <w:rPr>
                <w:sz w:val="24"/>
                <w:szCs w:val="24"/>
              </w:rPr>
              <w:t xml:space="preserve">, </w:t>
            </w:r>
            <w:r w:rsidRPr="00502BBC">
              <w:rPr>
                <w:rFonts w:eastAsia="TimesNewRomanPSMT"/>
                <w:sz w:val="24"/>
                <w:szCs w:val="24"/>
              </w:rPr>
              <w:t>руки на пояс</w:t>
            </w:r>
            <w:r w:rsidRPr="00502BBC">
              <w:rPr>
                <w:sz w:val="24"/>
                <w:szCs w:val="24"/>
              </w:rPr>
              <w:t xml:space="preserve">, </w:t>
            </w:r>
            <w:r w:rsidRPr="00502BBC">
              <w:rPr>
                <w:rFonts w:eastAsia="TimesNewRomanPSMT"/>
                <w:sz w:val="24"/>
                <w:szCs w:val="24"/>
              </w:rPr>
              <w:t>палка спереди на полу продольно</w:t>
            </w:r>
            <w:r w:rsidRPr="00502BBC">
              <w:rPr>
                <w:sz w:val="24"/>
                <w:szCs w:val="24"/>
              </w:rPr>
              <w:t xml:space="preserve">. </w:t>
            </w:r>
            <w:r w:rsidRPr="00502BBC">
              <w:rPr>
                <w:i/>
                <w:iCs/>
                <w:sz w:val="24"/>
                <w:szCs w:val="24"/>
              </w:rPr>
              <w:t xml:space="preserve">1 </w:t>
            </w:r>
            <w:r w:rsidRPr="00502BBC">
              <w:rPr>
                <w:sz w:val="24"/>
                <w:szCs w:val="24"/>
              </w:rPr>
              <w:t xml:space="preserve">— </w:t>
            </w:r>
            <w:r w:rsidRPr="00502BBC">
              <w:rPr>
                <w:rFonts w:eastAsia="TimesNewRomanPSMT"/>
                <w:sz w:val="24"/>
                <w:szCs w:val="24"/>
              </w:rPr>
              <w:t>прыжок вперед через палку</w:t>
            </w:r>
            <w:r w:rsidRPr="00502BBC">
              <w:rPr>
                <w:sz w:val="24"/>
                <w:szCs w:val="24"/>
              </w:rPr>
              <w:t xml:space="preserve">; </w:t>
            </w:r>
            <w:r w:rsidRPr="00502BBC">
              <w:rPr>
                <w:i/>
                <w:iCs/>
                <w:sz w:val="24"/>
                <w:szCs w:val="24"/>
              </w:rPr>
              <w:t>2</w:t>
            </w:r>
            <w:r w:rsidRPr="00502BBC">
              <w:rPr>
                <w:sz w:val="24"/>
                <w:szCs w:val="24"/>
              </w:rPr>
              <w:t xml:space="preserve">— </w:t>
            </w:r>
            <w:r w:rsidRPr="00502BBC">
              <w:rPr>
                <w:rFonts w:eastAsia="TimesNewRomanPSMT"/>
                <w:sz w:val="24"/>
                <w:szCs w:val="24"/>
              </w:rPr>
              <w:t>прыжок на месте</w:t>
            </w:r>
            <w:r w:rsidRPr="00502BBC">
              <w:rPr>
                <w:sz w:val="24"/>
                <w:szCs w:val="24"/>
              </w:rPr>
              <w:t xml:space="preserve">; 3 — </w:t>
            </w:r>
            <w:r w:rsidRPr="00502BBC">
              <w:rPr>
                <w:rFonts w:eastAsia="TimesNewRomanPSMT"/>
                <w:sz w:val="24"/>
                <w:szCs w:val="24"/>
              </w:rPr>
              <w:t>прыжок</w:t>
            </w:r>
          </w:p>
          <w:p w:rsidR="00502BBC" w:rsidRPr="00502BBC" w:rsidRDefault="00502BBC" w:rsidP="00502BBC">
            <w:pPr>
              <w:rPr>
                <w:sz w:val="24"/>
                <w:szCs w:val="24"/>
              </w:rPr>
            </w:pPr>
            <w:r w:rsidRPr="00502BBC">
              <w:rPr>
                <w:rFonts w:eastAsia="TimesNewRomanPSMT"/>
                <w:sz w:val="24"/>
                <w:szCs w:val="24"/>
              </w:rPr>
              <w:t xml:space="preserve">назад через палку; </w:t>
            </w:r>
            <w:r w:rsidRPr="00502BBC">
              <w:rPr>
                <w:rFonts w:eastAsia="TimesNewRomanPSMT"/>
                <w:i/>
                <w:iCs/>
                <w:sz w:val="24"/>
                <w:szCs w:val="24"/>
              </w:rPr>
              <w:t>4</w:t>
            </w:r>
            <w:r w:rsidRPr="00502BBC">
              <w:rPr>
                <w:rFonts w:eastAsia="TimesNewRomanPSMT"/>
                <w:sz w:val="24"/>
                <w:szCs w:val="24"/>
              </w:rPr>
              <w:t>— прыжок на месте.</w:t>
            </w:r>
          </w:p>
          <w:p w:rsidR="00502BBC" w:rsidRPr="00502BBC" w:rsidRDefault="00502BBC" w:rsidP="00502BBC">
            <w:pPr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rPr>
                <w:b/>
                <w:bCs/>
                <w:iCs/>
                <w:sz w:val="24"/>
                <w:szCs w:val="24"/>
              </w:rPr>
            </w:pPr>
            <w:r w:rsidRPr="00502BBC">
              <w:rPr>
                <w:b/>
                <w:sz w:val="24"/>
                <w:szCs w:val="24"/>
              </w:rPr>
              <w:t xml:space="preserve">1. Разучивание </w:t>
            </w:r>
            <w:r w:rsidRPr="00502BBC">
              <w:rPr>
                <w:b/>
                <w:bCs/>
                <w:iCs/>
                <w:sz w:val="24"/>
                <w:szCs w:val="24"/>
              </w:rPr>
              <w:t>акробатических упражнений</w:t>
            </w:r>
            <w:proofErr w:type="gramStart"/>
            <w:r w:rsidRPr="00502BBC">
              <w:rPr>
                <w:b/>
                <w:bCs/>
                <w:iCs/>
                <w:sz w:val="24"/>
                <w:szCs w:val="24"/>
              </w:rPr>
              <w:t xml:space="preserve"> :</w:t>
            </w:r>
            <w:proofErr w:type="gramEnd"/>
            <w:r w:rsidRPr="00502BBC">
              <w:rPr>
                <w:b/>
                <w:bCs/>
                <w:iCs/>
                <w:sz w:val="24"/>
                <w:szCs w:val="24"/>
              </w:rPr>
              <w:t xml:space="preserve"> </w:t>
            </w:r>
            <w:r w:rsidRPr="00502BBC">
              <w:rPr>
                <w:b/>
                <w:sz w:val="24"/>
                <w:szCs w:val="24"/>
              </w:rPr>
              <w:t>Из упора присев, два слитных кувырка вперед в группировке</w:t>
            </w:r>
          </w:p>
          <w:p w:rsidR="00502BBC" w:rsidRPr="00502BBC" w:rsidRDefault="00502BBC" w:rsidP="00502BBC">
            <w:pPr>
              <w:autoSpaceDE w:val="0"/>
              <w:autoSpaceDN w:val="0"/>
              <w:adjustRightInd w:val="0"/>
              <w:rPr>
                <w:rFonts w:eastAsia="TimesNewRomanPS-BoldMT"/>
                <w:sz w:val="24"/>
                <w:szCs w:val="24"/>
              </w:rPr>
            </w:pPr>
            <w:r w:rsidRPr="00502BBC">
              <w:rPr>
                <w:rFonts w:eastAsia="TimesNewRomanPS-BoldMT"/>
                <w:b/>
                <w:bCs/>
                <w:sz w:val="24"/>
                <w:szCs w:val="24"/>
              </w:rPr>
              <w:t>Техника выполнения</w:t>
            </w:r>
            <w:r w:rsidRPr="00502BBC">
              <w:rPr>
                <w:rFonts w:eastAsia="TimesNewRomanPS-BoldMT"/>
                <w:bCs/>
                <w:sz w:val="24"/>
                <w:szCs w:val="24"/>
              </w:rPr>
              <w:t xml:space="preserve">. </w:t>
            </w:r>
            <w:r w:rsidRPr="00502BBC">
              <w:rPr>
                <w:rFonts w:eastAsia="TimesNewRomanPSMT"/>
                <w:sz w:val="24"/>
                <w:szCs w:val="24"/>
              </w:rPr>
              <w:t>После первого кувырка</w:t>
            </w:r>
            <w:r w:rsidRPr="00502BBC">
              <w:rPr>
                <w:rFonts w:eastAsia="TimesNewRomanPS-BoldMT"/>
                <w:sz w:val="24"/>
                <w:szCs w:val="24"/>
              </w:rPr>
              <w:t xml:space="preserve">, </w:t>
            </w:r>
            <w:r w:rsidRPr="00502BBC">
              <w:rPr>
                <w:rFonts w:eastAsia="TimesNewRomanPSMT"/>
                <w:sz w:val="24"/>
                <w:szCs w:val="24"/>
              </w:rPr>
              <w:t>который выполняется несколько энергичнее</w:t>
            </w:r>
            <w:r w:rsidRPr="00502BBC">
              <w:rPr>
                <w:rFonts w:eastAsia="TimesNewRomanPS-BoldMT"/>
                <w:sz w:val="24"/>
                <w:szCs w:val="24"/>
              </w:rPr>
              <w:t xml:space="preserve">, </w:t>
            </w:r>
            <w:r w:rsidRPr="00502BBC">
              <w:rPr>
                <w:rFonts w:eastAsia="TimesNewRomanPSMT"/>
                <w:sz w:val="24"/>
                <w:szCs w:val="24"/>
              </w:rPr>
              <w:t>чем обычно</w:t>
            </w:r>
            <w:r w:rsidRPr="00502BBC">
              <w:rPr>
                <w:rFonts w:eastAsia="TimesNewRomanPS-BoldMT"/>
                <w:sz w:val="24"/>
                <w:szCs w:val="24"/>
              </w:rPr>
              <w:t xml:space="preserve">, </w:t>
            </w:r>
            <w:r w:rsidRPr="00502BBC">
              <w:rPr>
                <w:rFonts w:eastAsia="TimesNewRomanPSMT"/>
                <w:sz w:val="24"/>
                <w:szCs w:val="24"/>
              </w:rPr>
              <w:t xml:space="preserve">поставить руки </w:t>
            </w:r>
            <w:proofErr w:type="gramStart"/>
            <w:r w:rsidRPr="00502BBC">
              <w:rPr>
                <w:rFonts w:eastAsia="TimesNewRomanPSMT"/>
                <w:sz w:val="24"/>
                <w:szCs w:val="24"/>
              </w:rPr>
              <w:t>на</w:t>
            </w:r>
            <w:proofErr w:type="gramEnd"/>
          </w:p>
          <w:p w:rsidR="00502BBC" w:rsidRPr="00502BBC" w:rsidRDefault="00502BBC" w:rsidP="00502BBC">
            <w:pPr>
              <w:autoSpaceDE w:val="0"/>
              <w:autoSpaceDN w:val="0"/>
              <w:adjustRightInd w:val="0"/>
              <w:rPr>
                <w:rFonts w:eastAsia="TimesNewRomanPS-BoldMT"/>
                <w:sz w:val="24"/>
                <w:szCs w:val="24"/>
              </w:rPr>
            </w:pPr>
            <w:r w:rsidRPr="00502BBC">
              <w:rPr>
                <w:rFonts w:eastAsia="TimesNewRomanPSMT"/>
                <w:sz w:val="24"/>
                <w:szCs w:val="24"/>
              </w:rPr>
              <w:t>пол и</w:t>
            </w:r>
            <w:r w:rsidRPr="00502BBC">
              <w:rPr>
                <w:rFonts w:eastAsia="TimesNewRomanPS-BoldMT"/>
                <w:sz w:val="24"/>
                <w:szCs w:val="24"/>
              </w:rPr>
              <w:t xml:space="preserve">, </w:t>
            </w:r>
            <w:r w:rsidRPr="00502BBC">
              <w:rPr>
                <w:rFonts w:eastAsia="TimesNewRomanPSMT"/>
                <w:sz w:val="24"/>
                <w:szCs w:val="24"/>
              </w:rPr>
              <w:t>не задерживаясь</w:t>
            </w:r>
            <w:r w:rsidRPr="00502BBC">
              <w:rPr>
                <w:rFonts w:eastAsia="TimesNewRomanPS-BoldMT"/>
                <w:sz w:val="24"/>
                <w:szCs w:val="24"/>
              </w:rPr>
              <w:t xml:space="preserve">, </w:t>
            </w:r>
            <w:r w:rsidRPr="00502BBC">
              <w:rPr>
                <w:rFonts w:eastAsia="TimesNewRomanPSMT"/>
                <w:sz w:val="24"/>
                <w:szCs w:val="24"/>
              </w:rPr>
              <w:t>выполнить второй</w:t>
            </w:r>
            <w:r w:rsidRPr="00502BBC">
              <w:rPr>
                <w:rFonts w:eastAsia="TimesNewRomanPS-BoldMT"/>
                <w:sz w:val="24"/>
                <w:szCs w:val="24"/>
              </w:rPr>
              <w:t xml:space="preserve">, </w:t>
            </w:r>
            <w:r w:rsidRPr="00502BBC">
              <w:rPr>
                <w:rFonts w:eastAsia="TimesNewRomanPSMT"/>
                <w:sz w:val="24"/>
                <w:szCs w:val="24"/>
              </w:rPr>
              <w:t>третий кувырок</w:t>
            </w:r>
            <w:r w:rsidRPr="00502BBC">
              <w:rPr>
                <w:rFonts w:eastAsia="TimesNewRomanPS-BoldMT"/>
                <w:sz w:val="24"/>
                <w:szCs w:val="24"/>
              </w:rPr>
              <w:t>.</w:t>
            </w:r>
          </w:p>
          <w:p w:rsidR="00502BBC" w:rsidRPr="00502BBC" w:rsidRDefault="00502BBC" w:rsidP="00502BBC">
            <w:pPr>
              <w:autoSpaceDE w:val="0"/>
              <w:autoSpaceDN w:val="0"/>
              <w:adjustRightInd w:val="0"/>
              <w:rPr>
                <w:rFonts w:eastAsia="TimesNewRomanPS-BoldMT"/>
                <w:b/>
                <w:bCs/>
                <w:sz w:val="24"/>
                <w:szCs w:val="24"/>
              </w:rPr>
            </w:pPr>
            <w:r w:rsidRPr="00502BBC">
              <w:rPr>
                <w:rFonts w:eastAsia="TimesNewRomanPS-BoldMT"/>
                <w:b/>
                <w:bCs/>
                <w:sz w:val="24"/>
                <w:szCs w:val="24"/>
              </w:rPr>
              <w:t>Последовательность обучения.</w:t>
            </w:r>
          </w:p>
          <w:p w:rsidR="00502BBC" w:rsidRPr="00502BBC" w:rsidRDefault="00502BBC" w:rsidP="00502BBC">
            <w:pPr>
              <w:autoSpaceDE w:val="0"/>
              <w:autoSpaceDN w:val="0"/>
              <w:adjustRightInd w:val="0"/>
              <w:rPr>
                <w:rFonts w:eastAsia="TimesNewRomanPS-BoldMT"/>
                <w:sz w:val="24"/>
                <w:szCs w:val="24"/>
              </w:rPr>
            </w:pPr>
            <w:r w:rsidRPr="00502BBC">
              <w:rPr>
                <w:rFonts w:eastAsia="TimesNewRomanPS-BoldMT"/>
                <w:bCs/>
                <w:sz w:val="24"/>
                <w:szCs w:val="24"/>
              </w:rPr>
              <w:t xml:space="preserve">1. </w:t>
            </w:r>
            <w:r w:rsidRPr="00502BBC">
              <w:rPr>
                <w:rFonts w:eastAsia="TimesNewRomanPSMT"/>
                <w:sz w:val="24"/>
                <w:szCs w:val="24"/>
              </w:rPr>
              <w:t>Из упора присев кувырок вперед в упор присев</w:t>
            </w:r>
            <w:r w:rsidRPr="00502BBC">
              <w:rPr>
                <w:rFonts w:eastAsia="TimesNewRomanPS-BoldMT"/>
                <w:sz w:val="24"/>
                <w:szCs w:val="24"/>
              </w:rPr>
              <w:t>.</w:t>
            </w:r>
          </w:p>
          <w:p w:rsidR="00502BBC" w:rsidRPr="00502BBC" w:rsidRDefault="00502BBC" w:rsidP="00502BBC">
            <w:pPr>
              <w:autoSpaceDE w:val="0"/>
              <w:autoSpaceDN w:val="0"/>
              <w:adjustRightInd w:val="0"/>
              <w:rPr>
                <w:rFonts w:eastAsia="TimesNewRomanPSMT"/>
                <w:sz w:val="24"/>
                <w:szCs w:val="24"/>
              </w:rPr>
            </w:pPr>
            <w:r w:rsidRPr="00502BBC">
              <w:rPr>
                <w:rFonts w:eastAsia="TimesNewRomanPS-BoldMT"/>
                <w:sz w:val="24"/>
                <w:szCs w:val="24"/>
              </w:rPr>
              <w:t xml:space="preserve">2. </w:t>
            </w:r>
            <w:r w:rsidRPr="00502BBC">
              <w:rPr>
                <w:rFonts w:eastAsia="TimesNewRomanPSMT"/>
                <w:sz w:val="24"/>
                <w:szCs w:val="24"/>
              </w:rPr>
              <w:t>Из упора присев кувырок вперед в упор присев и прыжок вверх</w:t>
            </w:r>
            <w:r w:rsidRPr="00502BBC">
              <w:rPr>
                <w:rFonts w:eastAsia="TimesNewRomanPS-BoldMT"/>
                <w:sz w:val="24"/>
                <w:szCs w:val="24"/>
              </w:rPr>
              <w:t>.</w:t>
            </w:r>
          </w:p>
          <w:p w:rsidR="00502BBC" w:rsidRPr="00502BBC" w:rsidRDefault="00502BBC" w:rsidP="00502BBC">
            <w:pPr>
              <w:autoSpaceDE w:val="0"/>
              <w:autoSpaceDN w:val="0"/>
              <w:adjustRightInd w:val="0"/>
              <w:rPr>
                <w:rFonts w:eastAsia="TimesNewRomanPS-BoldMT"/>
                <w:sz w:val="24"/>
                <w:szCs w:val="24"/>
              </w:rPr>
            </w:pPr>
            <w:r w:rsidRPr="00502BBC">
              <w:rPr>
                <w:rFonts w:eastAsia="TimesNewRomanPS-BoldMT"/>
                <w:sz w:val="24"/>
                <w:szCs w:val="24"/>
              </w:rPr>
              <w:t xml:space="preserve">3. </w:t>
            </w:r>
            <w:r w:rsidRPr="00502BBC">
              <w:rPr>
                <w:rFonts w:eastAsia="TimesNewRomanPSMT"/>
                <w:sz w:val="24"/>
                <w:szCs w:val="24"/>
              </w:rPr>
              <w:t>Из упора присев два кувырка вперед в упор присев</w:t>
            </w:r>
            <w:r w:rsidRPr="00502BBC">
              <w:rPr>
                <w:rFonts w:eastAsia="TimesNewRomanPS-BoldMT"/>
                <w:sz w:val="24"/>
                <w:szCs w:val="24"/>
              </w:rPr>
              <w:t>.</w:t>
            </w:r>
          </w:p>
          <w:p w:rsidR="00502BBC" w:rsidRPr="00502BBC" w:rsidRDefault="00502BBC" w:rsidP="00502BBC">
            <w:pPr>
              <w:tabs>
                <w:tab w:val="left" w:pos="3135"/>
              </w:tabs>
              <w:rPr>
                <w:bCs/>
                <w:iCs/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3135"/>
              </w:tabs>
              <w:rPr>
                <w:b/>
                <w:bCs/>
                <w:iCs/>
                <w:sz w:val="24"/>
                <w:szCs w:val="24"/>
              </w:rPr>
            </w:pPr>
            <w:r w:rsidRPr="00502BBC">
              <w:rPr>
                <w:b/>
                <w:bCs/>
                <w:iCs/>
                <w:sz w:val="24"/>
                <w:szCs w:val="24"/>
              </w:rPr>
              <w:t>2. Развитие координационных способностей.</w:t>
            </w:r>
            <w:r w:rsidRPr="00502BBC">
              <w:rPr>
                <w:b/>
                <w:bCs/>
                <w:iCs/>
                <w:sz w:val="24"/>
                <w:szCs w:val="24"/>
              </w:rPr>
              <w:tab/>
            </w:r>
          </w:p>
          <w:p w:rsidR="00502BBC" w:rsidRPr="00502BBC" w:rsidRDefault="00502BBC" w:rsidP="00502BBC">
            <w:pPr>
              <w:rPr>
                <w:i/>
                <w:sz w:val="24"/>
                <w:szCs w:val="24"/>
              </w:rPr>
            </w:pPr>
            <w:r w:rsidRPr="00502BBC">
              <w:rPr>
                <w:i/>
                <w:sz w:val="24"/>
                <w:szCs w:val="24"/>
              </w:rPr>
              <w:t>- ходьба по бревну, высоко поднимая колени, перешагивая через предметы</w:t>
            </w:r>
          </w:p>
          <w:p w:rsidR="00502BBC" w:rsidRPr="00502BBC" w:rsidRDefault="00502BBC" w:rsidP="00502BBC">
            <w:pPr>
              <w:rPr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>- приставными шагами</w:t>
            </w:r>
          </w:p>
          <w:p w:rsidR="00502BBC" w:rsidRPr="00502BBC" w:rsidRDefault="00502BBC" w:rsidP="00502BBC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 xml:space="preserve">- </w:t>
            </w:r>
            <w:r w:rsidRPr="00502BBC">
              <w:rPr>
                <w:rFonts w:eastAsia="TimesNewRomanPSMT"/>
                <w:sz w:val="24"/>
                <w:szCs w:val="24"/>
              </w:rPr>
              <w:t>Ходьба по бревну на носках</w:t>
            </w:r>
            <w:r w:rsidRPr="00502BBC">
              <w:rPr>
                <w:sz w:val="24"/>
                <w:szCs w:val="24"/>
              </w:rPr>
              <w:t xml:space="preserve">, </w:t>
            </w:r>
            <w:r w:rsidRPr="00502BBC">
              <w:rPr>
                <w:rFonts w:eastAsia="TimesNewRomanPSMT"/>
                <w:sz w:val="24"/>
                <w:szCs w:val="24"/>
              </w:rPr>
              <w:t>поворот кругом на носках</w:t>
            </w:r>
            <w:r w:rsidRPr="00502BBC">
              <w:rPr>
                <w:sz w:val="24"/>
                <w:szCs w:val="24"/>
              </w:rPr>
              <w:t xml:space="preserve">, </w:t>
            </w:r>
            <w:r w:rsidRPr="00502BBC">
              <w:rPr>
                <w:rFonts w:eastAsia="TimesNewRomanPSMT"/>
                <w:sz w:val="24"/>
                <w:szCs w:val="24"/>
              </w:rPr>
              <w:t>переход в упор присев и встать</w:t>
            </w:r>
            <w:r w:rsidRPr="00502BBC">
              <w:rPr>
                <w:sz w:val="24"/>
                <w:szCs w:val="24"/>
              </w:rPr>
              <w:t>.</w:t>
            </w:r>
          </w:p>
          <w:p w:rsidR="00502BBC" w:rsidRPr="00502BBC" w:rsidRDefault="00502BBC" w:rsidP="00502BBC">
            <w:pPr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rPr>
                <w:b/>
                <w:sz w:val="24"/>
                <w:szCs w:val="24"/>
              </w:rPr>
            </w:pPr>
            <w:r w:rsidRPr="00502BBC">
              <w:rPr>
                <w:b/>
                <w:sz w:val="24"/>
                <w:szCs w:val="24"/>
              </w:rPr>
              <w:t>3. ОФП</w:t>
            </w:r>
          </w:p>
          <w:p w:rsidR="00502BBC" w:rsidRPr="00502BBC" w:rsidRDefault="00502BBC" w:rsidP="00502BB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>отжимания</w:t>
            </w:r>
          </w:p>
          <w:p w:rsidR="00502BBC" w:rsidRPr="00502BBC" w:rsidRDefault="00502BBC" w:rsidP="00502BB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 xml:space="preserve">подтягивание на </w:t>
            </w:r>
            <w:proofErr w:type="spellStart"/>
            <w:r w:rsidRPr="00502BBC">
              <w:rPr>
                <w:sz w:val="24"/>
                <w:szCs w:val="24"/>
              </w:rPr>
              <w:t>н</w:t>
            </w:r>
            <w:proofErr w:type="spellEnd"/>
            <w:r w:rsidRPr="00502BBC">
              <w:rPr>
                <w:sz w:val="24"/>
                <w:szCs w:val="24"/>
              </w:rPr>
              <w:t>/</w:t>
            </w:r>
            <w:proofErr w:type="spellStart"/>
            <w:proofErr w:type="gramStart"/>
            <w:r w:rsidRPr="00502BBC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502BBC">
              <w:rPr>
                <w:sz w:val="24"/>
                <w:szCs w:val="24"/>
              </w:rPr>
              <w:t xml:space="preserve"> </w:t>
            </w:r>
          </w:p>
          <w:p w:rsidR="00502BBC" w:rsidRPr="00502BBC" w:rsidRDefault="00502BBC" w:rsidP="00502BB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>прыжки на скакалке</w:t>
            </w:r>
          </w:p>
          <w:p w:rsidR="00502BBC" w:rsidRPr="00502BBC" w:rsidRDefault="00502BBC" w:rsidP="00502BB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 xml:space="preserve">поднимание туловища из </w:t>
            </w:r>
            <w:proofErr w:type="spellStart"/>
            <w:r w:rsidRPr="00502BBC">
              <w:rPr>
                <w:sz w:val="24"/>
                <w:szCs w:val="24"/>
              </w:rPr>
              <w:t>и</w:t>
            </w:r>
            <w:proofErr w:type="gramStart"/>
            <w:r w:rsidRPr="00502BBC">
              <w:rPr>
                <w:sz w:val="24"/>
                <w:szCs w:val="24"/>
              </w:rPr>
              <w:t>.п</w:t>
            </w:r>
            <w:proofErr w:type="spellEnd"/>
            <w:proofErr w:type="gramEnd"/>
            <w:r w:rsidRPr="00502BBC">
              <w:rPr>
                <w:sz w:val="24"/>
                <w:szCs w:val="24"/>
              </w:rPr>
              <w:t xml:space="preserve"> сидя на скамейке, руки за головой</w:t>
            </w:r>
          </w:p>
          <w:p w:rsidR="00502BBC" w:rsidRPr="00502BBC" w:rsidRDefault="00502BBC" w:rsidP="00502BBC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>приседание на одной с опорой</w:t>
            </w:r>
          </w:p>
          <w:p w:rsidR="00502BBC" w:rsidRPr="00502BBC" w:rsidRDefault="00502BBC" w:rsidP="00502BBC">
            <w:pPr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rPr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>1. Игра малой подвижности «Ухо, пятка, нос».</w:t>
            </w:r>
          </w:p>
          <w:p w:rsidR="00502BBC" w:rsidRPr="00502BBC" w:rsidRDefault="00502BBC" w:rsidP="00502BBC">
            <w:pPr>
              <w:rPr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>2. Построение, подведение итогов урока.</w:t>
            </w:r>
          </w:p>
          <w:p w:rsidR="00502BBC" w:rsidRPr="00502BBC" w:rsidRDefault="00502BBC" w:rsidP="00502BBC">
            <w:pPr>
              <w:rPr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 xml:space="preserve">3. Домашнее задание: выполнение упражнений для общей физ. </w:t>
            </w:r>
            <w:proofErr w:type="spellStart"/>
            <w:r w:rsidRPr="00502BBC">
              <w:rPr>
                <w:sz w:val="24"/>
                <w:szCs w:val="24"/>
              </w:rPr>
              <w:t>подгот</w:t>
            </w:r>
            <w:proofErr w:type="spellEnd"/>
            <w:r w:rsidRPr="00502BBC">
              <w:rPr>
                <w:sz w:val="24"/>
                <w:szCs w:val="24"/>
              </w:rPr>
              <w:t xml:space="preserve"> </w:t>
            </w:r>
            <w:proofErr w:type="gramStart"/>
            <w:r w:rsidRPr="00502BBC">
              <w:rPr>
                <w:sz w:val="24"/>
                <w:szCs w:val="24"/>
              </w:rPr>
              <w:t>–и</w:t>
            </w:r>
            <w:proofErr w:type="gramEnd"/>
            <w:r w:rsidRPr="00502BBC">
              <w:rPr>
                <w:sz w:val="24"/>
                <w:szCs w:val="24"/>
              </w:rPr>
              <w:t>.</w:t>
            </w:r>
          </w:p>
          <w:p w:rsidR="00502BBC" w:rsidRPr="00502BBC" w:rsidRDefault="00502BBC" w:rsidP="00502BBC">
            <w:pPr>
              <w:rPr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>4. Прощание</w:t>
            </w:r>
          </w:p>
        </w:tc>
        <w:tc>
          <w:tcPr>
            <w:tcW w:w="1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lastRenderedPageBreak/>
              <w:t>1,5 мин</w:t>
            </w: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>1,5 мин</w:t>
            </w: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>1,5 мин</w:t>
            </w: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>2 мин</w:t>
            </w: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>30 сек</w:t>
            </w: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>30 сек</w:t>
            </w: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>8 мин</w:t>
            </w: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>10 мин</w:t>
            </w: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>10 мин</w:t>
            </w: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>7 мин</w:t>
            </w: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>2 мин.</w:t>
            </w:r>
          </w:p>
          <w:p w:rsidR="00502BBC" w:rsidRPr="00502BBC" w:rsidRDefault="00502BBC" w:rsidP="00502BBC">
            <w:pPr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>1.5 мин</w:t>
            </w: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>1,5 мин</w:t>
            </w:r>
          </w:p>
        </w:tc>
        <w:tc>
          <w:tcPr>
            <w:tcW w:w="4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02BBC" w:rsidRPr="00502BBC" w:rsidRDefault="00502BBC" w:rsidP="00502BBC">
            <w:pPr>
              <w:tabs>
                <w:tab w:val="left" w:pos="1360"/>
              </w:tabs>
              <w:jc w:val="center"/>
              <w:rPr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lastRenderedPageBreak/>
              <w:t>Внимание на внешний вид учащихся.</w:t>
            </w: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>Следить за осанкой,</w:t>
            </w: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>Спина прямая, голову поднять.</w:t>
            </w: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>Внимательно слушать и выполнять команды учителя.</w:t>
            </w: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>одной рукой взяться за локоть другой руки</w:t>
            </w: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>Раздельный способ проведения</w:t>
            </w: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  <w:r w:rsidRPr="00502BBC">
              <w:rPr>
                <w:noProof/>
                <w:sz w:val="24"/>
                <w:szCs w:val="24"/>
              </w:rPr>
              <w:drawing>
                <wp:inline distT="0" distB="0" distL="0" distR="0">
                  <wp:extent cx="1556598" cy="1352550"/>
                  <wp:effectExtent l="19050" t="0" r="5502" b="0"/>
                  <wp:docPr id="4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0634" cy="135605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b/>
                <w:bCs/>
                <w:sz w:val="24"/>
                <w:szCs w:val="24"/>
              </w:rPr>
            </w:pPr>
            <w:r w:rsidRPr="00502BBC">
              <w:rPr>
                <w:rFonts w:eastAsia="TimesNewRomanPS-BoldMT"/>
                <w:b/>
                <w:bCs/>
                <w:sz w:val="24"/>
                <w:szCs w:val="24"/>
              </w:rPr>
              <w:t>Типичные ошибки.</w:t>
            </w:r>
          </w:p>
          <w:p w:rsidR="00502BBC" w:rsidRPr="00502BBC" w:rsidRDefault="00502BBC" w:rsidP="00502BBC">
            <w:pPr>
              <w:autoSpaceDE w:val="0"/>
              <w:autoSpaceDN w:val="0"/>
              <w:adjustRightInd w:val="0"/>
              <w:jc w:val="center"/>
              <w:rPr>
                <w:rFonts w:eastAsia="TimesNewRomanPS-BoldMT"/>
                <w:sz w:val="24"/>
                <w:szCs w:val="24"/>
              </w:rPr>
            </w:pPr>
            <w:r w:rsidRPr="00502BBC">
              <w:rPr>
                <w:rFonts w:eastAsia="TimesNewRomanPS-BoldMT"/>
                <w:b/>
                <w:bCs/>
                <w:sz w:val="24"/>
                <w:szCs w:val="24"/>
              </w:rPr>
              <w:t xml:space="preserve">1. </w:t>
            </w:r>
            <w:r w:rsidRPr="00502BBC">
              <w:rPr>
                <w:rFonts w:eastAsia="TimesNewRomanPSMT"/>
                <w:sz w:val="24"/>
                <w:szCs w:val="24"/>
              </w:rPr>
              <w:t>Остановка между кувырками</w:t>
            </w:r>
            <w:r w:rsidRPr="00502BBC">
              <w:rPr>
                <w:rFonts w:eastAsia="TimesNewRomanPS-BoldMT"/>
                <w:sz w:val="24"/>
                <w:szCs w:val="24"/>
              </w:rPr>
              <w:t>.</w:t>
            </w:r>
          </w:p>
          <w:p w:rsidR="00502BBC" w:rsidRPr="00502BBC" w:rsidRDefault="00502BBC" w:rsidP="00502BBC">
            <w:pPr>
              <w:tabs>
                <w:tab w:val="left" w:pos="3135"/>
              </w:tabs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502BBC">
              <w:rPr>
                <w:rFonts w:eastAsia="TimesNewRomanPS-BoldMT"/>
                <w:sz w:val="24"/>
                <w:szCs w:val="24"/>
              </w:rPr>
              <w:t xml:space="preserve">2. </w:t>
            </w:r>
            <w:r w:rsidRPr="00502BBC">
              <w:rPr>
                <w:rFonts w:eastAsia="TimesNewRomanPSMT"/>
                <w:sz w:val="24"/>
                <w:szCs w:val="24"/>
              </w:rPr>
              <w:t>Ошибки</w:t>
            </w:r>
            <w:r w:rsidRPr="00502BBC">
              <w:rPr>
                <w:rFonts w:eastAsia="TimesNewRomanPS-BoldMT"/>
                <w:sz w:val="24"/>
                <w:szCs w:val="24"/>
              </w:rPr>
              <w:t xml:space="preserve">, </w:t>
            </w:r>
            <w:r w:rsidRPr="00502BBC">
              <w:rPr>
                <w:rFonts w:eastAsia="TimesNewRomanPSMT"/>
                <w:sz w:val="24"/>
                <w:szCs w:val="24"/>
              </w:rPr>
              <w:t>типичные при выполнении кувырка вперед</w:t>
            </w:r>
            <w:r w:rsidRPr="00502BBC">
              <w:rPr>
                <w:rFonts w:eastAsia="TimesNewRomanPS-BoldMT"/>
                <w:sz w:val="24"/>
                <w:szCs w:val="24"/>
              </w:rPr>
              <w:t>.</w:t>
            </w: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  <w:r w:rsidRPr="00502BBC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140335</wp:posOffset>
                  </wp:positionH>
                  <wp:positionV relativeFrom="paragraph">
                    <wp:posOffset>98425</wp:posOffset>
                  </wp:positionV>
                  <wp:extent cx="2524125" cy="1190625"/>
                  <wp:effectExtent l="1905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24125" cy="1190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>Метод круговой тренировки</w:t>
            </w: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</w:p>
          <w:p w:rsidR="00502BBC" w:rsidRPr="00502BBC" w:rsidRDefault="00502BBC" w:rsidP="00502BBC">
            <w:pPr>
              <w:jc w:val="center"/>
              <w:rPr>
                <w:sz w:val="24"/>
                <w:szCs w:val="24"/>
              </w:rPr>
            </w:pPr>
            <w:r w:rsidRPr="00502BBC">
              <w:rPr>
                <w:sz w:val="24"/>
                <w:szCs w:val="24"/>
              </w:rPr>
              <w:t>Организованный уход</w:t>
            </w:r>
          </w:p>
        </w:tc>
      </w:tr>
    </w:tbl>
    <w:p w:rsidR="00502BBC" w:rsidRPr="00502BBC" w:rsidRDefault="00502BBC" w:rsidP="00502BB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C2717" w:rsidRPr="00502BBC" w:rsidRDefault="00DC2717" w:rsidP="00502BBC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C2717" w:rsidRPr="00502BBC" w:rsidSect="00502BBC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D45D46"/>
    <w:multiLevelType w:val="hybridMultilevel"/>
    <w:tmpl w:val="26FAC5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502BBC"/>
    <w:rsid w:val="00502BBC"/>
    <w:rsid w:val="0067680A"/>
    <w:rsid w:val="006C1540"/>
    <w:rsid w:val="00DC27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68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02B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02BB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02B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02B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595</Words>
  <Characters>3393</Characters>
  <Application>Microsoft Office Word</Application>
  <DocSecurity>0</DocSecurity>
  <Lines>28</Lines>
  <Paragraphs>7</Paragraphs>
  <ScaleCrop>false</ScaleCrop>
  <Company>Microsoft</Company>
  <LinksUpToDate>false</LinksUpToDate>
  <CharactersWithSpaces>3981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фора</dc:creator>
  <cp:keywords/>
  <dc:description/>
  <cp:lastModifiedBy>фора</cp:lastModifiedBy>
  <cp:revision>5</cp:revision>
  <dcterms:created xsi:type="dcterms:W3CDTF">2018-04-18T05:40:00Z</dcterms:created>
  <dcterms:modified xsi:type="dcterms:W3CDTF">2018-04-18T05:45:00Z</dcterms:modified>
</cp:coreProperties>
</file>