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C" w:rsidRDefault="00850105" w:rsidP="00B2663C">
      <w:pPr>
        <w:pStyle w:val="a6"/>
        <w:jc w:val="center"/>
        <w:rPr>
          <w:rFonts w:eastAsia="Times New Roman"/>
          <w:b/>
          <w:bCs/>
          <w:sz w:val="44"/>
          <w:szCs w:val="44"/>
        </w:rPr>
      </w:pPr>
      <w:bookmarkStart w:id="0" w:name="_GoBack"/>
      <w:r w:rsidRPr="00850105">
        <w:rPr>
          <w:rFonts w:eastAsia="Times New Roman"/>
          <w:b/>
          <w:bCs/>
          <w:sz w:val="44"/>
          <w:szCs w:val="44"/>
        </w:rPr>
        <w:t>Конкурс профессионального мастерства</w:t>
      </w:r>
    </w:p>
    <w:p w:rsidR="00850105" w:rsidRPr="00850105" w:rsidRDefault="00850105" w:rsidP="00B2663C">
      <w:pPr>
        <w:pStyle w:val="a6"/>
        <w:jc w:val="center"/>
        <w:rPr>
          <w:rFonts w:eastAsia="Times New Roman"/>
        </w:rPr>
      </w:pPr>
      <w:r w:rsidRPr="00850105">
        <w:rPr>
          <w:rFonts w:eastAsia="Times New Roman"/>
          <w:b/>
          <w:bCs/>
          <w:sz w:val="44"/>
          <w:szCs w:val="44"/>
        </w:rPr>
        <w:t xml:space="preserve"> «Мы строители»</w:t>
      </w:r>
    </w:p>
    <w:bookmarkEnd w:id="0"/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Дата проведения:</w:t>
      </w:r>
      <w:r w:rsidRPr="00850105">
        <w:rPr>
          <w:rFonts w:eastAsia="Times New Roman"/>
          <w:b/>
          <w:bCs/>
          <w:sz w:val="27"/>
        </w:rPr>
        <w:t> </w:t>
      </w:r>
      <w:r w:rsidRPr="00850105">
        <w:rPr>
          <w:rFonts w:eastAsia="Times New Roman"/>
          <w:sz w:val="27"/>
          <w:szCs w:val="27"/>
        </w:rPr>
        <w:t>18.05.2012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Место проведения: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учебный кабинет, учебная мастерская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Участники: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учащиеся 2-3 курсов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Цель: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повышение профессионального мастерства.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выявление уровня теоретических знаний и профессиональной подготовленности, учащихся на соответствующем этапе обучения.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развитие и стимулирование творческих качеств личности, создания развивающей среды в процессе обучения.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повышение значимости и престижа профессии строителя.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proofErr w:type="spellStart"/>
      <w:r w:rsidRPr="00850105">
        <w:rPr>
          <w:rFonts w:eastAsia="Times New Roman"/>
          <w:b/>
          <w:bCs/>
          <w:sz w:val="27"/>
          <w:szCs w:val="27"/>
        </w:rPr>
        <w:t>Межпредметные</w:t>
      </w:r>
      <w:proofErr w:type="spellEnd"/>
      <w:r w:rsidRPr="00850105">
        <w:rPr>
          <w:rFonts w:eastAsia="Times New Roman"/>
          <w:b/>
          <w:bCs/>
          <w:sz w:val="27"/>
          <w:szCs w:val="27"/>
        </w:rPr>
        <w:t xml:space="preserve"> связи: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«Технология отделочных строительных работ», «Материаловедение отделочных работ», «Автоматизация производства».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Материально-техническое оснащение: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 xml:space="preserve">строительные инструменты, инвентарь и приспособления, </w:t>
      </w:r>
      <w:proofErr w:type="spellStart"/>
      <w:r w:rsidRPr="00850105">
        <w:rPr>
          <w:rFonts w:eastAsia="Times New Roman"/>
          <w:sz w:val="27"/>
          <w:szCs w:val="27"/>
        </w:rPr>
        <w:t>инструкционно</w:t>
      </w:r>
      <w:proofErr w:type="spellEnd"/>
      <w:r w:rsidRPr="00850105">
        <w:rPr>
          <w:rFonts w:eastAsia="Times New Roman"/>
          <w:sz w:val="27"/>
          <w:szCs w:val="27"/>
        </w:rPr>
        <w:t>-технологические карты, плакаты, наглядные пособия, бумага, ручка.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Правила конкурса: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с каждой группы по профессии «Мастер отделочных строительных работ» выбираются участники. Их задача пройти этапы конкурса профессионального мастерства быстро и качественно.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Конкурс профессионального мастерства «Мы строители» состоит из 5 этапов: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 этап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b/>
          <w:bCs/>
          <w:sz w:val="27"/>
          <w:szCs w:val="27"/>
        </w:rPr>
        <w:t>«Визитная карточка»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2 этап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b/>
          <w:bCs/>
          <w:sz w:val="27"/>
          <w:szCs w:val="27"/>
        </w:rPr>
        <w:t>«Выбери и назови инструмент»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3 этап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b/>
          <w:bCs/>
          <w:sz w:val="27"/>
          <w:szCs w:val="27"/>
        </w:rPr>
        <w:t>«Технологическая последовательность»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4 этап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b/>
          <w:bCs/>
          <w:sz w:val="27"/>
          <w:szCs w:val="27"/>
        </w:rPr>
        <w:t>«Практическая часть»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5 этап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b/>
          <w:bCs/>
          <w:sz w:val="27"/>
          <w:szCs w:val="27"/>
        </w:rPr>
        <w:t>«Подведение итогов и награждение»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ascii="Arial" w:eastAsia="Times New Roman" w:hAnsi="Arial" w:cs="Arial"/>
          <w:b/>
          <w:bCs/>
          <w:noProof/>
          <w:color w:val="110EA7"/>
        </w:rPr>
        <w:drawing>
          <wp:inline distT="0" distB="0" distL="0" distR="0">
            <wp:extent cx="3648075" cy="2971800"/>
            <wp:effectExtent l="19050" t="0" r="9525" b="0"/>
            <wp:docPr id="1" name="Рисунок 1" descr="hello_html_26a87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6a8787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Сценарий конкурса профессионального мастерства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«Мы строители»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lastRenderedPageBreak/>
        <w:t>Добрый день, уважаемые участники конкурса. Добрый день, кто собрался, чтобы посмотреть и оценить мастерство учащихся 2-3 курсов по профессии «Мастер отделочных строительных работ»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Строитель! Как много можно сказать о профессии строителя! Начнем с того, что она древнейшая, с тех пор как древний человек построил землянку, он понял все преимущества сделанного своими руками жилья, в котором тепло, уют и покой. Каждый был себе и архитектор и строитель. Профессия строителя – ответственная. Строитель в ответе и за то, как будет людям житься в его доме, и за то, долго ли он простоит. И недаром в старину строители подписывали с хозяином дома договор, по которому обязывались в случае, если здание через год, два или пять лет осядет или даст трещину, то переделывать его бесплатно.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Обществу нужны строители. Нам кажется это самая лучшая профессия на свете. Недаром древние говорили, что человеку непременно нужно построить дом на земле – это придает уверенности жизни.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Малярные работы – один из самых трудоемких в строительном производстве при возведении и реконструкции зданий. Это завершающие работы, от качества, выполнения которых зависит вид возведенного здания.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Отделка высокого качества в помещениях создает уют для людей, проживающих в них, выразительность архитектурного оформления фасада здания. Малярные работы, используя современные составы многообразных цветов и оттенков, вместе на внешний облик современных городов и поселков.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Итак, мы начинаем наш конкурс профессионального мастерства «Лучший мастер отделочных строительных работ» «Мы строители».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В конкурсе принимают участие:</w:t>
      </w:r>
    </w:p>
    <w:p w:rsidR="00AF47FB" w:rsidRDefault="00850105" w:rsidP="00AF47FB">
      <w:pPr>
        <w:pStyle w:val="a6"/>
        <w:rPr>
          <w:rFonts w:eastAsia="Times New Roman"/>
          <w:sz w:val="27"/>
          <w:szCs w:val="27"/>
        </w:rPr>
      </w:pPr>
      <w:r w:rsidRPr="00850105">
        <w:rPr>
          <w:rFonts w:eastAsia="Times New Roman"/>
          <w:sz w:val="27"/>
          <w:szCs w:val="27"/>
        </w:rPr>
        <w:t xml:space="preserve">1. </w:t>
      </w:r>
    </w:p>
    <w:p w:rsidR="00AF47FB" w:rsidRDefault="00850105" w:rsidP="00AF47FB">
      <w:pPr>
        <w:pStyle w:val="a6"/>
        <w:rPr>
          <w:rFonts w:eastAsia="Times New Roman"/>
          <w:sz w:val="27"/>
          <w:szCs w:val="27"/>
        </w:rPr>
      </w:pPr>
      <w:r w:rsidRPr="00850105">
        <w:rPr>
          <w:rFonts w:eastAsia="Times New Roman"/>
          <w:sz w:val="27"/>
          <w:szCs w:val="27"/>
        </w:rPr>
        <w:t xml:space="preserve">2. 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А оценивать наших конкурсантов будет жюри в составе: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1. Игнатьева Марина Николаевна – заместитель директора по учебно-производственной работе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2. Трефилова Ольга Анатольевна – заместитель директора по учебно-методической работе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3. Краснова Надежда Алексеевна – мастер п/о по профессии «Мастер общестроительных работ».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4. Репина Анна Александровна – мастер п/о по профессии «Мастер отделочных строительных работ»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i/>
          <w:iCs/>
          <w:sz w:val="27"/>
          <w:szCs w:val="27"/>
        </w:rPr>
        <w:t>Сейчас предлагаю участникам конкурса вытянуть жребий. Участники вытянувшие одинаковые жетоны создают свою команду.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1 этап «Визитная карточка»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На данном этапе участники конкурса должны представить свою команду (рассказать немного о себе, буквально 2-3 минуты)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Оценивается внешний вид, оригинальность, убедительность, представление о своей профессии. Максимальная оценка – 5 баллов.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i/>
          <w:iCs/>
          <w:sz w:val="27"/>
          <w:szCs w:val="27"/>
        </w:rPr>
        <w:lastRenderedPageBreak/>
        <w:t>Итак, наше уважаемое жюри оценили наших команд. Переходим ко 2 этапу конкурса: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2 этап «Выбери и назови инструмент»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Командам на данном этапе надо правильно назвать инструменты, инвентарь и приспособления, применяемые для отделочных работ и определить, которые из них применяются для выполнения штукатурных, малярных и облицовочных работ.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i/>
          <w:iCs/>
          <w:sz w:val="27"/>
          <w:szCs w:val="27"/>
        </w:rPr>
        <w:t>А пока наши команды выполняют задание, я проведу конкурс со зрителями.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Конкурс «Что нам стоит дом построить»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  <w:sz w:val="27"/>
          <w:szCs w:val="27"/>
        </w:rPr>
        <w:t>Любое строительство происходит в соответствии с проектом. Вот мы сейчас и попробуем общими силами создать проект трехэтажного дома. Сначала необходимо выбрать проектную группу из семи человек. Сделаем мы это путем жеребьевки. Кому достанутся бумажки с цифрами, тот и будет принимать участие в создании проекта. Итак, участники праздничного мероприятия извлекают свернутые бумажки из строительной каски.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  <w:sz w:val="27"/>
          <w:szCs w:val="27"/>
        </w:rPr>
        <w:t>Отбираем семь человек. Лист ватмана мы укрепляем так, чтобы всем было хорошо видно и на нем было удобно рисовать маркером.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</w:rPr>
        <w:t> 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  <w:sz w:val="27"/>
          <w:szCs w:val="27"/>
        </w:rPr>
        <w:t>Каждый конкурсант в соответствии с доставшимся ему номером должен изобразить свою часть проекта: первый, второй, третий этаж, дверь и два окна на первом этаже, три окна на втором этаже, три окна на третьем и крышу.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  <w:sz w:val="27"/>
          <w:szCs w:val="27"/>
        </w:rPr>
        <w:t>Задача усложняется тем, что глаза участникам завязываются.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color w:val="333333"/>
          <w:sz w:val="27"/>
          <w:szCs w:val="27"/>
        </w:rPr>
        <w:t>Выполняя по очереди задание, участники изображают общий проект. Получается очень даже интересно.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i/>
          <w:iCs/>
          <w:sz w:val="27"/>
          <w:szCs w:val="27"/>
        </w:rPr>
        <w:t xml:space="preserve">Итак, дорогое жюри, зрители - наши конкурсанты закончили со 2 этапом конкурса, пока они сдают выполненную работу жюри на проверку, мы тем временем переходим к третьему этапу нашего конкурса </w:t>
      </w:r>
      <w:proofErr w:type="spellStart"/>
      <w:r w:rsidRPr="00850105">
        <w:rPr>
          <w:rFonts w:eastAsia="Times New Roman"/>
          <w:b/>
          <w:bCs/>
          <w:i/>
          <w:iCs/>
          <w:sz w:val="27"/>
          <w:szCs w:val="27"/>
        </w:rPr>
        <w:t>профмастерства</w:t>
      </w:r>
      <w:proofErr w:type="spellEnd"/>
      <w:r w:rsidRPr="00850105">
        <w:rPr>
          <w:rFonts w:eastAsia="Times New Roman"/>
          <w:b/>
          <w:bCs/>
          <w:i/>
          <w:iCs/>
          <w:sz w:val="27"/>
          <w:szCs w:val="27"/>
        </w:rPr>
        <w:t>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2 этап «Выбери и назови инструмент»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Командам надо правильно назвать инструменты, инвентарь и приспособления применяемые для отделочных работ и определить, которые из них применяются для выполнения штукатурных, малярных и облицовочных работ. За каждый правильный ответ 1 балл.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28700" cy="819150"/>
            <wp:effectExtent l="19050" t="0" r="0" b="0"/>
            <wp:docPr id="2" name="Рисунок 2" descr="hello_html_m22081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2081a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28700" cy="590550"/>
            <wp:effectExtent l="19050" t="0" r="0" b="0"/>
            <wp:docPr id="3" name="Рисунок 3" descr="hello_html_64dc8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4dc8f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38225" cy="752475"/>
            <wp:effectExtent l="19050" t="0" r="9525" b="0"/>
            <wp:docPr id="4" name="Рисунок 4" descr="hello_html_24b02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4b025c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lastRenderedPageBreak/>
        <w:drawing>
          <wp:inline distT="0" distB="0" distL="0" distR="0">
            <wp:extent cx="1123950" cy="1123950"/>
            <wp:effectExtent l="19050" t="0" r="0" b="0"/>
            <wp:docPr id="5" name="Рисунок 5" descr="hello_html_47c95e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c95e8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14425" cy="914400"/>
            <wp:effectExtent l="19050" t="0" r="9525" b="0"/>
            <wp:docPr id="6" name="Рисунок 6" descr="hello_html_4334e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334eaa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00125" cy="790575"/>
            <wp:effectExtent l="19050" t="0" r="9525" b="0"/>
            <wp:docPr id="7" name="Рисунок 7" descr="hello_html_78e27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78e27f9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51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723900"/>
            <wp:effectExtent l="19050" t="0" r="0" b="0"/>
            <wp:wrapSquare wrapText="bothSides"/>
            <wp:docPr id="90" name="Рисунок 2" descr="hello_html_m60d61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d61a8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33475" cy="857250"/>
            <wp:effectExtent l="19050" t="0" r="9525" b="0"/>
            <wp:docPr id="8" name="Рисунок 8" descr="hello_html_m3deba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3debac5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76325" cy="914400"/>
            <wp:effectExtent l="19050" t="0" r="9525" b="0"/>
            <wp:docPr id="9" name="Рисунок 9" descr="hello_html_m6f91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f91400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52525" cy="962025"/>
            <wp:effectExtent l="19050" t="0" r="9525" b="0"/>
            <wp:docPr id="10" name="Рисунок 10" descr="hello_html_m1776a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776ad8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52525" cy="609600"/>
            <wp:effectExtent l="19050" t="0" r="9525" b="0"/>
            <wp:docPr id="11" name="Рисунок 11" descr="hello_html_5d1f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5d1f152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238250" cy="657225"/>
            <wp:effectExtent l="19050" t="0" r="0" b="0"/>
            <wp:docPr id="12" name="Рисунок 12" descr="hello_html_74dc6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4dc69f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771525" cy="952500"/>
            <wp:effectExtent l="19050" t="0" r="9525" b="0"/>
            <wp:docPr id="13" name="Рисунок 13" descr="hello_html_m16525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652527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52525" cy="676275"/>
            <wp:effectExtent l="19050" t="0" r="9525" b="0"/>
            <wp:docPr id="14" name="Рисунок 14" descr="hello_html_m2792d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792d97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lastRenderedPageBreak/>
        <w:drawing>
          <wp:inline distT="0" distB="0" distL="0" distR="0">
            <wp:extent cx="1257300" cy="1057275"/>
            <wp:effectExtent l="19050" t="0" r="0" b="0"/>
            <wp:docPr id="15" name="Рисунок 15" descr="hello_html_e665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e665cc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76325" cy="1019175"/>
            <wp:effectExtent l="19050" t="0" r="9525" b="0"/>
            <wp:docPr id="16" name="Рисунок 16" descr="hello_html_3fb1e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3fb1ec37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923925" cy="819150"/>
            <wp:effectExtent l="19050" t="0" r="9525" b="0"/>
            <wp:docPr id="17" name="Рисунок 17" descr="hello_html_78df6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78df65f3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38225" cy="762000"/>
            <wp:effectExtent l="19050" t="0" r="9525" b="0"/>
            <wp:docPr id="18" name="Рисунок 18" descr="hello_html_2a4bf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2a4bf392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876300"/>
            <wp:effectExtent l="19050" t="0" r="0" b="0"/>
            <wp:wrapSquare wrapText="bothSides"/>
            <wp:docPr id="89" name="Рисунок 3" descr="hello_html_m5ee49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ee49f35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00125" cy="790575"/>
            <wp:effectExtent l="19050" t="0" r="9525" b="0"/>
            <wp:docPr id="19" name="Рисунок 19" descr="hello_html_m6f540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f5402af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52525" cy="647700"/>
            <wp:effectExtent l="19050" t="0" r="9525" b="0"/>
            <wp:docPr id="20" name="Рисунок 20" descr="hello_html_m29a74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29a742ac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43000" cy="914400"/>
            <wp:effectExtent l="19050" t="0" r="0" b="0"/>
            <wp:docPr id="21" name="Рисунок 21" descr="hello_html_5313d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5313da0e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81100" cy="790575"/>
            <wp:effectExtent l="19050" t="0" r="0" b="0"/>
            <wp:docPr id="22" name="Рисунок 22" descr="hello_html_4c4f9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4c4f978a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38225" cy="762000"/>
            <wp:effectExtent l="19050" t="0" r="9525" b="0"/>
            <wp:docPr id="23" name="Рисунок 23" descr="hello_html_m1c512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1c5127dc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38225" cy="590550"/>
            <wp:effectExtent l="19050" t="0" r="9525" b="0"/>
            <wp:docPr id="24" name="Рисунок 24" descr="hello_html_m6fe6d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fe6d08a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47750" cy="1047750"/>
            <wp:effectExtent l="19050" t="0" r="0" b="0"/>
            <wp:docPr id="25" name="Рисунок 25" descr="hello_html_m34c6c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34c6c9ee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110EA7"/>
        </w:rPr>
        <w:drawing>
          <wp:inline distT="0" distB="0" distL="0" distR="0">
            <wp:extent cx="895350" cy="628650"/>
            <wp:effectExtent l="19050" t="0" r="0" b="0"/>
            <wp:docPr id="26" name="Рисунок 26" descr="hello_html_m2353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23538f6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110EA7"/>
        </w:rPr>
        <w:drawing>
          <wp:inline distT="0" distB="0" distL="0" distR="0">
            <wp:extent cx="942975" cy="914400"/>
            <wp:effectExtent l="19050" t="0" r="9525" b="0"/>
            <wp:docPr id="27" name="Рисунок 27" descr="hello_html_m5c4e4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5c4e435f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1F6" w:rsidRDefault="00CE61F6" w:rsidP="00AF47FB">
      <w:pPr>
        <w:pStyle w:val="a6"/>
        <w:rPr>
          <w:rFonts w:eastAsia="Times New Roman"/>
        </w:rPr>
      </w:pPr>
    </w:p>
    <w:p w:rsidR="00CE61F6" w:rsidRDefault="00CE61F6" w:rsidP="00AF47FB">
      <w:pPr>
        <w:pStyle w:val="a6"/>
        <w:rPr>
          <w:rFonts w:eastAsia="Times New Roman"/>
        </w:rPr>
      </w:pPr>
    </w:p>
    <w:p w:rsidR="00CE61F6" w:rsidRPr="00850105" w:rsidRDefault="00CE61F6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lastRenderedPageBreak/>
        <w:t>2 этап «Выбери и назови инструмент»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Ответы: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28700" cy="819150"/>
            <wp:effectExtent l="19050" t="0" r="0" b="0"/>
            <wp:docPr id="28" name="Рисунок 28" descr="hello_html_m22081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m22081a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  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028700" cy="590550"/>
            <wp:effectExtent l="19050" t="0" r="0" b="0"/>
            <wp:docPr id="45" name="Рисунок 29" descr="hello_html_64dc8f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64dc8f8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038225" cy="752475"/>
            <wp:effectExtent l="19050" t="0" r="9525" b="0"/>
            <wp:docPr id="56" name="Рисунок 30" descr="hello_html_24b02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24b025c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571625" cy="1323975"/>
            <wp:effectExtent l="19050" t="0" r="9525" b="0"/>
            <wp:docPr id="59" name="Рисунок 31" descr="hello_html_47c95e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47c95e8b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Флейцевая кисть</w:t>
      </w:r>
      <w:r w:rsidR="00CE61F6">
        <w:rPr>
          <w:rFonts w:eastAsia="Times New Roman"/>
        </w:rPr>
        <w:t xml:space="preserve">                  </w:t>
      </w:r>
      <w:r w:rsidRPr="00850105">
        <w:rPr>
          <w:rFonts w:eastAsia="Times New Roman"/>
        </w:rPr>
        <w:t>Терка металлическая</w:t>
      </w:r>
      <w:r w:rsidR="00CE61F6">
        <w:rPr>
          <w:rFonts w:eastAsia="Times New Roman"/>
        </w:rPr>
        <w:t xml:space="preserve">         </w:t>
      </w:r>
      <w:r w:rsidRPr="00850105">
        <w:rPr>
          <w:rFonts w:eastAsia="Times New Roman"/>
        </w:rPr>
        <w:t>Шпатель</w:t>
      </w:r>
      <w:r w:rsidR="00CE61F6">
        <w:rPr>
          <w:rFonts w:eastAsia="Times New Roman"/>
        </w:rPr>
        <w:t xml:space="preserve">                    </w:t>
      </w:r>
      <w:r w:rsidRPr="00850105">
        <w:rPr>
          <w:rFonts w:eastAsia="Times New Roman"/>
        </w:rPr>
        <w:t>Ручной краскопульт</w:t>
      </w:r>
    </w:p>
    <w:p w:rsidR="00850105" w:rsidRPr="00850105" w:rsidRDefault="00CE61F6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2745740</wp:posOffset>
            </wp:positionH>
            <wp:positionV relativeFrom="line">
              <wp:posOffset>327660</wp:posOffset>
            </wp:positionV>
            <wp:extent cx="1028700" cy="723900"/>
            <wp:effectExtent l="19050" t="0" r="0" b="0"/>
            <wp:wrapSquare wrapText="bothSides"/>
            <wp:docPr id="88" name="Рисунок 4" descr="hello_html_m60d61a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0d61a8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105">
        <w:rPr>
          <w:rFonts w:eastAsia="Times New Roman"/>
          <w:noProof/>
          <w:color w:val="110EA7"/>
        </w:rPr>
        <w:drawing>
          <wp:inline distT="0" distB="0" distL="0" distR="0">
            <wp:extent cx="1114425" cy="914400"/>
            <wp:effectExtent l="19050" t="0" r="9525" b="0"/>
            <wp:docPr id="32" name="Рисунок 32" descr="hello_html_4334ea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4334eaac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</w:t>
      </w:r>
      <w:r>
        <w:rPr>
          <w:rFonts w:eastAsia="Times New Roman"/>
          <w:noProof/>
          <w:color w:val="110EA7"/>
        </w:rPr>
        <w:drawing>
          <wp:inline distT="0" distB="0" distL="0" distR="0">
            <wp:extent cx="1000125" cy="790575"/>
            <wp:effectExtent l="19050" t="0" r="9525" b="0"/>
            <wp:docPr id="60" name="Рисунок 33" descr="hello_html_78e27f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78e27f9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</w:t>
      </w:r>
      <w:r>
        <w:rPr>
          <w:rFonts w:eastAsia="Times New Roman"/>
          <w:noProof/>
          <w:color w:val="110EA7"/>
        </w:rPr>
        <w:drawing>
          <wp:inline distT="0" distB="0" distL="0" distR="0">
            <wp:extent cx="1143000" cy="1152525"/>
            <wp:effectExtent l="19050" t="0" r="0" b="0"/>
            <wp:docPr id="61" name="Рисунок 34" descr="hello_html_m3debac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m3debac5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Респиратор</w:t>
      </w:r>
      <w:r w:rsidR="00CE61F6">
        <w:rPr>
          <w:rFonts w:eastAsia="Times New Roman"/>
        </w:rPr>
        <w:t xml:space="preserve">                             </w:t>
      </w:r>
      <w:r w:rsidRPr="00850105">
        <w:rPr>
          <w:rFonts w:eastAsia="Times New Roman"/>
        </w:rPr>
        <w:t>Сокол</w:t>
      </w:r>
      <w:r w:rsidR="00CE61F6">
        <w:rPr>
          <w:rFonts w:eastAsia="Times New Roman"/>
        </w:rPr>
        <w:t xml:space="preserve">                                </w:t>
      </w:r>
      <w:r w:rsidRPr="00850105">
        <w:rPr>
          <w:rFonts w:eastAsia="Times New Roman"/>
        </w:rPr>
        <w:t>Рулетка</w:t>
      </w:r>
      <w:r w:rsidR="00CE61F6">
        <w:rPr>
          <w:rFonts w:eastAsia="Times New Roman"/>
        </w:rPr>
        <w:t xml:space="preserve">                           </w:t>
      </w:r>
      <w:r w:rsidRPr="00850105">
        <w:rPr>
          <w:rFonts w:eastAsia="Times New Roman"/>
        </w:rPr>
        <w:t>Уровень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866775" cy="733425"/>
            <wp:effectExtent l="19050" t="0" r="9525" b="0"/>
            <wp:docPr id="35" name="Рисунок 35" descr="hello_html_m6f914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m6f914004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    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152525" cy="533400"/>
            <wp:effectExtent l="19050" t="0" r="9525" b="0"/>
            <wp:docPr id="63" name="Рисунок 36" descr="hello_html_m1776a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m1776ad85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152525" cy="609600"/>
            <wp:effectExtent l="19050" t="0" r="9525" b="0"/>
            <wp:docPr id="64" name="Рисунок 37" descr="hello_html_5d1f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5d1f1527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238250" cy="657225"/>
            <wp:effectExtent l="19050" t="0" r="0" b="0"/>
            <wp:docPr id="65" name="Рисунок 38" descr="hello_html_74dc69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74dc69fa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Радиаторная кисть</w:t>
      </w:r>
      <w:r w:rsidR="00CE61F6">
        <w:rPr>
          <w:rFonts w:eastAsia="Times New Roman"/>
        </w:rPr>
        <w:t xml:space="preserve">                      </w:t>
      </w:r>
      <w:proofErr w:type="spellStart"/>
      <w:r w:rsidRPr="00850105">
        <w:rPr>
          <w:rFonts w:eastAsia="Times New Roman"/>
        </w:rPr>
        <w:t>Плиткорез</w:t>
      </w:r>
      <w:proofErr w:type="spellEnd"/>
      <w:r w:rsidR="00CE61F6">
        <w:rPr>
          <w:rFonts w:eastAsia="Times New Roman"/>
        </w:rPr>
        <w:t xml:space="preserve">                  </w:t>
      </w:r>
      <w:r w:rsidRPr="00850105">
        <w:rPr>
          <w:rFonts w:eastAsia="Times New Roman"/>
        </w:rPr>
        <w:t>Нож штукатурный</w:t>
      </w:r>
      <w:r w:rsidR="00CE61F6">
        <w:rPr>
          <w:rFonts w:eastAsia="Times New Roman"/>
        </w:rPr>
        <w:t xml:space="preserve">                       </w:t>
      </w:r>
      <w:proofErr w:type="spellStart"/>
      <w:r w:rsidRPr="00850105">
        <w:rPr>
          <w:rFonts w:eastAsia="Times New Roman"/>
        </w:rPr>
        <w:t>Полутер</w:t>
      </w:r>
      <w:proofErr w:type="spellEnd"/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771525" cy="533400"/>
            <wp:effectExtent l="19050" t="0" r="9525" b="0"/>
            <wp:docPr id="39" name="Рисунок 39" descr="hello_html_m16525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m1652527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409700" cy="812800"/>
            <wp:effectExtent l="19050" t="0" r="0" b="0"/>
            <wp:docPr id="66" name="Рисунок 40" descr="hello_html_m2792d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2792d97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257300" cy="571500"/>
            <wp:effectExtent l="19050" t="0" r="0" b="0"/>
            <wp:docPr id="67" name="Рисунок 41" descr="hello_html_e665c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e665cc9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076325" cy="1019175"/>
            <wp:effectExtent l="19050" t="0" r="9525" b="0"/>
            <wp:docPr id="68" name="Рисунок 42" descr="hello_html_3fb1e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3fb1ec37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Правило</w:t>
      </w:r>
      <w:r w:rsidR="00CE61F6">
        <w:rPr>
          <w:rFonts w:eastAsia="Times New Roman"/>
        </w:rPr>
        <w:t xml:space="preserve">                                     </w:t>
      </w:r>
      <w:proofErr w:type="spellStart"/>
      <w:r w:rsidRPr="00850105">
        <w:rPr>
          <w:rFonts w:eastAsia="Times New Roman"/>
        </w:rPr>
        <w:t>Носилка</w:t>
      </w:r>
      <w:proofErr w:type="spellEnd"/>
      <w:r w:rsidR="00CE61F6">
        <w:rPr>
          <w:rFonts w:eastAsia="Times New Roman"/>
        </w:rPr>
        <w:t xml:space="preserve">                    </w:t>
      </w:r>
      <w:r w:rsidRPr="00850105">
        <w:rPr>
          <w:rFonts w:eastAsia="Times New Roman"/>
        </w:rPr>
        <w:t>Киянка резиновая</w:t>
      </w:r>
      <w:r w:rsidR="00CE61F6">
        <w:rPr>
          <w:rFonts w:eastAsia="Times New Roman"/>
        </w:rPr>
        <w:t xml:space="preserve">            </w:t>
      </w:r>
      <w:r w:rsidRPr="00850105">
        <w:rPr>
          <w:rFonts w:eastAsia="Times New Roman"/>
        </w:rPr>
        <w:t>Шпатель для внутренних углов</w:t>
      </w:r>
    </w:p>
    <w:p w:rsidR="00850105" w:rsidRPr="00850105" w:rsidRDefault="00CE61F6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2926715</wp:posOffset>
            </wp:positionH>
            <wp:positionV relativeFrom="line">
              <wp:posOffset>64770</wp:posOffset>
            </wp:positionV>
            <wp:extent cx="981075" cy="752475"/>
            <wp:effectExtent l="19050" t="0" r="9525" b="0"/>
            <wp:wrapSquare wrapText="bothSides"/>
            <wp:docPr id="87" name="Рисунок 5" descr="hello_html_m5ee49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ee49f35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105">
        <w:rPr>
          <w:rFonts w:eastAsia="Times New Roman"/>
          <w:noProof/>
          <w:color w:val="110EA7"/>
        </w:rPr>
        <w:drawing>
          <wp:inline distT="0" distB="0" distL="0" distR="0">
            <wp:extent cx="923925" cy="819150"/>
            <wp:effectExtent l="19050" t="0" r="9525" b="0"/>
            <wp:docPr id="43" name="Рисунок 43" descr="hello_html_78df65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78df65f3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     </w:t>
      </w:r>
      <w:r>
        <w:rPr>
          <w:rFonts w:eastAsia="Times New Roman"/>
          <w:noProof/>
          <w:color w:val="110EA7"/>
        </w:rPr>
        <w:drawing>
          <wp:inline distT="0" distB="0" distL="0" distR="0">
            <wp:extent cx="1206937" cy="885825"/>
            <wp:effectExtent l="19050" t="0" r="0" b="0"/>
            <wp:docPr id="69" name="Рисунок 44" descr="hello_html_2a4bf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2a4bf392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937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 </w:t>
      </w:r>
      <w:r>
        <w:rPr>
          <w:rFonts w:eastAsia="Times New Roman"/>
          <w:noProof/>
          <w:color w:val="110EA7"/>
        </w:rPr>
        <w:drawing>
          <wp:inline distT="0" distB="0" distL="0" distR="0">
            <wp:extent cx="1000125" cy="790575"/>
            <wp:effectExtent l="19050" t="0" r="9525" b="0"/>
            <wp:docPr id="70" name="Рисунок 45" descr="hello_html_m6f5402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6f5402af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Шпатель зубчатый</w:t>
      </w:r>
      <w:r w:rsidR="00CE61F6">
        <w:rPr>
          <w:rFonts w:eastAsia="Times New Roman"/>
        </w:rPr>
        <w:t xml:space="preserve">              </w:t>
      </w:r>
      <w:r w:rsidRPr="00850105">
        <w:rPr>
          <w:rFonts w:eastAsia="Times New Roman"/>
        </w:rPr>
        <w:t>Лоток (ванночка)</w:t>
      </w:r>
      <w:r w:rsidR="00CE61F6">
        <w:rPr>
          <w:rFonts w:eastAsia="Times New Roman"/>
        </w:rPr>
        <w:t xml:space="preserve">                         </w:t>
      </w:r>
      <w:r w:rsidRPr="00850105">
        <w:rPr>
          <w:rFonts w:eastAsia="Times New Roman"/>
        </w:rPr>
        <w:t>Отвес</w:t>
      </w:r>
      <w:r w:rsidR="00CE61F6">
        <w:rPr>
          <w:rFonts w:eastAsia="Times New Roman"/>
        </w:rPr>
        <w:t xml:space="preserve">                  </w:t>
      </w:r>
      <w:r w:rsidRPr="00850105">
        <w:rPr>
          <w:rFonts w:eastAsia="Times New Roman"/>
        </w:rPr>
        <w:t>Кисть-</w:t>
      </w:r>
      <w:proofErr w:type="spellStart"/>
      <w:r w:rsidRPr="00850105">
        <w:rPr>
          <w:rFonts w:eastAsia="Times New Roman"/>
        </w:rPr>
        <w:t>макловица</w:t>
      </w:r>
      <w:proofErr w:type="spellEnd"/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152525" cy="647700"/>
            <wp:effectExtent l="19050" t="0" r="9525" b="0"/>
            <wp:docPr id="46" name="Рисунок 46" descr="hello_html_m29a742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29a742ac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143000" cy="914400"/>
            <wp:effectExtent l="19050" t="0" r="0" b="0"/>
            <wp:docPr id="71" name="Рисунок 47" descr="hello_html_5313d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5313da0e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              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181100" cy="790575"/>
            <wp:effectExtent l="19050" t="0" r="0" b="0"/>
            <wp:docPr id="72" name="Рисунок 48" descr="hello_html_4c4f97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4c4f978a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 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038225" cy="762000"/>
            <wp:effectExtent l="19050" t="0" r="9525" b="0"/>
            <wp:docPr id="73" name="Рисунок 49" descr="hello_html_m1c5127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m1c5127dc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Мастерок</w:t>
      </w:r>
      <w:r w:rsidR="00CE61F6">
        <w:rPr>
          <w:rFonts w:eastAsia="Times New Roman"/>
        </w:rPr>
        <w:t xml:space="preserve">                </w:t>
      </w:r>
      <w:r w:rsidRPr="00850105">
        <w:rPr>
          <w:rFonts w:eastAsia="Times New Roman"/>
        </w:rPr>
        <w:t>Водяной уровень (</w:t>
      </w:r>
      <w:proofErr w:type="spellStart"/>
      <w:r w:rsidRPr="00850105">
        <w:rPr>
          <w:rFonts w:eastAsia="Times New Roman"/>
        </w:rPr>
        <w:t>гидроуровень</w:t>
      </w:r>
      <w:proofErr w:type="spellEnd"/>
      <w:r w:rsidRPr="00850105">
        <w:rPr>
          <w:rFonts w:eastAsia="Times New Roman"/>
        </w:rPr>
        <w:t>)</w:t>
      </w:r>
      <w:r w:rsidR="00CE61F6">
        <w:rPr>
          <w:rFonts w:eastAsia="Times New Roman"/>
        </w:rPr>
        <w:t xml:space="preserve">   </w:t>
      </w:r>
      <w:r w:rsidRPr="00850105">
        <w:rPr>
          <w:rFonts w:eastAsia="Times New Roman"/>
        </w:rPr>
        <w:t xml:space="preserve">Валик для </w:t>
      </w:r>
      <w:proofErr w:type="spellStart"/>
      <w:r w:rsidRPr="00850105">
        <w:rPr>
          <w:rFonts w:eastAsia="Times New Roman"/>
        </w:rPr>
        <w:t>альфрейных</w:t>
      </w:r>
      <w:proofErr w:type="spellEnd"/>
      <w:r w:rsidRPr="00850105">
        <w:rPr>
          <w:rFonts w:eastAsia="Times New Roman"/>
        </w:rPr>
        <w:t xml:space="preserve"> работ</w:t>
      </w:r>
      <w:r w:rsidR="00CE61F6">
        <w:rPr>
          <w:rFonts w:eastAsia="Times New Roman"/>
        </w:rPr>
        <w:t xml:space="preserve">       </w:t>
      </w:r>
      <w:r w:rsidRPr="00850105">
        <w:rPr>
          <w:rFonts w:eastAsia="Times New Roman"/>
        </w:rPr>
        <w:t>Кисть круглая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110EA7"/>
        </w:rPr>
        <w:drawing>
          <wp:inline distT="0" distB="0" distL="0" distR="0">
            <wp:extent cx="1038225" cy="590550"/>
            <wp:effectExtent l="19050" t="0" r="9525" b="0"/>
            <wp:docPr id="50" name="Рисунок 50" descr="hello_html_m6fe6d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6fe6d08a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1047750" cy="1047750"/>
            <wp:effectExtent l="19050" t="0" r="0" b="0"/>
            <wp:docPr id="74" name="Рисунок 51" descr="hello_html_m34c6c9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m34c6c9ee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895350" cy="628650"/>
            <wp:effectExtent l="19050" t="0" r="0" b="0"/>
            <wp:docPr id="75" name="Рисунок 52" descr="hello_html_m2353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m23538f6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61F6">
        <w:rPr>
          <w:rFonts w:eastAsia="Times New Roman"/>
        </w:rPr>
        <w:t xml:space="preserve">    </w:t>
      </w:r>
      <w:r w:rsidR="00CE61F6">
        <w:rPr>
          <w:rFonts w:eastAsia="Times New Roman"/>
          <w:noProof/>
          <w:color w:val="110EA7"/>
        </w:rPr>
        <w:drawing>
          <wp:inline distT="0" distB="0" distL="0" distR="0">
            <wp:extent cx="942975" cy="914400"/>
            <wp:effectExtent l="19050" t="0" r="9525" b="0"/>
            <wp:docPr id="76" name="Рисунок 53" descr="hello_html_m5c4e43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5c4e435f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</w:rPr>
        <w:t>Очки защитные</w:t>
      </w:r>
      <w:r w:rsidR="00CE61F6">
        <w:rPr>
          <w:rFonts w:eastAsia="Times New Roman"/>
        </w:rPr>
        <w:t xml:space="preserve">   </w:t>
      </w:r>
      <w:r w:rsidRPr="00850105">
        <w:rPr>
          <w:rFonts w:eastAsia="Times New Roman"/>
        </w:rPr>
        <w:t>Терка поролоновая</w:t>
      </w:r>
      <w:r w:rsidR="00CE61F6">
        <w:rPr>
          <w:rFonts w:eastAsia="Times New Roman"/>
        </w:rPr>
        <w:t xml:space="preserve">          </w:t>
      </w:r>
      <w:r w:rsidRPr="00850105">
        <w:rPr>
          <w:rFonts w:eastAsia="Times New Roman"/>
        </w:rPr>
        <w:t>Сетка</w:t>
      </w:r>
      <w:r w:rsidR="00CE61F6">
        <w:rPr>
          <w:rFonts w:eastAsia="Times New Roman"/>
        </w:rPr>
        <w:t xml:space="preserve">                       </w:t>
      </w:r>
      <w:r w:rsidRPr="00850105">
        <w:rPr>
          <w:rFonts w:eastAsia="Times New Roman"/>
        </w:rPr>
        <w:t>Стремянка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lastRenderedPageBreak/>
        <w:t>3 этап «Технологическая последовательность»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Команды должны по карточкам правильно определить технологическую последовательность окрашивания поверхности. За каждый правильный ответ 1 балл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1.Подготовка поверхности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2.Огрунтовка поверхности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3.Подмазка трещин, неровностей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4.Шлифование подмазанных мест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5.Огрунтовка подмазанных мест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6.Первое сплошное шпатлевание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7.Шлифование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8.Второе сплошное шпатлевание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9.Шлифование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10.Огрунтовка прошлифованной поверхности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11.Первое окрашивание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12.Шлифование окрашенной поверхности</w:t>
      </w:r>
    </w:p>
    <w:p w:rsid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13.Второе окрашивание</w:t>
      </w:r>
    </w:p>
    <w:p w:rsidR="003C7349" w:rsidRPr="00850105" w:rsidRDefault="003C7349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Команды должны по карточкам правильно определить технологическую последовательность оклеивания поверхности обоями. За каждый правильный ответ 1 балл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 xml:space="preserve">1.Очистка от </w:t>
      </w:r>
      <w:proofErr w:type="spellStart"/>
      <w:r w:rsidRPr="00850105">
        <w:rPr>
          <w:rFonts w:eastAsia="Times New Roman"/>
          <w:sz w:val="27"/>
          <w:szCs w:val="27"/>
        </w:rPr>
        <w:t>набела</w:t>
      </w:r>
      <w:proofErr w:type="spellEnd"/>
      <w:r w:rsidRPr="00850105">
        <w:rPr>
          <w:rFonts w:eastAsia="Times New Roman"/>
          <w:sz w:val="27"/>
          <w:szCs w:val="27"/>
        </w:rPr>
        <w:t xml:space="preserve"> верха стен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2.Прочистка поверхности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3.Проклеивание поверхности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4.Подмазывание неровностей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5.Шлифование подмазанных мест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6.Сплошное шпатлевание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7.Шлифование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8.Нанесение клеевого состава на полотнища обоев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9</w:t>
      </w:r>
      <w:r w:rsidR="003C7349">
        <w:rPr>
          <w:rFonts w:eastAsia="Times New Roman"/>
          <w:sz w:val="27"/>
          <w:szCs w:val="27"/>
        </w:rPr>
        <w:t>.</w:t>
      </w:r>
      <w:r w:rsidRPr="00850105">
        <w:rPr>
          <w:rFonts w:eastAsia="Times New Roman"/>
          <w:sz w:val="27"/>
          <w:szCs w:val="27"/>
        </w:rPr>
        <w:t>Оклеивание обоями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i/>
          <w:iCs/>
          <w:sz w:val="27"/>
          <w:szCs w:val="27"/>
        </w:rPr>
        <w:t>Пока наши команды определяют технологическую последовательность окрашивания поверхности, мы тем временем проводим конкурс со зрителями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Хитрый ответ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Во времена строительства этих трех домов земельное законодательство было довольно жестким. Поэтому, когда дело дошло до проведения водопровода, электричества и газопровода к каждому из домов, выяснилось, что ни одна из труб не должна пересекать другие или проходить одна над другой. Строителям потребовалось больше недели, чтобы выполнить это требование и не нарушить букву закона. Как им это удалось?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666666"/>
        </w:rPr>
        <w:drawing>
          <wp:inline distT="0" distB="0" distL="0" distR="0">
            <wp:extent cx="2714625" cy="2857500"/>
            <wp:effectExtent l="19050" t="0" r="9525" b="0"/>
            <wp:docPr id="54" name="Рисунок 54" descr="hello_html_7ea81f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7ea81fa7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Ответ: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Для решения этой задачи строители провели одну из линий – водопровод под домом номер 1 к дому номер 3. После этого сделать все остальное было нетрудно.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eastAsia="Times New Roman"/>
          <w:noProof/>
          <w:color w:val="666666"/>
        </w:rPr>
        <w:drawing>
          <wp:inline distT="0" distB="0" distL="0" distR="0">
            <wp:extent cx="2057400" cy="1933575"/>
            <wp:effectExtent l="19050" t="0" r="0" b="0"/>
            <wp:docPr id="55" name="Рисунок 55" descr="hello_html_1b25e2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1b25e21b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7B0C89" w:rsidRDefault="007B0C89" w:rsidP="00AF47FB">
      <w:pPr>
        <w:pStyle w:val="a6"/>
        <w:rPr>
          <w:rFonts w:eastAsia="Times New Roman"/>
          <w:b/>
          <w:bCs/>
          <w:sz w:val="27"/>
          <w:szCs w:val="27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4 этап «Практическая часть»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Практическое задание: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оклейка стен виниловыми и бумажными обоями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Инструменты:</w:t>
      </w:r>
      <w:r w:rsidRPr="00850105">
        <w:rPr>
          <w:rFonts w:eastAsia="Times New Roman"/>
          <w:sz w:val="27"/>
        </w:rPr>
        <w:t> </w:t>
      </w:r>
      <w:r w:rsidRPr="00850105">
        <w:rPr>
          <w:rFonts w:eastAsia="Times New Roman"/>
          <w:sz w:val="27"/>
          <w:szCs w:val="27"/>
        </w:rPr>
        <w:t>кисть маховая, кисть флейцевая, ножницы, отвес, рулетка, уровень, нож, угольник, ванночка для клея, ведра, валик резиновый, валик поролоновый, перчатки резиновые.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Правила конкурса:</w:t>
      </w:r>
      <w:r w:rsidRPr="00850105">
        <w:rPr>
          <w:rFonts w:eastAsia="Times New Roman"/>
          <w:b/>
          <w:bCs/>
          <w:sz w:val="27"/>
        </w:rPr>
        <w:t> </w:t>
      </w:r>
      <w:r w:rsidRPr="00850105">
        <w:rPr>
          <w:rFonts w:eastAsia="Times New Roman"/>
          <w:sz w:val="27"/>
          <w:szCs w:val="27"/>
        </w:rPr>
        <w:t xml:space="preserve">каждой команды конкурса </w:t>
      </w:r>
      <w:proofErr w:type="spellStart"/>
      <w:r w:rsidRPr="00850105">
        <w:rPr>
          <w:rFonts w:eastAsia="Times New Roman"/>
          <w:sz w:val="27"/>
          <w:szCs w:val="27"/>
        </w:rPr>
        <w:t>профмастерства</w:t>
      </w:r>
      <w:proofErr w:type="spellEnd"/>
      <w:r w:rsidRPr="00850105">
        <w:rPr>
          <w:rFonts w:eastAsia="Times New Roman"/>
          <w:sz w:val="27"/>
          <w:szCs w:val="27"/>
        </w:rPr>
        <w:t xml:space="preserve"> должен за определенное время выполнить практическое задание (оклеивание стен обоями).</w:t>
      </w:r>
    </w:p>
    <w:p w:rsidR="003C7349" w:rsidRDefault="003C7349" w:rsidP="00AF47FB">
      <w:pPr>
        <w:pStyle w:val="a6"/>
        <w:rPr>
          <w:rFonts w:eastAsia="Times New Roman"/>
          <w:b/>
          <w:bCs/>
          <w:sz w:val="27"/>
          <w:szCs w:val="27"/>
        </w:rPr>
      </w:pPr>
    </w:p>
    <w:p w:rsidR="003C7349" w:rsidRDefault="003C7349" w:rsidP="00AF47FB">
      <w:pPr>
        <w:pStyle w:val="a6"/>
        <w:rPr>
          <w:rFonts w:eastAsia="Times New Roman"/>
          <w:b/>
          <w:bCs/>
          <w:sz w:val="27"/>
          <w:szCs w:val="27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Практическое задание состоит из следующих этапов: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внешний вид (спецодежда, перчатки, головной убор)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подготовка рабочего места (инструменты, инвентарь, приспособления)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выполнение практического задания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уборка рабочего места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Выполняемая работа должна соответствовать требованиям строительных норм и правил и обеспечивать качество работ.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lastRenderedPageBreak/>
        <w:t xml:space="preserve">Пока участники конкурса выполняют практическое задание, а жюри подводит итоги по предыдущим этапам конкурса </w:t>
      </w:r>
      <w:proofErr w:type="spellStart"/>
      <w:r w:rsidRPr="00850105">
        <w:rPr>
          <w:rFonts w:eastAsia="Times New Roman"/>
          <w:sz w:val="27"/>
          <w:szCs w:val="27"/>
        </w:rPr>
        <w:t>профмастерства</w:t>
      </w:r>
      <w:proofErr w:type="spellEnd"/>
      <w:r w:rsidRPr="00850105">
        <w:rPr>
          <w:rFonts w:eastAsia="Times New Roman"/>
          <w:sz w:val="27"/>
          <w:szCs w:val="27"/>
        </w:rPr>
        <w:t>, вашему вниманию предлагается художественный номер в исполнении учащихся группы №27 Русских Владимира и Евсюнина Евгения.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Итак, время для выполнения практического задания истекло. Прошу конкурсантов завершить выполнение практического задания. Все сложное уже позади. Пока жюри подводит итоги, объявляется перерыв – 5 минут.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Вот и наступил торжественный момент нашего конкурса профессионального мастерства, жюри подвело итоги. Сейчас мы узнаем команду победителя. Слово предоставляется жюри.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5 этап «Подведение итогов и награждение»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  <w:u w:val="single"/>
        </w:rPr>
        <w:t>Награждение по номинациям: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«Лучшие по профессии «Мастер отделочных строительных работ»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«За профессиональное качество»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«Знатоки теории»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b/>
          <w:bCs/>
          <w:sz w:val="27"/>
          <w:szCs w:val="27"/>
        </w:rPr>
        <w:t>«Приз зрительских симпатий»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Все в нашей жизни решают рабочие кадры. Не будет прорыва в экономике без надежных, умелых рабочих рук, какими бы небыли отличными специалисты в высших эшелонах власти</w:t>
      </w:r>
    </w:p>
    <w:p w:rsidR="007B0C89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 заключении хочется выразить благодарность всем участникам, жюри, болельщикам в участии нашего конкурса профессионального мастерства.</w:t>
      </w: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sz w:val="27"/>
          <w:szCs w:val="27"/>
        </w:rPr>
        <w:t>Всем большое спасибо!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 w:rsidRPr="00850105">
        <w:rPr>
          <w:rFonts w:eastAsia="Times New Roman"/>
          <w:i/>
          <w:iCs/>
          <w:sz w:val="27"/>
          <w:szCs w:val="27"/>
        </w:rPr>
        <w:t xml:space="preserve">Ох, нелегкая это </w:t>
      </w:r>
      <w:proofErr w:type="gramStart"/>
      <w:r w:rsidRPr="00850105">
        <w:rPr>
          <w:rFonts w:eastAsia="Times New Roman"/>
          <w:i/>
          <w:iCs/>
          <w:sz w:val="27"/>
          <w:szCs w:val="27"/>
        </w:rPr>
        <w:t>работа,</w:t>
      </w:r>
      <w:r w:rsidRPr="00850105">
        <w:rPr>
          <w:rFonts w:eastAsia="Times New Roman"/>
          <w:i/>
          <w:iCs/>
          <w:sz w:val="27"/>
          <w:szCs w:val="27"/>
        </w:rPr>
        <w:br/>
        <w:t>Взять</w:t>
      </w:r>
      <w:proofErr w:type="gramEnd"/>
      <w:r w:rsidRPr="00850105">
        <w:rPr>
          <w:rFonts w:eastAsia="Times New Roman"/>
          <w:i/>
          <w:iCs/>
          <w:sz w:val="27"/>
          <w:szCs w:val="27"/>
        </w:rPr>
        <w:t>, и вместе построить что-то</w:t>
      </w:r>
      <w:r w:rsidRPr="00850105">
        <w:rPr>
          <w:rFonts w:eastAsia="Times New Roman"/>
          <w:i/>
          <w:iCs/>
          <w:sz w:val="27"/>
          <w:szCs w:val="27"/>
        </w:rPr>
        <w:br/>
        <w:t>Что потом окажется домом,</w:t>
      </w:r>
      <w:r w:rsidRPr="00850105">
        <w:rPr>
          <w:rFonts w:eastAsia="Times New Roman"/>
          <w:i/>
          <w:iCs/>
          <w:sz w:val="27"/>
          <w:szCs w:val="27"/>
        </w:rPr>
        <w:br/>
        <w:t>Чьим-то любимым кровом,</w:t>
      </w:r>
      <w:r w:rsidRPr="00850105">
        <w:rPr>
          <w:rFonts w:eastAsia="Times New Roman"/>
          <w:i/>
          <w:iCs/>
          <w:sz w:val="27"/>
          <w:szCs w:val="27"/>
        </w:rPr>
        <w:br/>
        <w:t>Чьим-то местом работы,</w:t>
      </w:r>
      <w:r w:rsidRPr="00850105">
        <w:rPr>
          <w:rFonts w:eastAsia="Times New Roman"/>
          <w:i/>
          <w:iCs/>
          <w:sz w:val="27"/>
          <w:szCs w:val="27"/>
        </w:rPr>
        <w:br/>
        <w:t>Чьим-то объектом заботы</w:t>
      </w:r>
      <w:r w:rsidRPr="00850105">
        <w:rPr>
          <w:rFonts w:eastAsia="Times New Roman"/>
          <w:i/>
          <w:iCs/>
          <w:sz w:val="27"/>
          <w:szCs w:val="27"/>
        </w:rPr>
        <w:br/>
        <w:t>И, в общем, все это построить</w:t>
      </w:r>
      <w:r w:rsidRPr="00850105">
        <w:rPr>
          <w:rFonts w:eastAsia="Times New Roman"/>
          <w:i/>
          <w:iCs/>
          <w:sz w:val="27"/>
          <w:szCs w:val="27"/>
        </w:rPr>
        <w:br/>
        <w:t>Стоит немалой крови.</w:t>
      </w:r>
      <w:r w:rsidRPr="00850105">
        <w:rPr>
          <w:rFonts w:eastAsia="Times New Roman"/>
          <w:i/>
          <w:iCs/>
          <w:sz w:val="27"/>
          <w:szCs w:val="27"/>
        </w:rPr>
        <w:br/>
        <w:t>А всем этим еще и командовать,</w:t>
      </w:r>
      <w:r w:rsidRPr="00850105">
        <w:rPr>
          <w:rFonts w:eastAsia="Times New Roman"/>
          <w:i/>
          <w:iCs/>
          <w:sz w:val="27"/>
          <w:szCs w:val="27"/>
        </w:rPr>
        <w:br/>
        <w:t>Совсем непростая задача.</w:t>
      </w:r>
      <w:r w:rsidRPr="00850105">
        <w:rPr>
          <w:rFonts w:eastAsia="Times New Roman"/>
          <w:i/>
          <w:iCs/>
          <w:sz w:val="27"/>
          <w:szCs w:val="27"/>
        </w:rPr>
        <w:br/>
        <w:t>Мы Вас поздравляем с праздником!</w:t>
      </w:r>
      <w:r w:rsidRPr="00850105">
        <w:rPr>
          <w:rFonts w:eastAsia="Times New Roman"/>
          <w:i/>
          <w:iCs/>
          <w:sz w:val="27"/>
          <w:szCs w:val="27"/>
        </w:rPr>
        <w:br/>
        <w:t>Пусть Вас не покинет удача!</w:t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850105" w:rsidRPr="00850105" w:rsidRDefault="00850105" w:rsidP="00AF47FB">
      <w:pPr>
        <w:pStyle w:val="a6"/>
        <w:rPr>
          <w:rFonts w:eastAsia="Times New Roman"/>
        </w:rPr>
      </w:pPr>
      <w:r>
        <w:rPr>
          <w:rFonts w:ascii="Arial" w:eastAsia="Times New Roman" w:hAnsi="Arial" w:cs="Arial"/>
          <w:b/>
          <w:bCs/>
          <w:noProof/>
          <w:color w:val="110EA7"/>
        </w:rPr>
        <w:drawing>
          <wp:inline distT="0" distB="0" distL="0" distR="0">
            <wp:extent cx="1352550" cy="1857375"/>
            <wp:effectExtent l="19050" t="0" r="0" b="0"/>
            <wp:docPr id="57" name="Рисунок 57" descr="hello_html_5165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51651095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105" w:rsidRPr="00850105" w:rsidRDefault="00850105" w:rsidP="00AF47FB">
      <w:pPr>
        <w:pStyle w:val="a6"/>
        <w:rPr>
          <w:rFonts w:eastAsia="Times New Roman"/>
        </w:rPr>
      </w:pPr>
    </w:p>
    <w:p w:rsidR="00AB6298" w:rsidRDefault="00AB6298" w:rsidP="00AF47FB">
      <w:pPr>
        <w:pStyle w:val="a6"/>
      </w:pPr>
    </w:p>
    <w:sectPr w:rsidR="00AB6298" w:rsidSect="00AF47FB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B39BE"/>
    <w:multiLevelType w:val="multilevel"/>
    <w:tmpl w:val="F98E7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672E4"/>
    <w:multiLevelType w:val="multilevel"/>
    <w:tmpl w:val="8CFC1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0105"/>
    <w:rsid w:val="002B3220"/>
    <w:rsid w:val="00321548"/>
    <w:rsid w:val="0033466E"/>
    <w:rsid w:val="003C7349"/>
    <w:rsid w:val="0052692D"/>
    <w:rsid w:val="007B0C89"/>
    <w:rsid w:val="008472E1"/>
    <w:rsid w:val="00850105"/>
    <w:rsid w:val="00AB6298"/>
    <w:rsid w:val="00AF47FB"/>
    <w:rsid w:val="00B2663C"/>
    <w:rsid w:val="00B304F4"/>
    <w:rsid w:val="00B61ACD"/>
    <w:rsid w:val="00C33AD9"/>
    <w:rsid w:val="00C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C2EF3-388D-4598-AED9-C4B08DF5E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0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50105"/>
  </w:style>
  <w:style w:type="paragraph" w:styleId="a4">
    <w:name w:val="Balloon Text"/>
    <w:basedOn w:val="a"/>
    <w:link w:val="a5"/>
    <w:uiPriority w:val="99"/>
    <w:semiHidden/>
    <w:unhideWhenUsed/>
    <w:rsid w:val="0085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10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F47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4E512-7C2D-4122-B103-43605A84C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17</cp:revision>
  <cp:lastPrinted>2016-01-14T14:42:00Z</cp:lastPrinted>
  <dcterms:created xsi:type="dcterms:W3CDTF">2016-01-14T12:55:00Z</dcterms:created>
  <dcterms:modified xsi:type="dcterms:W3CDTF">2018-02-01T05:33:00Z</dcterms:modified>
</cp:coreProperties>
</file>