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C54" w:rsidRPr="00354849" w:rsidRDefault="00992C54" w:rsidP="00992C54">
      <w:pPr>
        <w:pStyle w:val="Dochead2"/>
        <w:widowControl w:val="0"/>
        <w:spacing w:before="0" w:after="0"/>
        <w:rPr>
          <w:rFonts w:ascii="Times New Roman" w:hAnsi="Times New Roman"/>
          <w:sz w:val="24"/>
          <w:szCs w:val="24"/>
          <w:lang w:val="ru-RU" w:eastAsia="en-GB"/>
        </w:rPr>
      </w:pPr>
      <w:r>
        <w:rPr>
          <w:rFonts w:ascii="Times New Roman" w:hAnsi="Times New Roman"/>
          <w:sz w:val="24"/>
          <w:szCs w:val="24"/>
          <w:lang w:val="ru-RU" w:eastAsia="en-GB"/>
        </w:rPr>
        <w:t xml:space="preserve">Краткосрочный план </w:t>
      </w:r>
      <w:proofErr w:type="gramStart"/>
      <w:r>
        <w:rPr>
          <w:rFonts w:ascii="Times New Roman" w:hAnsi="Times New Roman"/>
          <w:sz w:val="24"/>
          <w:szCs w:val="24"/>
          <w:lang w:val="ru-RU" w:eastAsia="en-GB"/>
        </w:rPr>
        <w:t>урока  №</w:t>
      </w:r>
      <w:proofErr w:type="gramEnd"/>
      <w:r>
        <w:rPr>
          <w:rFonts w:ascii="Times New Roman" w:hAnsi="Times New Roman"/>
          <w:sz w:val="24"/>
          <w:szCs w:val="24"/>
          <w:lang w:val="ru-RU" w:eastAsia="en-GB"/>
        </w:rPr>
        <w:t xml:space="preserve"> -28-30</w:t>
      </w:r>
    </w:p>
    <w:p w:rsidR="00992C54" w:rsidRPr="00354849"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tbl>
      <w:tblPr>
        <w:tblW w:w="5611" w:type="pct"/>
        <w:tblInd w:w="-719"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060"/>
        <w:gridCol w:w="369"/>
        <w:gridCol w:w="493"/>
        <w:gridCol w:w="648"/>
        <w:gridCol w:w="1258"/>
        <w:gridCol w:w="1172"/>
        <w:gridCol w:w="1038"/>
        <w:gridCol w:w="1477"/>
        <w:gridCol w:w="1972"/>
      </w:tblGrid>
      <w:tr w:rsidR="00992C54" w:rsidRPr="00277CD6" w:rsidTr="00FF67B8">
        <w:trPr>
          <w:cantSplit/>
          <w:trHeight w:val="473"/>
        </w:trPr>
        <w:tc>
          <w:tcPr>
            <w:tcW w:w="2302" w:type="pct"/>
            <w:gridSpan w:val="5"/>
            <w:tcBorders>
              <w:top w:val="single" w:sz="4" w:space="0" w:color="auto"/>
              <w:left w:val="single" w:sz="4" w:space="0" w:color="auto"/>
              <w:bottom w:val="single" w:sz="4" w:space="0" w:color="auto"/>
              <w:right w:val="single" w:sz="4" w:space="0" w:color="auto"/>
            </w:tcBorders>
          </w:tcPr>
          <w:p w:rsidR="00992C54" w:rsidRPr="00277CD6" w:rsidRDefault="00992C54" w:rsidP="00FF67B8">
            <w:pPr>
              <w:contextualSpacing/>
              <w:jc w:val="center"/>
              <w:rPr>
                <w:rFonts w:ascii="Times New Roman" w:hAnsi="Times New Roman" w:cs="Times New Roman"/>
                <w:b/>
              </w:rPr>
            </w:pPr>
            <w:r w:rsidRPr="00277CD6">
              <w:rPr>
                <w:rFonts w:ascii="Times New Roman" w:hAnsi="Times New Roman" w:cs="Times New Roman"/>
                <w:b/>
              </w:rPr>
              <w:t>Раздел 3: Знания: мир и изучение иностранных языков</w:t>
            </w:r>
          </w:p>
          <w:p w:rsidR="00992C54" w:rsidRPr="00277CD6" w:rsidRDefault="00992C54" w:rsidP="00FF67B8">
            <w:pPr>
              <w:spacing w:before="120" w:after="120"/>
              <w:outlineLvl w:val="2"/>
              <w:rPr>
                <w:rFonts w:ascii="Times New Roman" w:eastAsia="Times New Roman" w:hAnsi="Times New Roman" w:cs="Times New Roman"/>
                <w:b/>
              </w:rPr>
            </w:pPr>
          </w:p>
        </w:tc>
        <w:tc>
          <w:tcPr>
            <w:tcW w:w="2698" w:type="pct"/>
            <w:gridSpan w:val="4"/>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lang w:val="en-GB"/>
              </w:rPr>
            </w:pPr>
            <w:r w:rsidRPr="00277CD6">
              <w:rPr>
                <w:rFonts w:ascii="Times New Roman" w:eastAsia="Times New Roman" w:hAnsi="Times New Roman" w:cs="Times New Roman"/>
                <w:b/>
              </w:rPr>
              <w:t>Школа</w:t>
            </w:r>
            <w:r w:rsidRPr="00277CD6">
              <w:rPr>
                <w:rFonts w:ascii="Times New Roman" w:eastAsia="Times New Roman" w:hAnsi="Times New Roman" w:cs="Times New Roman"/>
                <w:b/>
                <w:lang w:val="en-GB"/>
              </w:rPr>
              <w:t xml:space="preserve">: </w:t>
            </w:r>
          </w:p>
        </w:tc>
      </w:tr>
      <w:tr w:rsidR="00992C54" w:rsidRPr="00277CD6" w:rsidTr="00FF67B8">
        <w:trPr>
          <w:cantSplit/>
          <w:trHeight w:val="472"/>
        </w:trPr>
        <w:tc>
          <w:tcPr>
            <w:tcW w:w="2302" w:type="pct"/>
            <w:gridSpan w:val="5"/>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lang w:val="en-GB"/>
              </w:rPr>
            </w:pPr>
            <w:r w:rsidRPr="00277CD6">
              <w:rPr>
                <w:rFonts w:ascii="Times New Roman" w:eastAsia="Times New Roman" w:hAnsi="Times New Roman" w:cs="Times New Roman"/>
                <w:b/>
              </w:rPr>
              <w:t>Дата</w:t>
            </w:r>
            <w:r w:rsidRPr="00277CD6">
              <w:rPr>
                <w:rFonts w:ascii="Times New Roman" w:eastAsia="Times New Roman" w:hAnsi="Times New Roman" w:cs="Times New Roman"/>
                <w:b/>
                <w:lang w:val="en-GB"/>
              </w:rPr>
              <w:t>:</w:t>
            </w:r>
          </w:p>
        </w:tc>
        <w:tc>
          <w:tcPr>
            <w:tcW w:w="2698" w:type="pct"/>
            <w:gridSpan w:val="4"/>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lang w:val="en-GB"/>
              </w:rPr>
            </w:pPr>
            <w:r w:rsidRPr="00277CD6">
              <w:rPr>
                <w:rFonts w:ascii="Times New Roman" w:eastAsia="Times New Roman" w:hAnsi="Times New Roman" w:cs="Times New Roman"/>
                <w:b/>
              </w:rPr>
              <w:t>ФИО учителя</w:t>
            </w:r>
            <w:r w:rsidRPr="00277CD6">
              <w:rPr>
                <w:rFonts w:ascii="Times New Roman" w:eastAsia="Times New Roman" w:hAnsi="Times New Roman" w:cs="Times New Roman"/>
                <w:b/>
                <w:lang w:val="en-GB"/>
              </w:rPr>
              <w:t>:</w:t>
            </w:r>
          </w:p>
        </w:tc>
      </w:tr>
      <w:tr w:rsidR="00992C54" w:rsidRPr="00277CD6" w:rsidTr="00FF67B8">
        <w:trPr>
          <w:cantSplit/>
          <w:trHeight w:val="412"/>
        </w:trPr>
        <w:tc>
          <w:tcPr>
            <w:tcW w:w="2302" w:type="pct"/>
            <w:gridSpan w:val="5"/>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rPr>
            </w:pPr>
            <w:r w:rsidRPr="00277CD6">
              <w:rPr>
                <w:rFonts w:ascii="Times New Roman" w:eastAsia="Times New Roman" w:hAnsi="Times New Roman" w:cs="Times New Roman"/>
                <w:b/>
              </w:rPr>
              <w:t>Класс</w:t>
            </w:r>
            <w:r w:rsidRPr="00277CD6">
              <w:rPr>
                <w:rFonts w:ascii="Times New Roman" w:eastAsia="Times New Roman" w:hAnsi="Times New Roman" w:cs="Times New Roman"/>
                <w:b/>
                <w:lang w:val="en-GB"/>
              </w:rPr>
              <w:t xml:space="preserve">: </w:t>
            </w:r>
            <w:r w:rsidRPr="00277CD6">
              <w:rPr>
                <w:rFonts w:ascii="Times New Roman" w:eastAsia="Times New Roman" w:hAnsi="Times New Roman" w:cs="Times New Roman"/>
                <w:b/>
              </w:rPr>
              <w:t>7 (как первый)</w:t>
            </w:r>
          </w:p>
        </w:tc>
        <w:tc>
          <w:tcPr>
            <w:tcW w:w="1054"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lang w:val="en-GB"/>
              </w:rPr>
            </w:pPr>
            <w:r w:rsidRPr="00277CD6">
              <w:rPr>
                <w:rFonts w:ascii="Times New Roman" w:eastAsia="Times New Roman" w:hAnsi="Times New Roman" w:cs="Times New Roman"/>
                <w:b/>
              </w:rPr>
              <w:t>Количество присутствующих</w:t>
            </w:r>
            <w:r w:rsidRPr="00277CD6">
              <w:rPr>
                <w:rFonts w:ascii="Times New Roman" w:eastAsia="Times New Roman" w:hAnsi="Times New Roman" w:cs="Times New Roman"/>
                <w:b/>
                <w:lang w:val="en-GB"/>
              </w:rPr>
              <w:t xml:space="preserve">: </w:t>
            </w:r>
          </w:p>
        </w:tc>
        <w:tc>
          <w:tcPr>
            <w:tcW w:w="1644"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lang w:val="en-GB"/>
              </w:rPr>
            </w:pPr>
            <w:r w:rsidRPr="00277CD6">
              <w:rPr>
                <w:rFonts w:ascii="Times New Roman" w:eastAsia="Times New Roman" w:hAnsi="Times New Roman" w:cs="Times New Roman"/>
                <w:b/>
              </w:rPr>
              <w:t>отсутствующих</w:t>
            </w:r>
            <w:r w:rsidRPr="00277CD6">
              <w:rPr>
                <w:rFonts w:ascii="Times New Roman" w:eastAsia="Times New Roman" w:hAnsi="Times New Roman" w:cs="Times New Roman"/>
                <w:b/>
                <w:lang w:val="en-GB"/>
              </w:rPr>
              <w:t>:</w:t>
            </w:r>
          </w:p>
        </w:tc>
      </w:tr>
      <w:tr w:rsidR="00992C54" w:rsidRPr="00277CD6" w:rsidTr="00FF67B8">
        <w:trPr>
          <w:cantSplit/>
          <w:trHeight w:val="412"/>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rPr>
            </w:pPr>
            <w:r w:rsidRPr="00277CD6">
              <w:rPr>
                <w:rFonts w:ascii="Times New Roman" w:eastAsia="Times New Roman" w:hAnsi="Times New Roman" w:cs="Times New Roman"/>
                <w:b/>
              </w:rPr>
              <w:t>Тема урока</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outlineLvl w:val="2"/>
              <w:rPr>
                <w:rFonts w:ascii="Times New Roman" w:eastAsia="Times New Roman" w:hAnsi="Times New Roman" w:cs="Times New Roman"/>
                <w:b/>
              </w:rPr>
            </w:pPr>
            <w:r w:rsidRPr="00277CD6">
              <w:rPr>
                <w:rFonts w:ascii="Times New Roman" w:hAnsi="Times New Roman" w:cs="Times New Roman"/>
              </w:rPr>
              <w:t>Зачем нужны знания?</w:t>
            </w:r>
          </w:p>
        </w:tc>
      </w:tr>
      <w:tr w:rsidR="00992C54" w:rsidRPr="00277CD6" w:rsidTr="00FF67B8">
        <w:trPr>
          <w:cantSplit/>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Цели обучения, которые достигаются на </w:t>
            </w:r>
            <w:proofErr w:type="gramStart"/>
            <w:r w:rsidRPr="00277CD6">
              <w:rPr>
                <w:rFonts w:ascii="Times New Roman" w:eastAsia="Times New Roman" w:hAnsi="Times New Roman" w:cs="Times New Roman"/>
                <w:b/>
                <w:lang w:eastAsia="en-GB"/>
              </w:rPr>
              <w:t>данном  уроке</w:t>
            </w:r>
            <w:proofErr w:type="gramEnd"/>
            <w:r w:rsidRPr="00277CD6">
              <w:rPr>
                <w:rFonts w:ascii="Times New Roman" w:eastAsia="Times New Roman" w:hAnsi="Times New Roman" w:cs="Times New Roman"/>
                <w:b/>
                <w:lang w:eastAsia="en-GB"/>
              </w:rPr>
              <w:t xml:space="preserve"> (ссылка на учебную программу)</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tabs>
                <w:tab w:val="left" w:pos="993"/>
              </w:tabs>
              <w:jc w:val="both"/>
              <w:rPr>
                <w:rFonts w:ascii="Times New Roman" w:hAnsi="Times New Roman" w:cs="Times New Roman"/>
                <w:bCs/>
                <w:lang w:eastAsia="en-GB"/>
              </w:rPr>
            </w:pPr>
            <w:r w:rsidRPr="00277CD6">
              <w:rPr>
                <w:rFonts w:ascii="Times New Roman" w:hAnsi="Times New Roman" w:cs="Times New Roman"/>
                <w:bCs/>
                <w:lang w:eastAsia="en-GB"/>
              </w:rPr>
              <w:t>7.1.2.1</w:t>
            </w:r>
          </w:p>
          <w:p w:rsidR="00992C54" w:rsidRPr="00277CD6" w:rsidRDefault="00992C54" w:rsidP="00FF67B8">
            <w:pPr>
              <w:tabs>
                <w:tab w:val="left" w:pos="993"/>
              </w:tabs>
              <w:jc w:val="both"/>
              <w:rPr>
                <w:rFonts w:ascii="Times New Roman" w:hAnsi="Times New Roman" w:cs="Times New Roman"/>
                <w:bCs/>
                <w:lang w:eastAsia="en-GB"/>
              </w:rPr>
            </w:pPr>
            <w:r w:rsidRPr="00277CD6">
              <w:rPr>
                <w:rFonts w:ascii="Times New Roman" w:hAnsi="Times New Roman" w:cs="Times New Roman"/>
                <w:bCs/>
                <w:lang w:eastAsia="en-GB"/>
              </w:rPr>
              <w:t>определять основную мысль, опираясь на структуру</w:t>
            </w:r>
          </w:p>
          <w:p w:rsidR="00992C54" w:rsidRPr="00277CD6" w:rsidRDefault="00992C54" w:rsidP="00FF67B8">
            <w:pPr>
              <w:autoSpaceDE w:val="0"/>
              <w:autoSpaceDN w:val="0"/>
              <w:adjustRightInd w:val="0"/>
              <w:rPr>
                <w:rFonts w:ascii="Times New Roman" w:eastAsia="Times New Roman" w:hAnsi="Times New Roman" w:cs="Times New Roman"/>
                <w:b/>
                <w:i/>
                <w:color w:val="2976A4"/>
                <w:lang w:eastAsia="en-GB"/>
              </w:rPr>
            </w:pPr>
          </w:p>
        </w:tc>
      </w:tr>
      <w:tr w:rsidR="00992C54" w:rsidRPr="00277CD6" w:rsidTr="00FF67B8">
        <w:trPr>
          <w:cantSplit/>
          <w:trHeight w:val="603"/>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val="en-GB" w:eastAsia="en-GB"/>
              </w:rPr>
            </w:pPr>
            <w:r w:rsidRPr="00277CD6">
              <w:rPr>
                <w:rFonts w:ascii="Times New Roman" w:eastAsia="Times New Roman" w:hAnsi="Times New Roman" w:cs="Times New Roman"/>
                <w:b/>
                <w:lang w:eastAsia="en-GB"/>
              </w:rPr>
              <w:t>Цели урока</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Calibri" w:hAnsi="Times New Roman" w:cs="Times New Roman"/>
                <w:b/>
              </w:rPr>
            </w:pPr>
            <w:r w:rsidRPr="00277CD6">
              <w:rPr>
                <w:rFonts w:ascii="Times New Roman" w:eastAsia="Calibri" w:hAnsi="Times New Roman" w:cs="Times New Roman"/>
                <w:b/>
              </w:rPr>
              <w:t>Учащиеся смогут:</w:t>
            </w:r>
          </w:p>
          <w:p w:rsidR="00992C54" w:rsidRPr="00277CD6" w:rsidRDefault="00992C54" w:rsidP="00FF67B8">
            <w:pPr>
              <w:rPr>
                <w:rFonts w:ascii="Times New Roman" w:eastAsia="Calibri" w:hAnsi="Times New Roman" w:cs="Times New Roman"/>
              </w:rPr>
            </w:pPr>
            <w:r w:rsidRPr="00277CD6">
              <w:rPr>
                <w:rFonts w:ascii="Times New Roman" w:eastAsia="Calibri" w:hAnsi="Times New Roman" w:cs="Times New Roman"/>
              </w:rPr>
              <w:t>-понять основное содержание видео, извлекая главную и второстепенную информацию;</w:t>
            </w:r>
          </w:p>
          <w:p w:rsidR="00992C54" w:rsidRPr="00277CD6" w:rsidRDefault="00992C54" w:rsidP="00FF67B8">
            <w:pPr>
              <w:rPr>
                <w:rFonts w:ascii="Times New Roman" w:eastAsia="Calibri" w:hAnsi="Times New Roman" w:cs="Times New Roman"/>
              </w:rPr>
            </w:pPr>
            <w:r w:rsidRPr="00277CD6">
              <w:rPr>
                <w:rFonts w:ascii="Times New Roman" w:eastAsia="Calibri" w:hAnsi="Times New Roman" w:cs="Times New Roman"/>
              </w:rPr>
              <w:t>- развить навыки прогнозирования, исходя из основной мысли увиденного.</w:t>
            </w:r>
          </w:p>
        </w:tc>
      </w:tr>
      <w:tr w:rsidR="00992C54" w:rsidRPr="00277CD6" w:rsidTr="00FF67B8">
        <w:trPr>
          <w:cantSplit/>
          <w:trHeight w:val="603"/>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Критерии  </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оценивания</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rPr>
              <w:t xml:space="preserve">Для цели обучения </w:t>
            </w:r>
            <w:r w:rsidRPr="00277CD6">
              <w:rPr>
                <w:rFonts w:ascii="Times New Roman" w:hAnsi="Times New Roman" w:cs="Times New Roman"/>
                <w:b/>
                <w:color w:val="000000" w:themeColor="text1"/>
              </w:rPr>
              <w:t>7.СГ4.</w:t>
            </w:r>
          </w:p>
          <w:tbl>
            <w:tblPr>
              <w:tblStyle w:val="a5"/>
              <w:tblW w:w="0" w:type="auto"/>
              <w:tblLayout w:type="fixed"/>
              <w:tblLook w:val="04A0" w:firstRow="1" w:lastRow="0" w:firstColumn="1" w:lastColumn="0" w:noHBand="0" w:noVBand="1"/>
            </w:tblPr>
            <w:tblGrid>
              <w:gridCol w:w="2344"/>
              <w:gridCol w:w="5055"/>
            </w:tblGrid>
            <w:tr w:rsidR="00992C54" w:rsidRPr="00277CD6" w:rsidTr="00FF67B8">
              <w:tc>
                <w:tcPr>
                  <w:tcW w:w="2344" w:type="dxa"/>
                </w:tcPr>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rPr>
                    <w:t>Критерии оценивания</w:t>
                  </w:r>
                </w:p>
              </w:tc>
              <w:tc>
                <w:tcPr>
                  <w:tcW w:w="5055" w:type="dxa"/>
                </w:tcPr>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rPr>
                    <w:t>Дескрипторы</w:t>
                  </w:r>
                </w:p>
              </w:tc>
            </w:tr>
            <w:tr w:rsidR="00992C54" w:rsidRPr="00277CD6" w:rsidTr="00FF67B8">
              <w:tc>
                <w:tcPr>
                  <w:tcW w:w="2344" w:type="dxa"/>
                </w:tcPr>
                <w:p w:rsidR="00992C54" w:rsidRPr="00277CD6" w:rsidRDefault="00992C54" w:rsidP="00FF67B8">
                  <w:pPr>
                    <w:snapToGrid w:val="0"/>
                    <w:rPr>
                      <w:rFonts w:ascii="Times New Roman" w:hAnsi="Times New Roman" w:cs="Times New Roman"/>
                      <w:bCs/>
                      <w:color w:val="000000" w:themeColor="text1"/>
                      <w:lang w:eastAsia="en-GB"/>
                    </w:rPr>
                  </w:pPr>
                  <w:r w:rsidRPr="00277CD6">
                    <w:rPr>
                      <w:rFonts w:ascii="Times New Roman" w:hAnsi="Times New Roman" w:cs="Times New Roman"/>
                      <w:bCs/>
                      <w:color w:val="000000" w:themeColor="text1"/>
                      <w:lang w:eastAsia="en-GB"/>
                    </w:rPr>
                    <w:t>Демонстрирует понимание   основной информации увиденного.</w:t>
                  </w:r>
                </w:p>
                <w:p w:rsidR="00992C54" w:rsidRPr="00277CD6" w:rsidRDefault="00992C54" w:rsidP="00FF67B8">
                  <w:pPr>
                    <w:snapToGrid w:val="0"/>
                    <w:rPr>
                      <w:rFonts w:ascii="Times New Roman" w:hAnsi="Times New Roman" w:cs="Times New Roman"/>
                      <w:bCs/>
                      <w:color w:val="000000" w:themeColor="text1"/>
                      <w:lang w:eastAsia="en-GB"/>
                    </w:rPr>
                  </w:pPr>
                  <w:r w:rsidRPr="00277CD6">
                    <w:rPr>
                      <w:rFonts w:ascii="Times New Roman" w:hAnsi="Times New Roman" w:cs="Times New Roman"/>
                      <w:bCs/>
                      <w:color w:val="000000" w:themeColor="text1"/>
                      <w:lang w:eastAsia="en-GB"/>
                    </w:rPr>
                    <w:t>Прогнозирует события, исходя из основной мысли увиденного.</w:t>
                  </w:r>
                </w:p>
                <w:p w:rsidR="00992C54" w:rsidRPr="00277CD6" w:rsidRDefault="00992C54" w:rsidP="00FF67B8">
                  <w:pPr>
                    <w:snapToGrid w:val="0"/>
                    <w:rPr>
                      <w:rFonts w:ascii="Times New Roman" w:hAnsi="Times New Roman" w:cs="Times New Roman"/>
                      <w:bCs/>
                      <w:color w:val="000000" w:themeColor="text1"/>
                      <w:lang w:eastAsia="en-GB"/>
                    </w:rPr>
                  </w:pPr>
                </w:p>
                <w:p w:rsidR="00992C54" w:rsidRPr="00277CD6" w:rsidRDefault="00992C54" w:rsidP="00FF67B8">
                  <w:pPr>
                    <w:snapToGrid w:val="0"/>
                    <w:rPr>
                      <w:rFonts w:ascii="Times New Roman" w:eastAsia="Calibri" w:hAnsi="Times New Roman" w:cs="Times New Roman"/>
                      <w:b/>
                    </w:rPr>
                  </w:pPr>
                </w:p>
              </w:tc>
              <w:tc>
                <w:tcPr>
                  <w:tcW w:w="5055" w:type="dxa"/>
                </w:tcPr>
                <w:p w:rsidR="00992C54" w:rsidRPr="00277CD6" w:rsidRDefault="00992C54" w:rsidP="00FF67B8">
                  <w:pPr>
                    <w:autoSpaceDE w:val="0"/>
                    <w:autoSpaceDN w:val="0"/>
                    <w:adjustRightInd w:val="0"/>
                    <w:rPr>
                      <w:rFonts w:ascii="Times New Roman" w:eastAsia="Calibri" w:hAnsi="Times New Roman" w:cs="Times New Roman"/>
                    </w:rPr>
                  </w:pPr>
                  <w:r w:rsidRPr="00277CD6">
                    <w:rPr>
                      <w:rFonts w:ascii="Times New Roman" w:eastAsia="Calibri" w:hAnsi="Times New Roman" w:cs="Times New Roman"/>
                    </w:rPr>
                    <w:t xml:space="preserve">- </w:t>
                  </w:r>
                  <w:r w:rsidRPr="00277CD6">
                    <w:rPr>
                      <w:rFonts w:ascii="Times New Roman" w:hAnsi="Times New Roman" w:cs="Times New Roman"/>
                      <w:bCs/>
                      <w:color w:val="000000" w:themeColor="text1"/>
                      <w:lang w:eastAsia="en-GB"/>
                    </w:rPr>
                    <w:t xml:space="preserve">определяет главную и второстепенную информацию </w:t>
                  </w:r>
                  <w:r w:rsidRPr="00277CD6">
                    <w:rPr>
                      <w:rFonts w:ascii="Times New Roman" w:eastAsia="Calibri" w:hAnsi="Times New Roman" w:cs="Times New Roman"/>
                    </w:rPr>
                    <w:t>видео.</w:t>
                  </w:r>
                </w:p>
                <w:p w:rsidR="00992C54" w:rsidRPr="00277CD6" w:rsidRDefault="00992C54" w:rsidP="00FF67B8">
                  <w:pPr>
                    <w:autoSpaceDE w:val="0"/>
                    <w:autoSpaceDN w:val="0"/>
                    <w:adjustRightInd w:val="0"/>
                    <w:rPr>
                      <w:rFonts w:ascii="Times New Roman" w:eastAsia="Calibri" w:hAnsi="Times New Roman" w:cs="Times New Roman"/>
                    </w:rPr>
                  </w:pPr>
                </w:p>
                <w:p w:rsidR="00992C54" w:rsidRPr="00277CD6" w:rsidRDefault="00992C54" w:rsidP="00FF67B8">
                  <w:pPr>
                    <w:autoSpaceDE w:val="0"/>
                    <w:autoSpaceDN w:val="0"/>
                    <w:adjustRightInd w:val="0"/>
                    <w:rPr>
                      <w:rFonts w:ascii="Times New Roman" w:eastAsia="Calibri" w:hAnsi="Times New Roman" w:cs="Times New Roman"/>
                    </w:rPr>
                  </w:pPr>
                </w:p>
                <w:p w:rsidR="00992C54" w:rsidRPr="00277CD6" w:rsidRDefault="00992C54" w:rsidP="00FF67B8">
                  <w:pPr>
                    <w:autoSpaceDE w:val="0"/>
                    <w:autoSpaceDN w:val="0"/>
                    <w:adjustRightInd w:val="0"/>
                    <w:rPr>
                      <w:rFonts w:ascii="Times New Roman" w:eastAsia="Calibri" w:hAnsi="Times New Roman" w:cs="Times New Roman"/>
                    </w:rPr>
                  </w:pPr>
                </w:p>
                <w:p w:rsidR="00992C54" w:rsidRPr="00277CD6" w:rsidRDefault="00992C54" w:rsidP="00FF67B8">
                  <w:pPr>
                    <w:autoSpaceDE w:val="0"/>
                    <w:autoSpaceDN w:val="0"/>
                    <w:adjustRightInd w:val="0"/>
                    <w:rPr>
                      <w:rFonts w:ascii="Times New Roman" w:eastAsia="Calibri" w:hAnsi="Times New Roman" w:cs="Times New Roman"/>
                      <w:b/>
                    </w:rPr>
                  </w:pPr>
                  <w:r w:rsidRPr="00277CD6">
                    <w:rPr>
                      <w:rFonts w:ascii="Times New Roman" w:eastAsia="Calibri" w:hAnsi="Times New Roman" w:cs="Times New Roman"/>
                    </w:rPr>
                    <w:t>- делает выводы о последствиях изменения климата, приводя аргументы.</w:t>
                  </w:r>
                </w:p>
              </w:tc>
            </w:tr>
          </w:tbl>
          <w:p w:rsidR="00992C54" w:rsidRPr="00277CD6" w:rsidRDefault="00992C54" w:rsidP="00FF67B8">
            <w:pPr>
              <w:spacing w:before="60" w:after="60"/>
              <w:rPr>
                <w:rFonts w:ascii="Times New Roman" w:eastAsia="Times New Roman" w:hAnsi="Times New Roman" w:cs="Times New Roman"/>
                <w:b/>
                <w:i/>
                <w:color w:val="2976A4"/>
                <w:lang w:eastAsia="en-GB"/>
              </w:rPr>
            </w:pPr>
          </w:p>
        </w:tc>
      </w:tr>
      <w:tr w:rsidR="00992C54" w:rsidRPr="00277CD6" w:rsidTr="00FF67B8">
        <w:trPr>
          <w:cantSplit/>
          <w:trHeight w:val="603"/>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Языковые цели</w:t>
            </w:r>
          </w:p>
          <w:p w:rsidR="00992C54" w:rsidRPr="00277CD6" w:rsidRDefault="00992C54" w:rsidP="00FF67B8">
            <w:pPr>
              <w:spacing w:before="40" w:after="40"/>
              <w:ind w:left="-468" w:firstLine="468"/>
              <w:rPr>
                <w:rFonts w:ascii="Times New Roman" w:eastAsia="Times New Roman" w:hAnsi="Times New Roman" w:cs="Times New Roman"/>
                <w:b/>
                <w:lang w:eastAsia="en-GB"/>
              </w:rPr>
            </w:pP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Calibri" w:hAnsi="Times New Roman" w:cs="Times New Roman"/>
                <w:b/>
              </w:rPr>
            </w:pPr>
            <w:r w:rsidRPr="00277CD6">
              <w:rPr>
                <w:rFonts w:ascii="Times New Roman" w:eastAsia="Calibri" w:hAnsi="Times New Roman" w:cs="Times New Roman"/>
                <w:b/>
              </w:rPr>
              <w:t>Учащиеся смогут:</w:t>
            </w:r>
          </w:p>
          <w:p w:rsidR="00992C54" w:rsidRPr="00277CD6" w:rsidRDefault="00992C54" w:rsidP="00FF67B8">
            <w:pPr>
              <w:rPr>
                <w:rFonts w:ascii="Times New Roman" w:eastAsia="Calibri" w:hAnsi="Times New Roman" w:cs="Times New Roman"/>
              </w:rPr>
            </w:pPr>
            <w:r w:rsidRPr="00277CD6">
              <w:rPr>
                <w:rFonts w:ascii="Times New Roman" w:eastAsia="Calibri" w:hAnsi="Times New Roman" w:cs="Times New Roman"/>
              </w:rPr>
              <w:t>- строить речь логично и последовательно в соответствии с нормами устной и письменной речи.</w:t>
            </w:r>
            <w:r w:rsidRPr="00277CD6">
              <w:rPr>
                <w:rFonts w:ascii="Times New Roman" w:eastAsia="Times New Roman" w:hAnsi="Times New Roman" w:cs="Times New Roman"/>
                <w:b/>
                <w:i/>
                <w:color w:val="2976A4"/>
                <w:lang w:eastAsia="en-GB"/>
              </w:rPr>
              <w:t xml:space="preserve"> </w:t>
            </w:r>
          </w:p>
        </w:tc>
      </w:tr>
      <w:tr w:rsidR="00992C54" w:rsidRPr="00277CD6" w:rsidTr="00FF67B8">
        <w:trPr>
          <w:cantSplit/>
          <w:trHeight w:val="603"/>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Привитие</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ценностей      </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Calibri" w:hAnsi="Times New Roman" w:cs="Times New Roman"/>
              </w:rPr>
            </w:pPr>
            <w:r w:rsidRPr="00277CD6">
              <w:rPr>
                <w:rFonts w:ascii="Times New Roman" w:eastAsia="Calibri" w:hAnsi="Times New Roman" w:cs="Times New Roman"/>
              </w:rPr>
              <w:t>Воспитание гражданской ответственности; развитие сотрудничества на уроке;</w:t>
            </w:r>
          </w:p>
          <w:p w:rsidR="00992C54" w:rsidRPr="00277CD6" w:rsidRDefault="00992C54" w:rsidP="00FF67B8">
            <w:pPr>
              <w:rPr>
                <w:rFonts w:ascii="Times New Roman" w:eastAsia="Times New Roman" w:hAnsi="Times New Roman" w:cs="Times New Roman"/>
                <w:b/>
                <w:i/>
                <w:color w:val="2976A4"/>
                <w:lang w:eastAsia="en-GB"/>
              </w:rPr>
            </w:pPr>
            <w:r w:rsidRPr="00277CD6">
              <w:rPr>
                <w:rFonts w:ascii="Times New Roman" w:eastAsia="Calibri" w:hAnsi="Times New Roman" w:cs="Times New Roman"/>
              </w:rPr>
              <w:t>-привитие ценностей и широты взглядов.</w:t>
            </w:r>
          </w:p>
        </w:tc>
      </w:tr>
      <w:tr w:rsidR="00992C54" w:rsidRPr="00277CD6" w:rsidTr="00FF67B8">
        <w:trPr>
          <w:cantSplit/>
          <w:trHeight w:val="404"/>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proofErr w:type="spellStart"/>
            <w:r w:rsidRPr="00277CD6">
              <w:rPr>
                <w:rFonts w:ascii="Times New Roman" w:eastAsia="Times New Roman" w:hAnsi="Times New Roman" w:cs="Times New Roman"/>
                <w:b/>
                <w:lang w:eastAsia="en-GB"/>
              </w:rPr>
              <w:t>Межпредметные</w:t>
            </w:r>
            <w:proofErr w:type="spellEnd"/>
            <w:r w:rsidRPr="00277CD6">
              <w:rPr>
                <w:rFonts w:ascii="Times New Roman" w:eastAsia="Times New Roman" w:hAnsi="Times New Roman" w:cs="Times New Roman"/>
                <w:b/>
                <w:lang w:eastAsia="en-GB"/>
              </w:rPr>
              <w:t xml:space="preserve"> </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связи</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b/>
                <w:i/>
                <w:color w:val="2976A4"/>
                <w:lang w:eastAsia="en-GB"/>
              </w:rPr>
            </w:pPr>
            <w:r w:rsidRPr="00277CD6">
              <w:rPr>
                <w:rFonts w:ascii="Times New Roman" w:hAnsi="Times New Roman" w:cs="Times New Roman"/>
              </w:rPr>
              <w:t>Урок поддерживает связь с предметом «География»</w:t>
            </w:r>
            <w:r w:rsidRPr="00277CD6">
              <w:rPr>
                <w:rFonts w:ascii="Times New Roman" w:eastAsia="Times New Roman" w:hAnsi="Times New Roman" w:cs="Times New Roman"/>
                <w:b/>
                <w:i/>
                <w:color w:val="2976A4"/>
                <w:lang w:eastAsia="en-GB"/>
              </w:rPr>
              <w:t xml:space="preserve"> </w:t>
            </w:r>
          </w:p>
        </w:tc>
      </w:tr>
      <w:tr w:rsidR="00992C54" w:rsidRPr="00277CD6" w:rsidTr="00FF67B8">
        <w:trPr>
          <w:cantSplit/>
          <w:trHeight w:val="262"/>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Навыки </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использования </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ИКТ </w:t>
            </w: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Times New Roman" w:hAnsi="Times New Roman" w:cs="Times New Roman"/>
                <w:color w:val="0563C1" w:themeColor="hyperlink"/>
                <w:lang w:eastAsia="en-GB"/>
              </w:rPr>
            </w:pPr>
            <w:r w:rsidRPr="00277CD6">
              <w:rPr>
                <w:rFonts w:ascii="Times New Roman" w:eastAsia="Times New Roman" w:hAnsi="Times New Roman" w:cs="Times New Roman"/>
                <w:lang w:eastAsia="en-GB"/>
              </w:rPr>
              <w:t>Просмотр видео</w:t>
            </w:r>
          </w:p>
        </w:tc>
      </w:tr>
      <w:tr w:rsidR="00992C54" w:rsidRPr="00277CD6" w:rsidTr="00FF67B8">
        <w:trPr>
          <w:cantSplit/>
        </w:trPr>
        <w:tc>
          <w:tcPr>
            <w:tcW w:w="1158"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lastRenderedPageBreak/>
              <w:t xml:space="preserve">Предварительные </w:t>
            </w:r>
          </w:p>
          <w:p w:rsidR="00992C54" w:rsidRPr="00277CD6" w:rsidRDefault="00992C54" w:rsidP="00FF67B8">
            <w:pPr>
              <w:spacing w:before="40" w:after="40"/>
              <w:ind w:left="-468" w:firstLine="468"/>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знания</w:t>
            </w:r>
          </w:p>
          <w:p w:rsidR="00992C54" w:rsidRPr="00277CD6" w:rsidRDefault="00992C54" w:rsidP="00FF67B8">
            <w:pPr>
              <w:spacing w:before="40" w:after="40"/>
              <w:rPr>
                <w:rFonts w:ascii="Times New Roman" w:eastAsia="Times New Roman" w:hAnsi="Times New Roman" w:cs="Times New Roman"/>
                <w:b/>
                <w:lang w:eastAsia="en-GB"/>
              </w:rPr>
            </w:pPr>
          </w:p>
        </w:tc>
        <w:tc>
          <w:tcPr>
            <w:tcW w:w="3842"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jc w:val="both"/>
              <w:rPr>
                <w:rFonts w:ascii="Times New Roman" w:eastAsia="Times New Roman" w:hAnsi="Times New Roman" w:cs="Times New Roman"/>
                <w:b/>
                <w:i/>
                <w:color w:val="2976A4"/>
                <w:lang w:eastAsia="en-GB"/>
              </w:rPr>
            </w:pPr>
            <w:r w:rsidRPr="00277CD6">
              <w:rPr>
                <w:rFonts w:ascii="Times New Roman" w:eastAsia="Times New Roman" w:hAnsi="Times New Roman" w:cs="Times New Roman"/>
                <w:color w:val="000000" w:themeColor="text1"/>
              </w:rPr>
              <w:t>Этот раздел построен на знаниях и навыках, приобретенных на предыдущих уроках, в том числе на тех, которые направлены на восприятие аудиоматериала, на формирование грамотной устной речи.</w:t>
            </w:r>
          </w:p>
        </w:tc>
      </w:tr>
      <w:tr w:rsidR="00992C54" w:rsidRPr="00277CD6" w:rsidTr="00FF67B8">
        <w:trPr>
          <w:trHeight w:val="564"/>
        </w:trPr>
        <w:tc>
          <w:tcPr>
            <w:tcW w:w="5000" w:type="pct"/>
            <w:gridSpan w:val="9"/>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240" w:after="24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Ход урока</w:t>
            </w:r>
          </w:p>
        </w:tc>
      </w:tr>
      <w:tr w:rsidR="00992C54" w:rsidRPr="00277CD6" w:rsidTr="00FF67B8">
        <w:trPr>
          <w:trHeight w:val="528"/>
        </w:trPr>
        <w:tc>
          <w:tcPr>
            <w:tcW w:w="982"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Запланированные этапы урока</w:t>
            </w:r>
          </w:p>
        </w:tc>
        <w:tc>
          <w:tcPr>
            <w:tcW w:w="3078"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Запланированная деятельность на уроке</w:t>
            </w:r>
            <w:r w:rsidRPr="00277CD6" w:rsidDel="00D14C01">
              <w:rPr>
                <w:rFonts w:ascii="Times New Roman" w:eastAsia="Times New Roman" w:hAnsi="Times New Roman" w:cs="Times New Roman"/>
                <w:b/>
                <w:lang w:eastAsia="en-GB"/>
              </w:rPr>
              <w:t xml:space="preserve"> </w:t>
            </w:r>
          </w:p>
          <w:p w:rsidR="00992C54" w:rsidRPr="00277CD6" w:rsidRDefault="00992C54" w:rsidP="00FF67B8">
            <w:pPr>
              <w:spacing w:before="120" w:after="120"/>
              <w:jc w:val="center"/>
              <w:rPr>
                <w:rFonts w:ascii="Times New Roman" w:eastAsia="Times New Roman" w:hAnsi="Times New Roman" w:cs="Times New Roman"/>
                <w:b/>
                <w:lang w:eastAsia="en-GB"/>
              </w:rPr>
            </w:pPr>
          </w:p>
        </w:tc>
        <w:tc>
          <w:tcPr>
            <w:tcW w:w="940"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Ресурсы</w:t>
            </w:r>
          </w:p>
        </w:tc>
      </w:tr>
      <w:tr w:rsidR="00992C54" w:rsidRPr="00277CD6" w:rsidTr="00FF67B8">
        <w:trPr>
          <w:trHeight w:val="1413"/>
        </w:trPr>
        <w:tc>
          <w:tcPr>
            <w:tcW w:w="982"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Начало урока</w:t>
            </w:r>
          </w:p>
          <w:p w:rsidR="00992C54" w:rsidRPr="00277CD6" w:rsidRDefault="00992C54" w:rsidP="00FF67B8">
            <w:pPr>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5 мин.</w:t>
            </w:r>
          </w:p>
          <w:p w:rsidR="00992C54" w:rsidRPr="00277CD6" w:rsidRDefault="00992C54" w:rsidP="00FF67B8">
            <w:pPr>
              <w:rPr>
                <w:rFonts w:ascii="Times New Roman" w:eastAsia="Times New Roman" w:hAnsi="Times New Roman" w:cs="Times New Roman"/>
                <w:lang w:val="en-GB" w:eastAsia="en-GB"/>
              </w:rPr>
            </w:pPr>
          </w:p>
        </w:tc>
        <w:tc>
          <w:tcPr>
            <w:tcW w:w="3078"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 xml:space="preserve"> Организационный момент. </w:t>
            </w:r>
          </w:p>
          <w:p w:rsidR="00992C54" w:rsidRPr="00277CD6" w:rsidRDefault="00992C54" w:rsidP="00FF67B8">
            <w:pPr>
              <w:spacing w:before="60" w:after="60"/>
              <w:rPr>
                <w:rFonts w:ascii="Times New Roman" w:hAnsi="Times New Roman" w:cs="Times New Roman"/>
              </w:rPr>
            </w:pPr>
            <w:r w:rsidRPr="00277CD6">
              <w:rPr>
                <w:rFonts w:ascii="Times New Roman" w:eastAsia="Times New Roman" w:hAnsi="Times New Roman" w:cs="Times New Roman"/>
                <w:lang w:eastAsia="en-GB"/>
              </w:rPr>
              <w:t>Сообщение целей урока</w:t>
            </w:r>
            <w:r w:rsidRPr="00277CD6">
              <w:rPr>
                <w:rFonts w:ascii="Times New Roman" w:hAnsi="Times New Roman" w:cs="Times New Roman"/>
              </w:rPr>
              <w:t xml:space="preserve"> и ожидаемых результатов.</w:t>
            </w:r>
          </w:p>
          <w:p w:rsidR="00992C54" w:rsidRPr="00277CD6" w:rsidRDefault="00992C54" w:rsidP="00FF67B8">
            <w:pPr>
              <w:spacing w:before="60" w:after="60"/>
              <w:jc w:val="both"/>
              <w:rPr>
                <w:rFonts w:ascii="Times New Roman" w:eastAsia="Times New Roman" w:hAnsi="Times New Roman" w:cs="Times New Roman"/>
                <w:i/>
                <w:color w:val="2976A4"/>
                <w:lang w:eastAsia="en-GB"/>
              </w:rPr>
            </w:pPr>
            <w:r w:rsidRPr="00277CD6">
              <w:rPr>
                <w:rFonts w:ascii="Times New Roman" w:hAnsi="Times New Roman" w:cs="Times New Roman"/>
              </w:rPr>
              <w:t xml:space="preserve"> Обмен в парах информацией, полученной на прошлом уроке (Стратегия 1 минута)</w:t>
            </w:r>
          </w:p>
        </w:tc>
        <w:tc>
          <w:tcPr>
            <w:tcW w:w="940"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color w:val="2976A4"/>
                <w:lang w:eastAsia="en-GB"/>
              </w:rPr>
            </w:pPr>
          </w:p>
        </w:tc>
      </w:tr>
      <w:tr w:rsidR="00992C54" w:rsidRPr="00277CD6" w:rsidTr="00FF67B8">
        <w:trPr>
          <w:trHeight w:val="545"/>
        </w:trPr>
        <w:tc>
          <w:tcPr>
            <w:tcW w:w="982"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 xml:space="preserve">Середина урока </w:t>
            </w:r>
          </w:p>
          <w:p w:rsidR="00992C54" w:rsidRPr="00277CD6" w:rsidRDefault="00992C54" w:rsidP="00FF67B8">
            <w:pPr>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15 мин.</w:t>
            </w:r>
          </w:p>
          <w:p w:rsidR="00992C54" w:rsidRPr="00277CD6" w:rsidRDefault="00992C54" w:rsidP="00FF67B8">
            <w:pPr>
              <w:jc w:val="center"/>
              <w:rPr>
                <w:rFonts w:ascii="Times New Roman" w:eastAsia="Times New Roman" w:hAnsi="Times New Roman" w:cs="Times New Roman"/>
                <w:lang w:eastAsia="en-GB"/>
              </w:rPr>
            </w:pPr>
          </w:p>
          <w:p w:rsidR="00992C54" w:rsidRPr="00277CD6" w:rsidRDefault="00992C54" w:rsidP="00FF67B8">
            <w:pPr>
              <w:jc w:val="center"/>
              <w:rPr>
                <w:rFonts w:ascii="Times New Roman" w:eastAsia="Times New Roman" w:hAnsi="Times New Roman" w:cs="Times New Roman"/>
                <w:lang w:eastAsia="en-GB"/>
              </w:rPr>
            </w:pPr>
          </w:p>
          <w:p w:rsidR="00992C54" w:rsidRPr="00277CD6" w:rsidRDefault="00992C54" w:rsidP="00FF67B8">
            <w:pPr>
              <w:jc w:val="center"/>
              <w:rPr>
                <w:rFonts w:ascii="Times New Roman" w:eastAsia="Times New Roman" w:hAnsi="Times New Roman" w:cs="Times New Roman"/>
                <w:lang w:eastAsia="en-GB"/>
              </w:rPr>
            </w:pPr>
          </w:p>
          <w:p w:rsidR="00992C54" w:rsidRPr="00277CD6" w:rsidRDefault="00992C54" w:rsidP="00FF67B8">
            <w:pPr>
              <w:jc w:val="center"/>
              <w:rPr>
                <w:rFonts w:ascii="Times New Roman" w:eastAsia="Times New Roman" w:hAnsi="Times New Roman" w:cs="Times New Roman"/>
                <w:lang w:eastAsia="en-GB"/>
              </w:rPr>
            </w:pPr>
          </w:p>
          <w:p w:rsidR="00992C54" w:rsidRPr="00277CD6" w:rsidRDefault="00992C54" w:rsidP="00FF67B8">
            <w:pPr>
              <w:jc w:val="cente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10 мин.</w:t>
            </w: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10мин</w:t>
            </w:r>
          </w:p>
        </w:tc>
        <w:tc>
          <w:tcPr>
            <w:tcW w:w="3078"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pStyle w:val="1"/>
              <w:rPr>
                <w:rFonts w:ascii="Times New Roman" w:hAnsi="Times New Roman" w:cs="Times New Roman"/>
                <w:color w:val="000000"/>
                <w:sz w:val="24"/>
                <w:szCs w:val="24"/>
              </w:rPr>
            </w:pPr>
            <w:r w:rsidRPr="00277CD6">
              <w:rPr>
                <w:rFonts w:ascii="Times New Roman" w:eastAsia="Times New Roman" w:hAnsi="Times New Roman" w:cs="Times New Roman"/>
                <w:sz w:val="24"/>
                <w:szCs w:val="24"/>
                <w:lang w:eastAsia="en-GB"/>
              </w:rPr>
              <w:t xml:space="preserve"> </w:t>
            </w:r>
            <w:r w:rsidRPr="00277CD6">
              <w:rPr>
                <w:rFonts w:ascii="Times New Roman" w:hAnsi="Times New Roman" w:cs="Times New Roman"/>
                <w:color w:val="000000"/>
                <w:sz w:val="24"/>
                <w:szCs w:val="24"/>
              </w:rPr>
              <w:t>Зачем нужно учиться» или «Знания - сила»</w:t>
            </w:r>
          </w:p>
          <w:p w:rsidR="00992C54" w:rsidRPr="00277CD6" w:rsidRDefault="00992C54" w:rsidP="00FF67B8">
            <w:pPr>
              <w:pStyle w:val="a3"/>
              <w:spacing w:line="349" w:lineRule="atLeast"/>
              <w:rPr>
                <w:color w:val="000000"/>
                <w:lang w:val="ru-RU"/>
              </w:rPr>
            </w:pPr>
            <w:r w:rsidRPr="00277CD6">
              <w:rPr>
                <w:color w:val="000000"/>
                <w:lang w:val="ru-RU"/>
              </w:rPr>
              <w:t>Каждому человеку нужны знания в повседневной жизни. Знания – это не только формулы и правила, почерпнутые из толстых научных книг. Надо уметь читать, писать, считать. Надо знать, как приготовить обед и ухаживать за домом. Современного человека окружает много техники не только на производстве, но и в быту. Нужны знания, чтобы разобраться во всем многообразии окружающего мира.</w:t>
            </w:r>
          </w:p>
          <w:p w:rsidR="00992C54" w:rsidRPr="00277CD6" w:rsidRDefault="00992C54" w:rsidP="00FF67B8">
            <w:pPr>
              <w:pStyle w:val="a3"/>
              <w:spacing w:line="349" w:lineRule="atLeast"/>
              <w:rPr>
                <w:color w:val="000000"/>
                <w:lang w:val="ru-RU"/>
              </w:rPr>
            </w:pPr>
            <w:r w:rsidRPr="00277CD6">
              <w:rPr>
                <w:color w:val="000000"/>
                <w:lang w:val="ru-RU"/>
              </w:rPr>
              <w:t xml:space="preserve">Есть такая пословица – «знания – сила». Знания до неузнаваемости изменили мир. Благодаря им у человека появились такие возможности, которых у него нет от природы. Например, </w:t>
            </w:r>
            <w:proofErr w:type="gramStart"/>
            <w:r w:rsidRPr="00277CD6">
              <w:rPr>
                <w:color w:val="000000"/>
                <w:lang w:val="ru-RU"/>
              </w:rPr>
              <w:t xml:space="preserve">знания </w:t>
            </w:r>
            <w:r w:rsidRPr="00277CD6">
              <w:rPr>
                <w:color w:val="000000"/>
              </w:rPr>
              <w:t> </w:t>
            </w:r>
            <w:r w:rsidRPr="00277CD6">
              <w:rPr>
                <w:color w:val="000000"/>
                <w:lang w:val="ru-RU"/>
              </w:rPr>
              <w:t>позволили</w:t>
            </w:r>
            <w:proofErr w:type="gramEnd"/>
            <w:r w:rsidRPr="00277CD6">
              <w:rPr>
                <w:color w:val="000000"/>
                <w:lang w:val="ru-RU"/>
              </w:rPr>
              <w:t xml:space="preserve"> нам перемещаться на огромные расстояния, передвигать тяжелейшие предметы, переплывать океаны, летать по воздуху, побороть многие болезни.</w:t>
            </w:r>
          </w:p>
          <w:p w:rsidR="00992C54" w:rsidRPr="00277CD6" w:rsidRDefault="00992C54" w:rsidP="00FF67B8">
            <w:pPr>
              <w:pStyle w:val="a3"/>
              <w:spacing w:line="349" w:lineRule="atLeast"/>
              <w:rPr>
                <w:color w:val="000000"/>
                <w:lang w:val="ru-RU"/>
              </w:rPr>
            </w:pPr>
            <w:r w:rsidRPr="00277CD6">
              <w:rPr>
                <w:color w:val="000000"/>
                <w:lang w:val="ru-RU"/>
              </w:rPr>
              <w:t>В школе мы получаем основные знания по всем предметам. Потом можно продолжать образование в техникуме или университете. Образованный человек чувствует себя уверенно, у него много друзей. В настоящее время, чтобы получить хорошую работу, необходимы глубокие и разносторонние знания, владение иностранными языками.</w:t>
            </w:r>
          </w:p>
          <w:p w:rsidR="00992C54" w:rsidRPr="00277CD6" w:rsidRDefault="00992C54" w:rsidP="00FF67B8">
            <w:pPr>
              <w:pStyle w:val="a3"/>
              <w:spacing w:line="349" w:lineRule="atLeast"/>
              <w:rPr>
                <w:color w:val="000000"/>
                <w:lang w:val="ru-RU"/>
              </w:rPr>
            </w:pPr>
            <w:r w:rsidRPr="00277CD6">
              <w:rPr>
                <w:color w:val="000000"/>
                <w:lang w:val="ru-RU"/>
              </w:rPr>
              <w:t xml:space="preserve">Учиться, конечно, не всегда просто. Каждый человек индивидуально воспринимает и усваивает информацию. Но когда осваиваешь что-то новое, это значит, что ты развиваешься. Когда для тебя открывается что-то </w:t>
            </w:r>
            <w:r w:rsidRPr="00277CD6">
              <w:rPr>
                <w:color w:val="000000"/>
                <w:lang w:val="ru-RU"/>
              </w:rPr>
              <w:lastRenderedPageBreak/>
              <w:t>неизвестное, когда получается то, чего раньше не мог сделать, это вызывает чувство самоуважения.</w:t>
            </w:r>
          </w:p>
          <w:p w:rsidR="00992C54" w:rsidRPr="00277CD6" w:rsidRDefault="00992C54" w:rsidP="00FF67B8">
            <w:pPr>
              <w:pStyle w:val="a3"/>
              <w:spacing w:line="349" w:lineRule="atLeast"/>
              <w:rPr>
                <w:color w:val="000000"/>
                <w:lang w:val="ru-RU"/>
              </w:rPr>
            </w:pPr>
            <w:r w:rsidRPr="00277CD6">
              <w:rPr>
                <w:color w:val="000000"/>
                <w:lang w:val="ru-RU"/>
              </w:rPr>
              <w:t>Учиться трудно, необходимо и интересно!</w:t>
            </w:r>
          </w:p>
          <w:p w:rsidR="00992C54" w:rsidRPr="00277CD6" w:rsidRDefault="00992C54" w:rsidP="00FF67B8">
            <w:pPr>
              <w:autoSpaceDE w:val="0"/>
              <w:autoSpaceDN w:val="0"/>
              <w:adjustRightInd w:val="0"/>
              <w:jc w:val="both"/>
              <w:rPr>
                <w:rFonts w:ascii="Times New Roman" w:hAnsi="Times New Roman" w:cs="Times New Roman"/>
                <w:bCs/>
                <w:lang w:eastAsia="en-GB"/>
              </w:rPr>
            </w:pPr>
            <w:r w:rsidRPr="00277CD6">
              <w:rPr>
                <w:rFonts w:ascii="Times New Roman" w:hAnsi="Times New Roman" w:cs="Times New Roman"/>
                <w:bCs/>
                <w:lang w:eastAsia="en-GB"/>
              </w:rPr>
              <w:t>После просмотра видео учащиеся работают в группах, готовят ответы на заданные вопросы, ответы можно отразить в виде рисунков или таблицы на ментальных картах.</w:t>
            </w:r>
          </w:p>
          <w:p w:rsidR="00992C54" w:rsidRPr="00277CD6" w:rsidRDefault="00992C54" w:rsidP="00FF67B8">
            <w:pPr>
              <w:autoSpaceDE w:val="0"/>
              <w:autoSpaceDN w:val="0"/>
              <w:adjustRightInd w:val="0"/>
              <w:jc w:val="both"/>
              <w:rPr>
                <w:rFonts w:ascii="Times New Roman" w:hAnsi="Times New Roman" w:cs="Times New Roman"/>
                <w:bCs/>
                <w:lang w:eastAsia="en-GB"/>
              </w:rPr>
            </w:pPr>
            <w:r w:rsidRPr="00277CD6">
              <w:rPr>
                <w:rFonts w:ascii="Times New Roman" w:hAnsi="Times New Roman" w:cs="Times New Roman"/>
                <w:bCs/>
                <w:lang w:eastAsia="en-GB"/>
              </w:rPr>
              <w:t>Учащиеся выступают в группах, они отвечают на предложенные вопросы, при этом учащиеся должны не просто передать информацию по увиденному, но объединить информацию в систему, анализируя всё увиденное. Цель предполагает прогнозирование, поэтому учащиеся должны предположить, каковы последствия изменения климата, исходя из личных наблюдений.</w:t>
            </w:r>
          </w:p>
          <w:p w:rsidR="00992C54" w:rsidRPr="00277CD6" w:rsidRDefault="00992C54" w:rsidP="00FF67B8">
            <w:pPr>
              <w:autoSpaceDE w:val="0"/>
              <w:autoSpaceDN w:val="0"/>
              <w:adjustRightInd w:val="0"/>
              <w:jc w:val="both"/>
              <w:rPr>
                <w:rFonts w:ascii="Times New Roman" w:hAnsi="Times New Roman" w:cs="Times New Roman"/>
                <w:bCs/>
                <w:color w:val="FF0000"/>
                <w:lang w:eastAsia="en-GB"/>
              </w:rPr>
            </w:pPr>
            <w:r w:rsidRPr="00277CD6">
              <w:rPr>
                <w:rFonts w:ascii="Times New Roman" w:hAnsi="Times New Roman" w:cs="Times New Roman"/>
                <w:bCs/>
                <w:lang w:eastAsia="en-GB"/>
              </w:rPr>
              <w:t>Ответы одной группы оцениваются другой, чьи ответы, в свою очередь, оценивает следующая группа и так по кругу.</w:t>
            </w:r>
          </w:p>
          <w:p w:rsidR="00992C54" w:rsidRPr="00277CD6" w:rsidRDefault="00992C54" w:rsidP="00FF67B8">
            <w:pPr>
              <w:spacing w:before="60" w:after="60"/>
              <w:rPr>
                <w:rFonts w:ascii="Times New Roman" w:eastAsia="Calibri" w:hAnsi="Times New Roman" w:cs="Times New Roman"/>
                <w:b/>
              </w:rPr>
            </w:pPr>
            <w:proofErr w:type="gramStart"/>
            <w:r w:rsidRPr="00277CD6">
              <w:rPr>
                <w:rFonts w:ascii="Times New Roman" w:eastAsia="Calibri" w:hAnsi="Times New Roman" w:cs="Times New Roman"/>
                <w:b/>
              </w:rPr>
              <w:t xml:space="preserve">Ф  </w:t>
            </w:r>
            <w:proofErr w:type="spellStart"/>
            <w:r w:rsidRPr="00277CD6">
              <w:rPr>
                <w:rFonts w:ascii="Times New Roman" w:eastAsia="Calibri" w:hAnsi="Times New Roman" w:cs="Times New Roman"/>
                <w:b/>
              </w:rPr>
              <w:t>взаимооценивание</w:t>
            </w:r>
            <w:proofErr w:type="spellEnd"/>
            <w:proofErr w:type="gramEnd"/>
            <w:r w:rsidRPr="00277CD6">
              <w:rPr>
                <w:rFonts w:ascii="Times New Roman" w:eastAsia="Calibri" w:hAnsi="Times New Roman" w:cs="Times New Roman"/>
                <w:b/>
              </w:rPr>
              <w:t xml:space="preserve"> (по дескрипторам)</w:t>
            </w:r>
          </w:p>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color w:val="FF0000"/>
              </w:rPr>
              <w:t xml:space="preserve"> </w:t>
            </w:r>
            <w:r w:rsidRPr="00277CD6">
              <w:rPr>
                <w:rFonts w:ascii="Times New Roman" w:eastAsia="Calibri" w:hAnsi="Times New Roman" w:cs="Times New Roman"/>
                <w:b/>
              </w:rPr>
              <w:t xml:space="preserve">Для цели обучения </w:t>
            </w:r>
            <w:r w:rsidRPr="00277CD6">
              <w:rPr>
                <w:rFonts w:ascii="Times New Roman" w:hAnsi="Times New Roman" w:cs="Times New Roman"/>
                <w:b/>
                <w:color w:val="000000" w:themeColor="text1"/>
              </w:rPr>
              <w:t>7.СГ4.</w:t>
            </w:r>
          </w:p>
          <w:tbl>
            <w:tblPr>
              <w:tblStyle w:val="a5"/>
              <w:tblW w:w="7399" w:type="dxa"/>
              <w:tblLayout w:type="fixed"/>
              <w:tblLook w:val="04A0" w:firstRow="1" w:lastRow="0" w:firstColumn="1" w:lastColumn="0" w:noHBand="0" w:noVBand="1"/>
            </w:tblPr>
            <w:tblGrid>
              <w:gridCol w:w="2083"/>
              <w:gridCol w:w="5316"/>
            </w:tblGrid>
            <w:tr w:rsidR="00992C54" w:rsidRPr="00277CD6" w:rsidTr="00FF67B8">
              <w:tc>
                <w:tcPr>
                  <w:tcW w:w="2083" w:type="dxa"/>
                </w:tcPr>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rPr>
                    <w:t>Критерии оценивания</w:t>
                  </w:r>
                </w:p>
              </w:tc>
              <w:tc>
                <w:tcPr>
                  <w:tcW w:w="5316" w:type="dxa"/>
                </w:tcPr>
                <w:p w:rsidR="00992C54" w:rsidRPr="00277CD6" w:rsidRDefault="00992C54" w:rsidP="00FF67B8">
                  <w:pPr>
                    <w:spacing w:before="60" w:after="60"/>
                    <w:rPr>
                      <w:rFonts w:ascii="Times New Roman" w:eastAsia="Calibri" w:hAnsi="Times New Roman" w:cs="Times New Roman"/>
                      <w:b/>
                    </w:rPr>
                  </w:pPr>
                  <w:r w:rsidRPr="00277CD6">
                    <w:rPr>
                      <w:rFonts w:ascii="Times New Roman" w:eastAsia="Calibri" w:hAnsi="Times New Roman" w:cs="Times New Roman"/>
                      <w:b/>
                    </w:rPr>
                    <w:t>Дескриптор</w:t>
                  </w:r>
                </w:p>
              </w:tc>
            </w:tr>
            <w:tr w:rsidR="00992C54" w:rsidRPr="00277CD6" w:rsidTr="00FF67B8">
              <w:tc>
                <w:tcPr>
                  <w:tcW w:w="2083" w:type="dxa"/>
                </w:tcPr>
                <w:p w:rsidR="00992C54" w:rsidRPr="00277CD6" w:rsidRDefault="00992C54" w:rsidP="00FF67B8">
                  <w:pPr>
                    <w:snapToGrid w:val="0"/>
                    <w:rPr>
                      <w:rFonts w:ascii="Times New Roman" w:hAnsi="Times New Roman" w:cs="Times New Roman"/>
                      <w:bCs/>
                      <w:color w:val="000000" w:themeColor="text1"/>
                      <w:lang w:eastAsia="en-GB"/>
                    </w:rPr>
                  </w:pPr>
                  <w:r w:rsidRPr="00277CD6">
                    <w:rPr>
                      <w:rFonts w:ascii="Times New Roman" w:hAnsi="Times New Roman" w:cs="Times New Roman"/>
                      <w:bCs/>
                      <w:color w:val="000000" w:themeColor="text1"/>
                      <w:lang w:eastAsia="en-GB"/>
                    </w:rPr>
                    <w:t>Демонстрирует понимание   основной информации увиденного.</w:t>
                  </w:r>
                </w:p>
                <w:p w:rsidR="00992C54" w:rsidRPr="00277CD6" w:rsidRDefault="00992C54" w:rsidP="00FF67B8">
                  <w:pPr>
                    <w:snapToGrid w:val="0"/>
                    <w:rPr>
                      <w:rFonts w:ascii="Times New Roman" w:hAnsi="Times New Roman" w:cs="Times New Roman"/>
                      <w:bCs/>
                      <w:color w:val="000000" w:themeColor="text1"/>
                      <w:lang w:eastAsia="en-GB"/>
                    </w:rPr>
                  </w:pPr>
                </w:p>
                <w:p w:rsidR="00992C54" w:rsidRPr="00277CD6" w:rsidRDefault="00992C54" w:rsidP="00FF67B8">
                  <w:pPr>
                    <w:snapToGrid w:val="0"/>
                    <w:rPr>
                      <w:rFonts w:ascii="Times New Roman" w:hAnsi="Times New Roman" w:cs="Times New Roman"/>
                      <w:bCs/>
                      <w:color w:val="000000" w:themeColor="text1"/>
                      <w:lang w:eastAsia="en-GB"/>
                    </w:rPr>
                  </w:pPr>
                  <w:r w:rsidRPr="00277CD6">
                    <w:rPr>
                      <w:rFonts w:ascii="Times New Roman" w:hAnsi="Times New Roman" w:cs="Times New Roman"/>
                      <w:bCs/>
                      <w:color w:val="000000" w:themeColor="text1"/>
                      <w:lang w:eastAsia="en-GB"/>
                    </w:rPr>
                    <w:t>Прогнозирует события, исходя из основной мысли увиденного.</w:t>
                  </w:r>
                </w:p>
                <w:p w:rsidR="00992C54" w:rsidRPr="00277CD6" w:rsidRDefault="00992C54" w:rsidP="00FF67B8">
                  <w:pPr>
                    <w:snapToGrid w:val="0"/>
                    <w:rPr>
                      <w:rFonts w:ascii="Times New Roman" w:eastAsia="Calibri" w:hAnsi="Times New Roman" w:cs="Times New Roman"/>
                      <w:b/>
                    </w:rPr>
                  </w:pPr>
                </w:p>
              </w:tc>
              <w:tc>
                <w:tcPr>
                  <w:tcW w:w="5316" w:type="dxa"/>
                </w:tcPr>
                <w:p w:rsidR="00992C54" w:rsidRPr="00277CD6" w:rsidRDefault="00992C54" w:rsidP="00FF67B8">
                  <w:pPr>
                    <w:autoSpaceDE w:val="0"/>
                    <w:autoSpaceDN w:val="0"/>
                    <w:adjustRightInd w:val="0"/>
                    <w:rPr>
                      <w:rFonts w:ascii="Times New Roman" w:eastAsia="Calibri" w:hAnsi="Times New Roman" w:cs="Times New Roman"/>
                    </w:rPr>
                  </w:pPr>
                  <w:r w:rsidRPr="00277CD6">
                    <w:rPr>
                      <w:rFonts w:ascii="Times New Roman" w:eastAsia="Calibri" w:hAnsi="Times New Roman" w:cs="Times New Roman"/>
                    </w:rPr>
                    <w:t>-определяет главную и второстепенную ин</w:t>
                  </w:r>
                </w:p>
                <w:p w:rsidR="00992C54" w:rsidRPr="00277CD6" w:rsidRDefault="00992C54" w:rsidP="00FF67B8">
                  <w:pPr>
                    <w:autoSpaceDE w:val="0"/>
                    <w:autoSpaceDN w:val="0"/>
                    <w:adjustRightInd w:val="0"/>
                    <w:rPr>
                      <w:rFonts w:ascii="Times New Roman" w:eastAsia="Calibri" w:hAnsi="Times New Roman" w:cs="Times New Roman"/>
                    </w:rPr>
                  </w:pPr>
                  <w:r w:rsidRPr="00277CD6">
                    <w:rPr>
                      <w:rFonts w:ascii="Times New Roman" w:eastAsia="Calibri" w:hAnsi="Times New Roman" w:cs="Times New Roman"/>
                    </w:rPr>
                    <w:t>информацию видео;</w:t>
                  </w:r>
                </w:p>
                <w:p w:rsidR="00992C54" w:rsidRPr="00277CD6" w:rsidRDefault="00992C54" w:rsidP="00FF67B8">
                  <w:pPr>
                    <w:autoSpaceDE w:val="0"/>
                    <w:autoSpaceDN w:val="0"/>
                    <w:adjustRightInd w:val="0"/>
                    <w:rPr>
                      <w:rFonts w:ascii="Times New Roman" w:eastAsia="Calibri" w:hAnsi="Times New Roman" w:cs="Times New Roman"/>
                      <w:b/>
                    </w:rPr>
                  </w:pPr>
                </w:p>
                <w:p w:rsidR="00992C54" w:rsidRPr="00277CD6" w:rsidRDefault="00992C54" w:rsidP="00FF67B8">
                  <w:pPr>
                    <w:autoSpaceDE w:val="0"/>
                    <w:autoSpaceDN w:val="0"/>
                    <w:adjustRightInd w:val="0"/>
                    <w:rPr>
                      <w:rFonts w:ascii="Times New Roman" w:eastAsia="Calibri" w:hAnsi="Times New Roman" w:cs="Times New Roman"/>
                      <w:b/>
                    </w:rPr>
                  </w:pPr>
                </w:p>
                <w:p w:rsidR="00992C54" w:rsidRPr="00277CD6" w:rsidRDefault="00992C54" w:rsidP="00FF67B8">
                  <w:pPr>
                    <w:autoSpaceDE w:val="0"/>
                    <w:autoSpaceDN w:val="0"/>
                    <w:adjustRightInd w:val="0"/>
                    <w:rPr>
                      <w:rFonts w:ascii="Times New Roman" w:eastAsia="Calibri" w:hAnsi="Times New Roman" w:cs="Times New Roman"/>
                      <w:b/>
                    </w:rPr>
                  </w:pPr>
                </w:p>
                <w:p w:rsidR="00992C54" w:rsidRPr="00277CD6" w:rsidRDefault="00992C54" w:rsidP="00FF67B8">
                  <w:pPr>
                    <w:autoSpaceDE w:val="0"/>
                    <w:autoSpaceDN w:val="0"/>
                    <w:adjustRightInd w:val="0"/>
                    <w:rPr>
                      <w:rFonts w:ascii="Times New Roman" w:eastAsia="Calibri" w:hAnsi="Times New Roman" w:cs="Times New Roman"/>
                      <w:b/>
                    </w:rPr>
                  </w:pPr>
                </w:p>
                <w:p w:rsidR="00992C54" w:rsidRPr="00277CD6" w:rsidRDefault="00992C54" w:rsidP="00FF67B8">
                  <w:pPr>
                    <w:autoSpaceDE w:val="0"/>
                    <w:autoSpaceDN w:val="0"/>
                    <w:adjustRightInd w:val="0"/>
                    <w:rPr>
                      <w:rFonts w:ascii="Times New Roman" w:eastAsia="Calibri" w:hAnsi="Times New Roman" w:cs="Times New Roman"/>
                    </w:rPr>
                  </w:pPr>
                  <w:r w:rsidRPr="00277CD6">
                    <w:rPr>
                      <w:rFonts w:ascii="Times New Roman" w:eastAsia="Calibri" w:hAnsi="Times New Roman" w:cs="Times New Roman"/>
                    </w:rPr>
                    <w:t>-делает вывод о последствиях измене-</w:t>
                  </w:r>
                </w:p>
                <w:p w:rsidR="00992C54" w:rsidRPr="00277CD6" w:rsidRDefault="00992C54" w:rsidP="00FF67B8">
                  <w:pPr>
                    <w:autoSpaceDE w:val="0"/>
                    <w:autoSpaceDN w:val="0"/>
                    <w:adjustRightInd w:val="0"/>
                    <w:rPr>
                      <w:rFonts w:ascii="Times New Roman" w:eastAsia="Calibri" w:hAnsi="Times New Roman" w:cs="Times New Roman"/>
                      <w:b/>
                    </w:rPr>
                  </w:pPr>
                  <w:proofErr w:type="spellStart"/>
                  <w:r w:rsidRPr="00277CD6">
                    <w:rPr>
                      <w:rFonts w:ascii="Times New Roman" w:eastAsia="Calibri" w:hAnsi="Times New Roman" w:cs="Times New Roman"/>
                    </w:rPr>
                    <w:t>ния</w:t>
                  </w:r>
                  <w:proofErr w:type="spellEnd"/>
                  <w:r w:rsidRPr="00277CD6">
                    <w:rPr>
                      <w:rFonts w:ascii="Times New Roman" w:eastAsia="Calibri" w:hAnsi="Times New Roman" w:cs="Times New Roman"/>
                    </w:rPr>
                    <w:t xml:space="preserve"> климата, приводя аргументы</w:t>
                  </w:r>
                  <w:r w:rsidRPr="00277CD6">
                    <w:rPr>
                      <w:rFonts w:ascii="Times New Roman" w:eastAsia="Calibri" w:hAnsi="Times New Roman" w:cs="Times New Roman"/>
                      <w:b/>
                    </w:rPr>
                    <w:t>.</w:t>
                  </w:r>
                </w:p>
              </w:tc>
            </w:tr>
          </w:tbl>
          <w:p w:rsidR="00992C54" w:rsidRPr="00277CD6" w:rsidRDefault="00992C54" w:rsidP="00FF67B8">
            <w:pPr>
              <w:autoSpaceDE w:val="0"/>
              <w:autoSpaceDN w:val="0"/>
              <w:adjustRightInd w:val="0"/>
              <w:rPr>
                <w:rFonts w:ascii="Times New Roman" w:eastAsia="Times New Roman" w:hAnsi="Times New Roman" w:cs="Times New Roman"/>
                <w:b/>
                <w:bCs/>
                <w:i/>
                <w:color w:val="2976A4"/>
                <w:lang w:eastAsia="en-GB"/>
              </w:rPr>
            </w:pPr>
          </w:p>
        </w:tc>
        <w:tc>
          <w:tcPr>
            <w:tcW w:w="940"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color w:val="2976A4"/>
                <w:lang w:eastAsia="en-GB"/>
              </w:rPr>
            </w:pPr>
            <w:r w:rsidRPr="00277CD6">
              <w:rPr>
                <w:rFonts w:ascii="Times New Roman" w:eastAsia="Times New Roman" w:hAnsi="Times New Roman" w:cs="Times New Roman"/>
                <w:color w:val="2976A4"/>
                <w:lang w:eastAsia="en-GB"/>
              </w:rPr>
              <w:lastRenderedPageBreak/>
              <w:t>https://www.youtube.com/watch?v=Z4MzcL1UJhI</w:t>
            </w:r>
          </w:p>
        </w:tc>
      </w:tr>
      <w:tr w:rsidR="00992C54" w:rsidRPr="00277CD6" w:rsidTr="00FF67B8">
        <w:trPr>
          <w:trHeight w:val="2239"/>
        </w:trPr>
        <w:tc>
          <w:tcPr>
            <w:tcW w:w="982"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after="120"/>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Конец урока</w:t>
            </w:r>
          </w:p>
          <w:p w:rsidR="00992C54" w:rsidRPr="00277CD6" w:rsidRDefault="00992C54" w:rsidP="00FF67B8">
            <w:pPr>
              <w:spacing w:after="120"/>
              <w:jc w:val="cente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5 мин.</w:t>
            </w:r>
          </w:p>
          <w:p w:rsidR="00992C54" w:rsidRPr="00277CD6" w:rsidRDefault="00992C54" w:rsidP="00FF67B8">
            <w:pPr>
              <w:rPr>
                <w:rFonts w:ascii="Times New Roman" w:eastAsia="Times New Roman" w:hAnsi="Times New Roman" w:cs="Times New Roman"/>
                <w:lang w:eastAsia="en-GB"/>
              </w:rPr>
            </w:pPr>
          </w:p>
        </w:tc>
        <w:tc>
          <w:tcPr>
            <w:tcW w:w="3078" w:type="pct"/>
            <w:gridSpan w:val="7"/>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Рефлексия:</w:t>
            </w:r>
          </w:p>
          <w:p w:rsidR="00992C54" w:rsidRPr="00277CD6" w:rsidRDefault="00992C54" w:rsidP="00FF67B8">
            <w:pPr>
              <w:spacing w:before="60" w:after="60"/>
              <w:rPr>
                <w:rFonts w:ascii="Times New Roman" w:eastAsia="Calibri" w:hAnsi="Times New Roman" w:cs="Times New Roman"/>
                <w:bCs/>
              </w:rPr>
            </w:pPr>
            <w:r w:rsidRPr="00277CD6">
              <w:rPr>
                <w:rFonts w:ascii="Times New Roman" w:eastAsia="Calibri" w:hAnsi="Times New Roman" w:cs="Times New Roman"/>
                <w:bCs/>
              </w:rPr>
              <w:t xml:space="preserve">В чем испытывал трудности? </w:t>
            </w:r>
          </w:p>
          <w:p w:rsidR="00992C54" w:rsidRPr="00277CD6" w:rsidRDefault="00992C54" w:rsidP="00FF67B8">
            <w:pPr>
              <w:spacing w:before="60" w:after="60"/>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Над чем необходимо работать?</w:t>
            </w:r>
          </w:p>
          <w:p w:rsidR="00992C54" w:rsidRPr="00277CD6" w:rsidRDefault="00992C54" w:rsidP="00FF67B8">
            <w:pPr>
              <w:spacing w:before="60" w:after="6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Домашнее задание.</w:t>
            </w:r>
          </w:p>
          <w:p w:rsidR="00992C54" w:rsidRPr="00277CD6" w:rsidRDefault="00992C54" w:rsidP="00FF67B8">
            <w:pPr>
              <w:spacing w:before="60" w:after="60"/>
              <w:rPr>
                <w:rFonts w:ascii="Times New Roman" w:eastAsia="Times New Roman" w:hAnsi="Times New Roman" w:cs="Times New Roman"/>
                <w:bCs/>
                <w:i/>
                <w:color w:val="2976A4"/>
                <w:lang w:eastAsia="en-GB"/>
              </w:rPr>
            </w:pPr>
            <w:r w:rsidRPr="00277CD6">
              <w:rPr>
                <w:rFonts w:ascii="Times New Roman" w:eastAsia="Times New Roman" w:hAnsi="Times New Roman" w:cs="Times New Roman"/>
                <w:lang w:eastAsia="en-GB"/>
              </w:rPr>
              <w:t>Подготовить устное сообщение из опыта своих наблюдений об изменений климата своего региона.</w:t>
            </w:r>
          </w:p>
        </w:tc>
        <w:tc>
          <w:tcPr>
            <w:tcW w:w="940" w:type="pct"/>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color w:val="2976A4"/>
                <w:lang w:eastAsia="en-GB"/>
              </w:rPr>
            </w:pPr>
          </w:p>
        </w:tc>
      </w:tr>
      <w:tr w:rsidR="00992C54" w:rsidRPr="00277CD6" w:rsidTr="00FF67B8">
        <w:tc>
          <w:tcPr>
            <w:tcW w:w="1702" w:type="pct"/>
            <w:gridSpan w:val="4"/>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159"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Оценивание – как Вы планируете проверить уровень усвоения материала учащимися?</w:t>
            </w:r>
          </w:p>
        </w:tc>
        <w:tc>
          <w:tcPr>
            <w:tcW w:w="2139" w:type="pct"/>
            <w:gridSpan w:val="3"/>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120" w:after="120"/>
              <w:jc w:val="center"/>
              <w:rPr>
                <w:rFonts w:ascii="Times New Roman" w:eastAsia="Times New Roman" w:hAnsi="Times New Roman" w:cs="Times New Roman"/>
                <w:b/>
                <w:highlight w:val="yellow"/>
                <w:lang w:eastAsia="en-GB"/>
              </w:rPr>
            </w:pPr>
            <w:r w:rsidRPr="00277CD6">
              <w:rPr>
                <w:rFonts w:ascii="Times New Roman" w:eastAsia="Times New Roman" w:hAnsi="Times New Roman" w:cs="Times New Roman"/>
                <w:b/>
                <w:lang w:eastAsia="en-GB"/>
              </w:rPr>
              <w:t>Здоровье и соблюдение техники безопасности</w:t>
            </w:r>
            <w:r w:rsidRPr="00277CD6">
              <w:rPr>
                <w:rFonts w:ascii="Times New Roman" w:eastAsia="Times New Roman" w:hAnsi="Times New Roman" w:cs="Times New Roman"/>
                <w:b/>
                <w:lang w:eastAsia="en-GB"/>
              </w:rPr>
              <w:br/>
            </w:r>
            <w:r w:rsidRPr="00277CD6">
              <w:rPr>
                <w:rFonts w:ascii="Times New Roman" w:eastAsia="Times New Roman" w:hAnsi="Times New Roman" w:cs="Times New Roman"/>
                <w:b/>
                <w:lang w:eastAsia="en-GB"/>
              </w:rPr>
              <w:br/>
            </w:r>
          </w:p>
        </w:tc>
      </w:tr>
      <w:tr w:rsidR="00992C54" w:rsidRPr="00277CD6" w:rsidTr="00FF67B8">
        <w:trPr>
          <w:trHeight w:val="896"/>
        </w:trPr>
        <w:tc>
          <w:tcPr>
            <w:tcW w:w="1702" w:type="pct"/>
            <w:gridSpan w:val="4"/>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lang w:eastAsia="en-GB"/>
              </w:rPr>
            </w:pPr>
            <w:r w:rsidRPr="00277CD6">
              <w:rPr>
                <w:rFonts w:ascii="Times New Roman" w:eastAsia="Times New Roman" w:hAnsi="Times New Roman" w:cs="Times New Roman"/>
                <w:lang w:eastAsia="en-GB"/>
              </w:rPr>
              <w:lastRenderedPageBreak/>
              <w:t>Дифференциация выражена в ходе выполнения задания по видео.</w:t>
            </w:r>
          </w:p>
          <w:p w:rsidR="00992C54" w:rsidRPr="00277CD6" w:rsidRDefault="00992C54" w:rsidP="00FF67B8">
            <w:pPr>
              <w:spacing w:before="60" w:after="60"/>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Задания предполагают разделение обязанностей в группе- творческая часть, ответы на вопросы, подведение выводов.</w:t>
            </w:r>
          </w:p>
          <w:p w:rsidR="00992C54" w:rsidRPr="00277CD6" w:rsidRDefault="00992C54" w:rsidP="00FF67B8">
            <w:pPr>
              <w:spacing w:before="60" w:after="60"/>
              <w:rPr>
                <w:rFonts w:ascii="Times New Roman" w:eastAsia="Times New Roman" w:hAnsi="Times New Roman" w:cs="Times New Roman"/>
                <w:bCs/>
                <w:lang w:eastAsia="en-GB"/>
              </w:rPr>
            </w:pPr>
          </w:p>
        </w:tc>
        <w:tc>
          <w:tcPr>
            <w:tcW w:w="1159" w:type="pct"/>
            <w:gridSpan w:val="2"/>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i/>
                <w:lang w:eastAsia="en-GB"/>
              </w:rPr>
            </w:pPr>
            <w:r w:rsidRPr="00277CD6">
              <w:rPr>
                <w:rFonts w:ascii="Times New Roman" w:eastAsia="Times New Roman" w:hAnsi="Times New Roman" w:cs="Times New Roman"/>
                <w:i/>
                <w:lang w:eastAsia="en-GB"/>
              </w:rPr>
              <w:t>Наблюдение учителя в ходе реализации приема «Одна минута».</w:t>
            </w:r>
          </w:p>
          <w:p w:rsidR="00992C54" w:rsidRPr="00277CD6" w:rsidRDefault="00992C54" w:rsidP="00FF67B8">
            <w:pPr>
              <w:spacing w:before="60" w:after="60"/>
              <w:rPr>
                <w:rFonts w:ascii="Times New Roman" w:eastAsia="Times New Roman" w:hAnsi="Times New Roman" w:cs="Times New Roman"/>
                <w:bCs/>
                <w:i/>
                <w:color w:val="2976A4"/>
                <w:lang w:eastAsia="en-GB"/>
              </w:rPr>
            </w:pPr>
            <w:r w:rsidRPr="00277CD6">
              <w:rPr>
                <w:rFonts w:ascii="Times New Roman" w:eastAsia="Times New Roman" w:hAnsi="Times New Roman" w:cs="Times New Roman"/>
                <w:i/>
                <w:lang w:eastAsia="en-GB"/>
              </w:rPr>
              <w:t xml:space="preserve">После ответа на вопросы по содержанию видео и выступления по прогнозированию событий </w:t>
            </w:r>
            <w:proofErr w:type="spellStart"/>
            <w:r w:rsidRPr="00277CD6">
              <w:rPr>
                <w:rFonts w:ascii="Times New Roman" w:eastAsia="Times New Roman" w:hAnsi="Times New Roman" w:cs="Times New Roman"/>
                <w:i/>
                <w:lang w:eastAsia="en-GB"/>
              </w:rPr>
              <w:t>взаимооценивание</w:t>
            </w:r>
            <w:proofErr w:type="spellEnd"/>
            <w:r w:rsidRPr="00277CD6">
              <w:rPr>
                <w:rFonts w:ascii="Times New Roman" w:eastAsia="Times New Roman" w:hAnsi="Times New Roman" w:cs="Times New Roman"/>
                <w:i/>
                <w:lang w:eastAsia="en-GB"/>
              </w:rPr>
              <w:t xml:space="preserve"> </w:t>
            </w:r>
          </w:p>
        </w:tc>
        <w:tc>
          <w:tcPr>
            <w:tcW w:w="2139" w:type="pct"/>
            <w:gridSpan w:val="3"/>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Calibri" w:hAnsi="Times New Roman" w:cs="Times New Roman"/>
                <w:i/>
                <w:lang w:eastAsia="en-GB"/>
              </w:rPr>
            </w:pPr>
            <w:r w:rsidRPr="00277CD6">
              <w:rPr>
                <w:rFonts w:ascii="Times New Roman" w:eastAsia="Calibri" w:hAnsi="Times New Roman" w:cs="Times New Roman"/>
                <w:i/>
                <w:lang w:eastAsia="en-GB"/>
              </w:rPr>
              <w:t>Кабинет снабжен инструкцией по ТБ на двух языках.</w:t>
            </w:r>
          </w:p>
          <w:p w:rsidR="00992C54" w:rsidRPr="00277CD6" w:rsidRDefault="00992C54" w:rsidP="00FF67B8">
            <w:pPr>
              <w:spacing w:before="60" w:after="60"/>
              <w:rPr>
                <w:rFonts w:ascii="Times New Roman" w:eastAsia="Times New Roman" w:hAnsi="Times New Roman" w:cs="Times New Roman"/>
                <w:bCs/>
                <w:i/>
                <w:color w:val="2976A4"/>
                <w:highlight w:val="yellow"/>
                <w:lang w:eastAsia="en-GB"/>
              </w:rPr>
            </w:pPr>
          </w:p>
        </w:tc>
      </w:tr>
      <w:tr w:rsidR="00992C54" w:rsidRPr="00277CD6" w:rsidTr="00FF67B8">
        <w:trPr>
          <w:cantSplit/>
          <w:trHeight w:val="557"/>
        </w:trPr>
        <w:tc>
          <w:tcPr>
            <w:tcW w:w="1393" w:type="pct"/>
            <w:gridSpan w:val="3"/>
            <w:vMerge w:val="restart"/>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Рефлексия по уроку</w:t>
            </w:r>
          </w:p>
          <w:p w:rsidR="00992C54" w:rsidRPr="00277CD6" w:rsidRDefault="00992C54" w:rsidP="00FF67B8">
            <w:pPr>
              <w:rPr>
                <w:rFonts w:ascii="Times New Roman" w:eastAsia="Times New Roman" w:hAnsi="Times New Roman" w:cs="Times New Roman"/>
                <w:lang w:eastAsia="en-GB"/>
              </w:rPr>
            </w:pP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 xml:space="preserve">Были ли цели урока/цели обучения реалистичными? </w:t>
            </w: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Все ли учащиеся достигли ЦО?</w:t>
            </w: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Если нет, то почему?</w:t>
            </w: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 xml:space="preserve">Правильно ли проведена дифференциация на уроке? </w:t>
            </w: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 xml:space="preserve">Выдержаны ли были временные этапы урока? </w:t>
            </w:r>
          </w:p>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Какие отступления были от плана урока и почему?</w:t>
            </w:r>
          </w:p>
        </w:tc>
        <w:tc>
          <w:tcPr>
            <w:tcW w:w="3607" w:type="pct"/>
            <w:gridSpan w:val="6"/>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Times New Roman" w:hAnsi="Times New Roman" w:cs="Times New Roman"/>
                <w:lang w:eastAsia="en-GB"/>
              </w:rPr>
            </w:pPr>
            <w:r w:rsidRPr="00277CD6">
              <w:rPr>
                <w:rFonts w:ascii="Times New Roman" w:eastAsia="Times New Roman" w:hAnsi="Times New Roman" w:cs="Times New Roman"/>
                <w:lang w:eastAsia="en-GB"/>
              </w:rPr>
              <w:t xml:space="preserve">Используйте данный раздел для размышлений об уроке. Ответьте на самые важные вопросы о Вашем уроке из левой </w:t>
            </w:r>
            <w:proofErr w:type="gramStart"/>
            <w:r w:rsidRPr="00277CD6">
              <w:rPr>
                <w:rFonts w:ascii="Times New Roman" w:eastAsia="Times New Roman" w:hAnsi="Times New Roman" w:cs="Times New Roman"/>
                <w:lang w:eastAsia="en-GB"/>
              </w:rPr>
              <w:t xml:space="preserve">колонки.  </w:t>
            </w:r>
            <w:proofErr w:type="gramEnd"/>
          </w:p>
        </w:tc>
      </w:tr>
      <w:tr w:rsidR="00992C54" w:rsidRPr="00277CD6" w:rsidTr="00FF67B8">
        <w:trPr>
          <w:cantSplit/>
          <w:trHeight w:val="2265"/>
        </w:trPr>
        <w:tc>
          <w:tcPr>
            <w:tcW w:w="1393" w:type="pct"/>
            <w:gridSpan w:val="3"/>
            <w:vMerge/>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Times New Roman" w:hAnsi="Times New Roman" w:cs="Times New Roman"/>
                <w:i/>
                <w:color w:val="2976A4"/>
                <w:lang w:eastAsia="en-GB"/>
              </w:rPr>
            </w:pPr>
          </w:p>
        </w:tc>
        <w:tc>
          <w:tcPr>
            <w:tcW w:w="3607" w:type="pct"/>
            <w:gridSpan w:val="6"/>
            <w:tcBorders>
              <w:top w:val="single" w:sz="4" w:space="0" w:color="auto"/>
              <w:left w:val="single" w:sz="4" w:space="0" w:color="auto"/>
              <w:bottom w:val="single" w:sz="4" w:space="0" w:color="auto"/>
              <w:right w:val="single" w:sz="4" w:space="0" w:color="auto"/>
            </w:tcBorders>
          </w:tcPr>
          <w:p w:rsidR="00992C54" w:rsidRPr="00277CD6" w:rsidRDefault="00992C54" w:rsidP="00FF67B8">
            <w:pPr>
              <w:spacing w:before="60" w:after="60"/>
              <w:rPr>
                <w:rFonts w:ascii="Times New Roman" w:eastAsia="Times New Roman" w:hAnsi="Times New Roman" w:cs="Times New Roman"/>
                <w:i/>
                <w:color w:val="2976A4"/>
                <w:lang w:eastAsia="en-GB"/>
              </w:rPr>
            </w:pPr>
          </w:p>
        </w:tc>
      </w:tr>
      <w:tr w:rsidR="00992C54" w:rsidRPr="00277CD6" w:rsidTr="00FF67B8">
        <w:trPr>
          <w:trHeight w:val="2563"/>
        </w:trPr>
        <w:tc>
          <w:tcPr>
            <w:tcW w:w="5000" w:type="pct"/>
            <w:gridSpan w:val="9"/>
            <w:tcBorders>
              <w:top w:val="single" w:sz="4" w:space="0" w:color="auto"/>
              <w:left w:val="single" w:sz="4" w:space="0" w:color="auto"/>
              <w:bottom w:val="single" w:sz="4" w:space="0" w:color="auto"/>
              <w:right w:val="single" w:sz="4" w:space="0" w:color="auto"/>
            </w:tcBorders>
          </w:tcPr>
          <w:p w:rsidR="00992C54" w:rsidRPr="00277CD6" w:rsidRDefault="00992C54" w:rsidP="00FF67B8">
            <w:pPr>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Общая оценка</w:t>
            </w:r>
          </w:p>
          <w:p w:rsidR="00992C54" w:rsidRPr="00277CD6" w:rsidRDefault="00992C54" w:rsidP="00FF67B8">
            <w:pPr>
              <w:rPr>
                <w:rFonts w:ascii="Times New Roman" w:eastAsia="Times New Roman" w:hAnsi="Times New Roman" w:cs="Times New Roman"/>
                <w:b/>
                <w:lang w:eastAsia="en-GB"/>
              </w:rPr>
            </w:pPr>
          </w:p>
          <w:p w:rsidR="00992C54" w:rsidRPr="00277CD6" w:rsidRDefault="00992C54" w:rsidP="00FF67B8">
            <w:pPr>
              <w:spacing w:after="60"/>
              <w:rPr>
                <w:rFonts w:ascii="Times New Roman" w:eastAsia="Times New Roman" w:hAnsi="Times New Roman" w:cs="Times New Roman"/>
                <w:b/>
                <w:lang w:eastAsia="en-GB"/>
              </w:rPr>
            </w:pPr>
            <w:r w:rsidRPr="00277CD6">
              <w:rPr>
                <w:rFonts w:ascii="Times New Roman" w:eastAsia="Times New Roman" w:hAnsi="Times New Roman" w:cs="Times New Roman"/>
                <w:b/>
                <w:lang w:eastAsia="en-GB"/>
              </w:rPr>
              <w:t>Какие два аспекта урока прошли хорошо (подумайте, как о преподавании, так и об обучении)?</w:t>
            </w:r>
          </w:p>
          <w:p w:rsidR="00992C54" w:rsidRPr="00277CD6" w:rsidRDefault="00992C54" w:rsidP="00FF67B8">
            <w:pPr>
              <w:rPr>
                <w:rFonts w:ascii="Times New Roman" w:eastAsia="Calibri" w:hAnsi="Times New Roman" w:cs="Times New Roman"/>
                <w:b/>
                <w:lang w:eastAsia="en-GB"/>
              </w:rPr>
            </w:pPr>
            <w:r w:rsidRPr="00277CD6">
              <w:rPr>
                <w:rFonts w:ascii="Times New Roman" w:eastAsia="Calibri" w:hAnsi="Times New Roman" w:cs="Times New Roman"/>
                <w:b/>
                <w:lang w:eastAsia="en-GB"/>
              </w:rPr>
              <w:t>Что могло бы способствовать улучшению урока (подумайте, как о преподавании, так и об обучении)?</w:t>
            </w:r>
          </w:p>
          <w:p w:rsidR="00992C54" w:rsidRPr="00277CD6" w:rsidRDefault="00992C54" w:rsidP="00FF67B8">
            <w:pPr>
              <w:rPr>
                <w:rFonts w:ascii="Times New Roman" w:eastAsia="Calibri" w:hAnsi="Times New Roman" w:cs="Times New Roman"/>
                <w:b/>
                <w:lang w:eastAsia="en-GB"/>
              </w:rPr>
            </w:pPr>
            <w:r w:rsidRPr="00277CD6">
              <w:rPr>
                <w:rFonts w:ascii="Times New Roman" w:eastAsia="Calibri" w:hAnsi="Times New Roman" w:cs="Times New Roman"/>
                <w:b/>
                <w:lang w:eastAsia="en-GB"/>
              </w:rPr>
              <w:t>Что я выявил(а) за время урока о классе или достижениях/трудностях отдельных учеников, на что необходимо обратить внимание на последующих уроках?</w:t>
            </w:r>
          </w:p>
          <w:p w:rsidR="00992C54" w:rsidRPr="00277CD6" w:rsidRDefault="00992C54" w:rsidP="00FF67B8">
            <w:pPr>
              <w:ind w:right="-108"/>
              <w:rPr>
                <w:rFonts w:ascii="Times New Roman" w:eastAsia="Times New Roman" w:hAnsi="Times New Roman" w:cs="Times New Roman"/>
                <w:b/>
                <w:bCs/>
                <w:lang w:eastAsia="en-GB"/>
              </w:rPr>
            </w:pPr>
          </w:p>
        </w:tc>
      </w:tr>
    </w:tbl>
    <w:p w:rsidR="00992C54" w:rsidRPr="00277CD6" w:rsidRDefault="00992C54" w:rsidP="00992C54">
      <w:pPr>
        <w:pStyle w:val="Dochead2"/>
        <w:widowControl w:val="0"/>
        <w:spacing w:before="0" w:after="0"/>
        <w:rPr>
          <w:rFonts w:ascii="Times New Roman" w:hAnsi="Times New Roman"/>
          <w:sz w:val="24"/>
          <w:szCs w:val="24"/>
          <w:lang w:val="ru-RU" w:eastAsia="en-GB"/>
        </w:rPr>
      </w:pPr>
    </w:p>
    <w:p w:rsidR="00992C54" w:rsidRPr="00277CD6" w:rsidRDefault="00992C54" w:rsidP="00992C54">
      <w:pPr>
        <w:pStyle w:val="Dochead2"/>
        <w:widowControl w:val="0"/>
        <w:spacing w:before="0" w:after="0"/>
        <w:rPr>
          <w:rFonts w:ascii="Times New Roman" w:hAnsi="Times New Roman"/>
          <w:sz w:val="24"/>
          <w:szCs w:val="24"/>
          <w:lang w:val="ru-RU" w:eastAsia="en-GB"/>
        </w:rPr>
      </w:pPr>
    </w:p>
    <w:p w:rsidR="00992C54" w:rsidRPr="00277CD6" w:rsidRDefault="00992C54" w:rsidP="00992C54">
      <w:pPr>
        <w:pStyle w:val="Dochead2"/>
        <w:widowControl w:val="0"/>
        <w:spacing w:before="0" w:after="0"/>
        <w:rPr>
          <w:rFonts w:ascii="Times New Roman" w:hAnsi="Times New Roman"/>
          <w:sz w:val="24"/>
          <w:szCs w:val="24"/>
          <w:lang w:val="ru-RU" w:eastAsia="en-GB"/>
        </w:rPr>
      </w:pPr>
    </w:p>
    <w:p w:rsidR="00992C54" w:rsidRPr="00277CD6"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bookmarkStart w:id="0" w:name="_GoBack"/>
      <w:bookmarkEnd w:id="0"/>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992C54" w:rsidRDefault="00992C54" w:rsidP="00992C54">
      <w:pPr>
        <w:pStyle w:val="Dochead2"/>
        <w:widowControl w:val="0"/>
        <w:spacing w:before="0" w:after="0"/>
        <w:rPr>
          <w:rFonts w:ascii="Times New Roman" w:hAnsi="Times New Roman"/>
          <w:sz w:val="24"/>
          <w:szCs w:val="24"/>
          <w:lang w:val="ru-RU" w:eastAsia="en-GB"/>
        </w:rPr>
      </w:pPr>
    </w:p>
    <w:p w:rsidR="001C4417" w:rsidRDefault="001C4417"/>
    <w:sectPr w:rsidR="001C4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71"/>
    <w:rsid w:val="001125C0"/>
    <w:rsid w:val="001C4417"/>
    <w:rsid w:val="004E7B6A"/>
    <w:rsid w:val="00986B71"/>
    <w:rsid w:val="00992C54"/>
    <w:rsid w:val="00B21D53"/>
    <w:rsid w:val="00FE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B53AD-ADEE-4925-955E-792535EA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2C54"/>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992C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C54"/>
    <w:rPr>
      <w:rFonts w:asciiTheme="majorHAnsi" w:eastAsiaTheme="majorEastAsia" w:hAnsiTheme="majorHAnsi" w:cstheme="majorBidi"/>
      <w:b/>
      <w:bCs/>
      <w:color w:val="2E74B5" w:themeColor="accent1" w:themeShade="BF"/>
      <w:sz w:val="28"/>
      <w:szCs w:val="28"/>
      <w:lang w:eastAsia="ru-RU"/>
    </w:rPr>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992C54"/>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992C54"/>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992C54"/>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992C54"/>
    <w:rPr>
      <w:rFonts w:ascii="Arial" w:eastAsia="Times New Roman" w:hAnsi="Arial" w:cs="Times New Roman"/>
      <w:b/>
      <w:sz w:val="28"/>
      <w:szCs w:val="28"/>
      <w:lang w:val="en-GB"/>
    </w:rPr>
  </w:style>
  <w:style w:type="table" w:styleId="a5">
    <w:name w:val="Table Grid"/>
    <w:basedOn w:val="a1"/>
    <w:uiPriority w:val="59"/>
    <w:rsid w:val="00992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2017-11-14T04:36:00Z</dcterms:created>
  <dcterms:modified xsi:type="dcterms:W3CDTF">2017-11-14T04:37:00Z</dcterms:modified>
</cp:coreProperties>
</file>