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915"/>
        <w:gridCol w:w="8717"/>
      </w:tblGrid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8717" w:type="dxa"/>
            <w:hideMark/>
          </w:tcPr>
          <w:p w:rsidR="00F1651C" w:rsidRPr="00C93930" w:rsidRDefault="00A67B14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F1651C"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pStyle w:val="Default"/>
              <w:rPr>
                <w:b/>
                <w:color w:val="auto"/>
                <w:lang w:val="kk-KZ"/>
              </w:rPr>
            </w:pPr>
            <w:r w:rsidRPr="00C93930">
              <w:rPr>
                <w:rFonts w:eastAsia="Times New Roman"/>
                <w:b/>
                <w:bCs/>
                <w:color w:val="auto"/>
                <w:lang w:eastAsia="ru-RU"/>
              </w:rPr>
              <w:t>«</w:t>
            </w:r>
            <w:r w:rsidRPr="00C93930">
              <w:rPr>
                <w:color w:val="424242"/>
                <w:shd w:val="clear" w:color="auto" w:fill="F8F8F8"/>
              </w:rPr>
              <w:t>Натрий және оның қосылыстары</w:t>
            </w:r>
            <w:r w:rsidRPr="00C93930">
              <w:rPr>
                <w:rFonts w:eastAsia="Times New Roman"/>
                <w:b/>
                <w:bCs/>
                <w:color w:val="auto"/>
                <w:lang w:eastAsia="ru-RU"/>
              </w:rPr>
              <w:t>»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Түйінді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идеялар</w:t>
            </w:r>
            <w:proofErr w:type="spellEnd"/>
          </w:p>
        </w:tc>
        <w:tc>
          <w:tcPr>
            <w:tcW w:w="8717" w:type="dxa"/>
            <w:hideMark/>
          </w:tcPr>
          <w:p w:rsidR="00F1651C" w:rsidRPr="00C93930" w:rsidRDefault="00F1651C" w:rsidP="00F1651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C93930">
              <w:rPr>
                <w:color w:val="auto"/>
                <w:lang w:val="kk-KZ"/>
              </w:rPr>
              <w:t>Натрий жəне оның қосылыстары</w:t>
            </w:r>
            <w:r w:rsidRPr="00C93930">
              <w:rPr>
                <w:color w:val="auto"/>
              </w:rPr>
              <w:t xml:space="preserve">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туралы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әңгімелеу.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</w:t>
            </w:r>
          </w:p>
        </w:tc>
        <w:tc>
          <w:tcPr>
            <w:tcW w:w="8717" w:type="dxa"/>
            <w:hideMark/>
          </w:tcPr>
          <w:p w:rsidR="00F1651C" w:rsidRPr="00C93930" w:rsidRDefault="00F1651C" w:rsidP="00F1651C">
            <w:pPr>
              <w:pStyle w:val="Default"/>
              <w:rPr>
                <w:color w:val="auto"/>
                <w:lang w:val="kk-KZ"/>
              </w:rPr>
            </w:pPr>
            <w:r w:rsidRPr="00C93930">
              <w:rPr>
                <w:rFonts w:eastAsia="Times New Roman"/>
                <w:color w:val="auto"/>
                <w:lang w:eastAsia="ru-RU"/>
              </w:rPr>
              <w:t>Оқ</w:t>
            </w:r>
            <w:proofErr w:type="gramStart"/>
            <w:r w:rsidRPr="00C93930">
              <w:rPr>
                <w:rFonts w:eastAsia="Times New Roman"/>
                <w:color w:val="auto"/>
                <w:lang w:eastAsia="ru-RU"/>
              </w:rPr>
              <w:t>ушылар</w:t>
            </w:r>
            <w:proofErr w:type="gramEnd"/>
            <w:r w:rsidRPr="00C93930">
              <w:rPr>
                <w:rFonts w:eastAsia="Times New Roman"/>
                <w:color w:val="auto"/>
                <w:lang w:eastAsia="ru-RU"/>
              </w:rPr>
              <w:t xml:space="preserve">ға </w:t>
            </w:r>
            <w:r w:rsidRPr="00C93930">
              <w:rPr>
                <w:color w:val="auto"/>
              </w:rPr>
              <w:t>натрий және оның</w:t>
            </w:r>
            <w:r w:rsidRPr="00C93930">
              <w:rPr>
                <w:color w:val="auto"/>
                <w:lang w:val="kk-KZ"/>
              </w:rPr>
              <w:t xml:space="preserve"> қосылыстары</w:t>
            </w:r>
            <w:r w:rsidRPr="00C93930">
              <w:rPr>
                <w:color w:val="auto"/>
              </w:rPr>
              <w:t xml:space="preserve">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жайлы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түсінік беру,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оларда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химиялық формула мен теңдеу құру,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есеп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шығару дағдыларын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дамыту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, өздігінен жұмыс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істеуге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бейімдендіру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, танымдық қабілеттерін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арттыру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және ізденімпаздыққа, ұйымшылдыққа,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іскерлікке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тәрбиелеумен қатар алған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білімдерін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бірлескен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 xml:space="preserve"> топтық оқуда, өмірде </w:t>
            </w:r>
            <w:proofErr w:type="gramStart"/>
            <w:r w:rsidRPr="00C93930">
              <w:rPr>
                <w:rFonts w:eastAsia="Times New Roman"/>
                <w:color w:val="auto"/>
                <w:lang w:eastAsia="ru-RU"/>
              </w:rPr>
              <w:t>пайдалану</w:t>
            </w:r>
            <w:proofErr w:type="gramEnd"/>
            <w:r w:rsidRPr="00C93930">
              <w:rPr>
                <w:rFonts w:eastAsia="Times New Roman"/>
                <w:color w:val="auto"/>
                <w:lang w:eastAsia="ru-RU"/>
              </w:rPr>
              <w:t xml:space="preserve">ға үйрету </w:t>
            </w:r>
            <w:proofErr w:type="spellStart"/>
            <w:r w:rsidRPr="00C93930">
              <w:rPr>
                <w:rFonts w:eastAsia="Times New Roman"/>
                <w:color w:val="auto"/>
                <w:lang w:eastAsia="ru-RU"/>
              </w:rPr>
              <w:t>болды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>.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с-т</w:t>
            </w:r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әсілдер</w:t>
            </w:r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Топтық, жұптық,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</w:t>
            </w:r>
          </w:p>
        </w:tc>
      </w:tr>
      <w:tr w:rsidR="00F1651C" w:rsidRPr="009921C6" w:rsidTr="009921C6">
        <w:trPr>
          <w:trHeight w:val="2267"/>
        </w:trPr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Күтілетін нәтиже</w:t>
            </w:r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pStyle w:val="Default"/>
              <w:rPr>
                <w:color w:val="auto"/>
                <w:lang w:val="kk-KZ"/>
              </w:rPr>
            </w:pPr>
            <w:r w:rsidRPr="00C93930">
              <w:rPr>
                <w:color w:val="auto"/>
                <w:lang w:val="kk-KZ"/>
              </w:rPr>
              <w:t>Натрий жəне оның қосылыстары</w:t>
            </w:r>
            <w:r w:rsidRPr="00C93930">
              <w:rPr>
                <w:color w:val="auto"/>
                <w:lang w:val="en-US"/>
              </w:rPr>
              <w:t>y</w:t>
            </w:r>
            <w:r w:rsidRPr="00C93930">
              <w:rPr>
                <w:color w:val="auto"/>
              </w:rPr>
              <w:t xml:space="preserve"> </w:t>
            </w:r>
            <w:proofErr w:type="spellStart"/>
            <w:r w:rsidRPr="00C93930">
              <w:rPr>
                <w:color w:val="auto"/>
              </w:rPr>
              <w:t>білу</w:t>
            </w:r>
            <w:proofErr w:type="spellEnd"/>
            <w:r w:rsidRPr="00C93930">
              <w:rPr>
                <w:rFonts w:eastAsia="Times New Roman"/>
                <w:color w:val="auto"/>
                <w:lang w:eastAsia="ru-RU"/>
              </w:rPr>
              <w:t>;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Қосылыстарының формулаларын талдап, басқа күрделі қосылыстардан ажырата алды.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Қосылыстарының физикалық қасиеттеріне назар аударады;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Қосылыстарының химиялық қасиеттерін зерттейді, нақтылы тәжірибелер арқылы қорытынды жасайды;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Химиялық сауаттылықтарын, химиялық тілдерін және химиялық дағдыларын дамытады.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51C" w:rsidRPr="009921C6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 кезеңі</w:t>
            </w:r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Ынтымақтастық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атмосферасын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құру: 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 бөлу.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Сенемін, сенбеймін</w:t>
            </w:r>
          </w:p>
          <w:p w:rsidR="00F1651C" w:rsidRPr="0069778F" w:rsidRDefault="00F1651C" w:rsidP="008F42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kk-KZ"/>
              </w:rPr>
              <w:t>1. Сілтілік металдар бірінші топтың негізгі топшасында орналасқан (иә)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lang w:val="kk-KZ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kk-KZ"/>
              </w:rPr>
              <w:t>2. Са сілтілік металл қатарына кіреді (жоқ)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lang w:val="kk-KZ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kk-KZ"/>
              </w:rPr>
              <w:t>3. Литий қатты металл (жоқ)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lang w:val="kk-KZ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kk-KZ"/>
              </w:rPr>
              <w:t>4. Сілтілік металдардың валенттілігі бірге тең. (иә)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lang w:val="kk-KZ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kk-KZ"/>
              </w:rPr>
              <w:t xml:space="preserve">5. </w:t>
            </w:r>
            <w:r w:rsidRPr="0069778F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kk-KZ"/>
              </w:rPr>
              <w:t>Калийдің реттік нөмері 39. (жоқ)</w:t>
            </w:r>
            <w:r w:rsidRPr="0069778F">
              <w:rPr>
                <w:rStyle w:val="apple-converted-space"/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kk-KZ"/>
              </w:rPr>
              <w:t> 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Тақырыпты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17" w:type="dxa"/>
            <w:hideMark/>
          </w:tcPr>
          <w:p w:rsidR="00F1651C" w:rsidRPr="00C93930" w:rsidRDefault="00F1651C" w:rsidP="00F165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ХЭПЖ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Бірінші топтың негізгі топшасында орналасқан қандай элементтер бар. Соның ішінде натрий элементіне жалпы сипаттама беру.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Мағынаны тан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spellStart"/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«Үш қадам» әдісі арқылы топтық жұмыс,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кластерлер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қорғау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сұрақтардың түрлері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қою</w:t>
            </w:r>
            <w:proofErr w:type="gramEnd"/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C93930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="00F1651C"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птық жұмы</w:t>
            </w:r>
            <w:proofErr w:type="gramStart"/>
            <w:r w:rsidR="00F1651C"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="00F1651C"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қолдану)</w:t>
            </w:r>
          </w:p>
        </w:tc>
        <w:tc>
          <w:tcPr>
            <w:tcW w:w="8717" w:type="dxa"/>
            <w:hideMark/>
          </w:tcPr>
          <w:p w:rsidR="00F1651C" w:rsidRPr="00C93930" w:rsidRDefault="00F1651C" w:rsidP="00F16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топқа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натрийдің физикалық қасиеттері, алынуы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топқа натрийдің химиялық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қасиеттері, ІІІ топқа қолданылуы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мәтінмен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таныса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ортада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басқа топтарға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таныстырып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қорғау жұмысы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Оқушылар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бірлесе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талқылап, қорытынды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таныстыруларын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қағазға түсі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іп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ортада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қорғайды.</w:t>
            </w:r>
          </w:p>
        </w:tc>
      </w:tr>
      <w:tr w:rsidR="00F1651C" w:rsidRPr="009921C6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Өзінді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</w:t>
            </w:r>
          </w:p>
        </w:tc>
        <w:tc>
          <w:tcPr>
            <w:tcW w:w="8717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Блум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таксономиясы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тарсырма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ілу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Толықтыру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кестесі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1.</w:t>
            </w:r>
            <w:r w:rsidR="008F42C5" w:rsidRPr="008F42C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Натрийдің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салыстырмалы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атомдық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массасы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----------тең.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2.</w:t>
            </w:r>
            <w:r w:rsidR="008F42C5" w:rsidRPr="008F42C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Натрий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типті</w:t>
            </w:r>
            <w:proofErr w:type="gram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к</w:t>
            </w:r>
            <w:proofErr w:type="spellEnd"/>
            <w:proofErr w:type="gram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-------------,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__________металл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.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3. Натрий «----- -----», « _______ », «----------» араб сөздерінен шыққан.</w:t>
            </w:r>
            <w:r w:rsidR="00C93930" w:rsidRPr="00C93930">
              <w:rPr>
                <w:rStyle w:val="apple-converted-space"/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 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4. Натрий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судан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_______, тығыздығы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_____________г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/см3.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5.</w:t>
            </w:r>
            <w:r w:rsidR="008F42C5" w:rsidRPr="008F42C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Мирабилиттің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і</w:t>
            </w:r>
            <w:proofErr w:type="gram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р</w:t>
            </w:r>
            <w:proofErr w:type="gram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і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кен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орындары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_______,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________облыстарында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шоғырланған.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8F42C5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6.</w:t>
            </w:r>
            <w:r w:rsidR="008F42C5" w:rsidRPr="0069778F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Таза метал күйіндегі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натрийді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____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жылы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____________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алды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7. ____________ -натрийдің ең маңызды қосылысы.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8. Ас тұзының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минералын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______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деп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атайды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.</w:t>
            </w:r>
            <w:r w:rsidR="00C93930" w:rsidRPr="00C93930">
              <w:rPr>
                <w:rStyle w:val="apple-converted-space"/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 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9. Натрий ионы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жалынды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_________ түске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бояйды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.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10. Оның тотығу дәрежесі _____.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Толықтыру сөздері: 1807 ,ас тұзы, 0,97 ,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Алматы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, Қызылорда,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галит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, жеңіл,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натрон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,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сары</w:t>
            </w:r>
            <w:proofErr w:type="gram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,с</w:t>
            </w:r>
            <w:proofErr w:type="gram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ода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, сілті,23,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белсенді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, +1, Дэви,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сілтілік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.</w:t>
            </w:r>
            <w:r w:rsidR="00C93930" w:rsidRPr="00C93930">
              <w:rPr>
                <w:rStyle w:val="apple-converted-space"/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 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Түсіну: Химиялық қасиеттерінен не түсіндің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Қолдану:Үш деңгейлі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орындауды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уақытта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бастайды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әрқайсысы өз қабілеттеріне қарай алынған ақпаратты қолдана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жетеді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—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Сөзжұмбақ «Натрий»</w:t>
            </w:r>
            <w:r w:rsidR="00C93930" w:rsidRPr="00C93930">
              <w:rPr>
                <w:rStyle w:val="apple-converted-space"/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 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1.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Сілтілік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металдар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қандай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топшада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орналасады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? </w:t>
            </w:r>
            <w:proofErr w:type="gram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( </w:t>
            </w:r>
            <w:proofErr w:type="spellStart"/>
            <w:proofErr w:type="gram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негізгі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)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2. Натрий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планетамызда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таралуы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бойынша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нешінші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орында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? (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алтыншы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)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3. Натрий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минералын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қалай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атайды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? (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галит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)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4.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Натрийді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ненің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астында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сақтайды? (керосин)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5. Қандай кристалдық тор түзеді? (иондық)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6. Ең жеңіл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сілтілік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металл? (литий)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Н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А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Т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proofErr w:type="gram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Р</w:t>
            </w:r>
            <w:proofErr w:type="gram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И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Й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</w:p>
          <w:p w:rsidR="00C93930" w:rsidRPr="00C93930" w:rsidRDefault="00F1651C" w:rsidP="000B1D4A">
            <w:pPr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—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кесте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толтыру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ұсынылады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243"/>
              <w:gridCol w:w="4243"/>
            </w:tblGrid>
            <w:tr w:rsidR="00C93930" w:rsidRPr="00C93930" w:rsidTr="00C93930">
              <w:tc>
                <w:tcPr>
                  <w:tcW w:w="4243" w:type="dxa"/>
                </w:tcPr>
                <w:p w:rsidR="00C93930" w:rsidRPr="00C93930" w:rsidRDefault="00C93930" w:rsidP="000B1D4A">
                  <w:pPr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</w:pP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Натрий қосылыстары</w:t>
                  </w:r>
                </w:p>
              </w:tc>
              <w:tc>
                <w:tcPr>
                  <w:tcW w:w="4243" w:type="dxa"/>
                </w:tcPr>
                <w:p w:rsidR="00C93930" w:rsidRPr="00C93930" w:rsidRDefault="00C93930" w:rsidP="000B1D4A">
                  <w:pPr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</w:pP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Химиялық</w:t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  <w:br/>
                  </w:r>
                  <w:proofErr w:type="spellStart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формуласы</w:t>
                  </w:r>
                  <w:proofErr w:type="spellEnd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  <w:br/>
                  </w:r>
                </w:p>
              </w:tc>
            </w:tr>
            <w:tr w:rsidR="00C93930" w:rsidRPr="00C93930" w:rsidTr="00C93930">
              <w:tc>
                <w:tcPr>
                  <w:tcW w:w="4243" w:type="dxa"/>
                </w:tcPr>
                <w:p w:rsidR="00C93930" w:rsidRPr="00C93930" w:rsidRDefault="00C93930" w:rsidP="000B1D4A">
                  <w:pPr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</w:pPr>
                  <w:proofErr w:type="spellStart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Натрийоксиді</w:t>
                  </w:r>
                  <w:proofErr w:type="spellEnd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 xml:space="preserve"> </w:t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  <w:br/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 xml:space="preserve">Натрий сульфаты </w:t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  <w:br/>
                  </w:r>
                  <w:proofErr w:type="spellStart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Натрийгидроксиді</w:t>
                  </w:r>
                  <w:proofErr w:type="spellEnd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 xml:space="preserve"> </w:t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  <w:br/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 xml:space="preserve">Натрий </w:t>
                  </w:r>
                  <w:proofErr w:type="spellStart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хлориді</w:t>
                  </w:r>
                  <w:proofErr w:type="spellEnd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 xml:space="preserve"> </w:t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  <w:br/>
                  </w:r>
                  <w:r w:rsidRPr="00C93930">
                    <w:rPr>
                      <w:rStyle w:val="apple-converted-space"/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 </w:t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 xml:space="preserve">Натрий </w:t>
                  </w:r>
                  <w:proofErr w:type="spellStart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гидрокабонаты</w:t>
                  </w:r>
                  <w:proofErr w:type="spellEnd"/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 xml:space="preserve"> </w:t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  <w:br/>
                  </w:r>
                  <w:r w:rsidRPr="00C93930"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  <w:shd w:val="clear" w:color="auto" w:fill="F8F8F8"/>
                    </w:rPr>
                    <w:t>Натрий карбонаты</w:t>
                  </w:r>
                </w:p>
              </w:tc>
              <w:tc>
                <w:tcPr>
                  <w:tcW w:w="4243" w:type="dxa"/>
                </w:tcPr>
                <w:p w:rsidR="00C93930" w:rsidRPr="00C93930" w:rsidRDefault="00C93930" w:rsidP="000B1D4A">
                  <w:pPr>
                    <w:rPr>
                      <w:rFonts w:ascii="Times New Roman" w:hAnsi="Times New Roman" w:cs="Times New Roman"/>
                      <w:color w:val="424242"/>
                      <w:sz w:val="24"/>
                      <w:szCs w:val="24"/>
                    </w:rPr>
                  </w:pPr>
                </w:p>
              </w:tc>
            </w:tr>
          </w:tbl>
          <w:p w:rsidR="00C93930" w:rsidRPr="00C93930" w:rsidRDefault="00C93930" w:rsidP="00C9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F1651C"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— 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Натрий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оксидіндегі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және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гидроксидіндегі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элементтердің массалық үлесін табыңдар</w:t>
            </w:r>
          </w:p>
          <w:p w:rsidR="00C93930" w:rsidRPr="00C93930" w:rsidRDefault="00C93930" w:rsidP="00C9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9,2 г натрий суда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ерігенде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түзілетін гидроксидтің және сутектің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массасын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есептеп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шығарыңдар</w:t>
            </w:r>
          </w:p>
          <w:p w:rsidR="00C93930" w:rsidRPr="00C93930" w:rsidRDefault="00C93930" w:rsidP="00C9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Құрамында 32,4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Na%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, 22.5 % S, 45% O бар тұздың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формуласын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табыңдар.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="00C93930" w:rsidRPr="00C93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End"/>
            <w:r w:rsidR="00C93930" w:rsidRPr="00C93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ұмбақтар</w:t>
            </w:r>
            <w:r w:rsidRPr="00C93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93930" w:rsidRPr="00C93930" w:rsidRDefault="00C93930" w:rsidP="00C9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1. Су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бетінде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қалықтап, қандай </w:t>
            </w:r>
            <w:proofErr w:type="gram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металл ж</w:t>
            </w:r>
            <w:proofErr w:type="gram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үзеді?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Айтшы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,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ойланып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, денеңде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жетпейтін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қандай тұз </w:t>
            </w:r>
            <w:proofErr w:type="spellStart"/>
            <w:proofErr w:type="gram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ед</w:t>
            </w:r>
            <w:proofErr w:type="gram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і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? (натрий, натрий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хлориді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)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2.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Ертеден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белгілі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жетеудің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бі</w:t>
            </w:r>
            <w:proofErr w:type="gram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р</w:t>
            </w:r>
            <w:proofErr w:type="gram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імін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Электроника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саласында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ірімін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Көптеген құймаларға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кіремін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,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Әдемілігім жөнінде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алтыннан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тең жүремін (мыс)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3. Қара металлургия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жанымын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,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Машина, трактордың қанымын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Жетінші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қосымша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топшада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болсам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да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Металл атаулының ең көп қолданылатын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санымын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(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темір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)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4. Өзі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ауыр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металға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жатады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,</w:t>
            </w:r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Емшілер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қорықтық құюға қолданады. (қорғасын</w:t>
            </w:r>
            <w:proofErr w:type="gram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)</w:t>
            </w:r>
            <w:proofErr w:type="gramEnd"/>
          </w:p>
          <w:p w:rsidR="00C93930" w:rsidRPr="00C93930" w:rsidRDefault="00C93930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Жинақтау: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Синквейн</w:t>
            </w:r>
            <w:proofErr w:type="spellEnd"/>
            <w:r w:rsidR="00C93930" w:rsidRPr="00C93930">
              <w:rPr>
                <w:rStyle w:val="apple-converted-space"/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 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1. </w:t>
            </w:r>
            <w:proofErr w:type="spellStart"/>
            <w:proofErr w:type="gram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Зат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ес</w:t>
            </w:r>
            <w:proofErr w:type="gram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ім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 xml:space="preserve">2. Сын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есім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lastRenderedPageBreak/>
              <w:t xml:space="preserve">3.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еті</w:t>
            </w:r>
            <w:proofErr w:type="gram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ст</w:t>
            </w:r>
            <w:proofErr w:type="gram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ік</w:t>
            </w:r>
            <w:proofErr w:type="spellEnd"/>
            <w:r w:rsidR="00C93930" w:rsidRPr="00C93930">
              <w:rPr>
                <w:rStyle w:val="apple-converted-space"/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 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4. Сөйлем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5. Синоним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br/>
            </w:r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r w:rsidRPr="00C9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формаларын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бағаларын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—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парақшаларына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</w:tblGrid>
            <w:tr w:rsidR="00F1651C" w:rsidRPr="009921C6" w:rsidTr="000B1D4A"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1651C" w:rsidRPr="009921C6" w:rsidTr="000B1D4A"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F1651C" w:rsidRPr="00C93930" w:rsidRDefault="00F1651C" w:rsidP="000B1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r w:rsidRPr="00C9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en-US"/>
              </w:rPr>
              <w:t xml:space="preserve">§68-69 </w:t>
            </w:r>
            <w:proofErr w:type="gram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о</w:t>
            </w:r>
            <w:proofErr w:type="gram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қу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en-US"/>
              </w:rPr>
              <w:t xml:space="preserve">, 183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бет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en-US"/>
              </w:rPr>
              <w:t xml:space="preserve"> №5,6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есеп</w:t>
            </w:r>
            <w:proofErr w:type="spellEnd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lang w:val="en-US"/>
              </w:rPr>
              <w:br/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en-US"/>
              </w:rPr>
              <w:t xml:space="preserve">184 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бет</w:t>
            </w:r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  <w:lang w:val="en-US"/>
              </w:rPr>
              <w:t xml:space="preserve"> №2,3,4 </w:t>
            </w:r>
            <w:proofErr w:type="spellStart"/>
            <w:r w:rsidR="00C93930" w:rsidRPr="00C93930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8"/>
              </w:rPr>
              <w:t>есептер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</w:tc>
      </w:tr>
      <w:tr w:rsidR="00F1651C" w:rsidRPr="00C93930" w:rsidTr="000B1D4A">
        <w:tc>
          <w:tcPr>
            <w:tcW w:w="1915" w:type="dxa"/>
            <w:hideMark/>
          </w:tcPr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8717" w:type="dxa"/>
            <w:hideMark/>
          </w:tcPr>
          <w:p w:rsidR="00F1651C" w:rsidRPr="00C93930" w:rsidRDefault="00C93930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F1651C"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ілемін</w:t>
            </w:r>
            <w:proofErr w:type="spellEnd"/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ілгім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</w:p>
          <w:p w:rsidR="00F1651C" w:rsidRPr="00C93930" w:rsidRDefault="00F1651C" w:rsidP="000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Нені</w:t>
            </w:r>
            <w:proofErr w:type="spellEnd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білдім</w:t>
            </w:r>
            <w:proofErr w:type="spellEnd"/>
          </w:p>
        </w:tc>
      </w:tr>
    </w:tbl>
    <w:p w:rsidR="00C93930" w:rsidRDefault="00C93930" w:rsidP="00121CD2">
      <w:pPr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</w:pPr>
      <w:r w:rsidRPr="0069778F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br/>
      </w:r>
      <w:r w:rsidR="00121CD2" w:rsidRPr="00121CD2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>Бағалау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en-US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>парағы</w:t>
      </w:r>
      <w:r w:rsidR="00121CD2" w:rsidRPr="00121CD2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  <w:t>.</w:t>
      </w:r>
    </w:p>
    <w:tbl>
      <w:tblPr>
        <w:tblStyle w:val="a3"/>
        <w:tblW w:w="10794" w:type="dxa"/>
        <w:tblInd w:w="-885" w:type="dxa"/>
        <w:tblLook w:val="04A0"/>
      </w:tblPr>
      <w:tblGrid>
        <w:gridCol w:w="1844"/>
        <w:gridCol w:w="1318"/>
        <w:gridCol w:w="994"/>
        <w:gridCol w:w="1406"/>
        <w:gridCol w:w="1374"/>
        <w:gridCol w:w="830"/>
        <w:gridCol w:w="909"/>
        <w:gridCol w:w="1238"/>
        <w:gridCol w:w="881"/>
      </w:tblGrid>
      <w:tr w:rsidR="008F42C5" w:rsidRPr="00C93930" w:rsidTr="008F42C5">
        <w:tc>
          <w:tcPr>
            <w:tcW w:w="1844" w:type="dxa"/>
            <w:vMerge w:val="restart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Аты-жөні</w:t>
            </w:r>
          </w:p>
        </w:tc>
        <w:tc>
          <w:tcPr>
            <w:tcW w:w="1318" w:type="dxa"/>
            <w:vMerge w:val="restart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Сенемін</w:t>
            </w:r>
            <w:proofErr w:type="spellEnd"/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 xml:space="preserve">,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сенбеймін</w:t>
            </w:r>
            <w:proofErr w:type="spellEnd"/>
          </w:p>
        </w:tc>
        <w:tc>
          <w:tcPr>
            <w:tcW w:w="994" w:type="dxa"/>
            <w:vMerge w:val="restart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Топтық жұмыс</w:t>
            </w:r>
          </w:p>
        </w:tc>
        <w:tc>
          <w:tcPr>
            <w:tcW w:w="1406" w:type="dxa"/>
            <w:vMerge w:val="restart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 xml:space="preserve">Толықтыру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кестесі</w:t>
            </w:r>
            <w:proofErr w:type="spellEnd"/>
          </w:p>
        </w:tc>
        <w:tc>
          <w:tcPr>
            <w:tcW w:w="3113" w:type="dxa"/>
            <w:gridSpan w:val="3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 xml:space="preserve">Үш деңгейлі </w:t>
            </w:r>
            <w:proofErr w:type="spellStart"/>
            <w:r w:rsidRPr="00C93930"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тапсырма</w:t>
            </w:r>
            <w:proofErr w:type="spellEnd"/>
          </w:p>
        </w:tc>
        <w:tc>
          <w:tcPr>
            <w:tcW w:w="1238" w:type="dxa"/>
            <w:vMerge w:val="restart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Синквейн</w:t>
            </w:r>
            <w:proofErr w:type="spellEnd"/>
          </w:p>
        </w:tc>
        <w:tc>
          <w:tcPr>
            <w:tcW w:w="881" w:type="dxa"/>
            <w:vMerge w:val="restart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Толық ұпай</w:t>
            </w:r>
          </w:p>
        </w:tc>
      </w:tr>
      <w:tr w:rsidR="008F42C5" w:rsidRPr="00C93930" w:rsidTr="008F42C5">
        <w:tc>
          <w:tcPr>
            <w:tcW w:w="1844" w:type="dxa"/>
            <w:vMerge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18" w:type="dxa"/>
            <w:vMerge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94" w:type="dxa"/>
            <w:vMerge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406" w:type="dxa"/>
            <w:vMerge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7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Сөзжұмбақ</w:t>
            </w:r>
          </w:p>
        </w:tc>
        <w:tc>
          <w:tcPr>
            <w:tcW w:w="830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Кесте</w:t>
            </w:r>
            <w:proofErr w:type="spellEnd"/>
          </w:p>
        </w:tc>
        <w:tc>
          <w:tcPr>
            <w:tcW w:w="909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  <w:t>Есеп</w:t>
            </w:r>
            <w:proofErr w:type="spellEnd"/>
          </w:p>
        </w:tc>
        <w:tc>
          <w:tcPr>
            <w:tcW w:w="1238" w:type="dxa"/>
            <w:vMerge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81" w:type="dxa"/>
            <w:vMerge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</w:tr>
      <w:tr w:rsidR="008F42C5" w:rsidRPr="00C93930" w:rsidTr="008F42C5">
        <w:tc>
          <w:tcPr>
            <w:tcW w:w="184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1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9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406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7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30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09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23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81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</w:tr>
      <w:tr w:rsidR="008F42C5" w:rsidRPr="00C93930" w:rsidTr="008F42C5">
        <w:tc>
          <w:tcPr>
            <w:tcW w:w="184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1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9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406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7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30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09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23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81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</w:tr>
      <w:tr w:rsidR="008F42C5" w:rsidRPr="00C93930" w:rsidTr="008F42C5">
        <w:tc>
          <w:tcPr>
            <w:tcW w:w="184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1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9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406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7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30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09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23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81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</w:tr>
      <w:tr w:rsidR="008F42C5" w:rsidRPr="00C93930" w:rsidTr="008F42C5">
        <w:tc>
          <w:tcPr>
            <w:tcW w:w="184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1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9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406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7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30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09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23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81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</w:tr>
      <w:tr w:rsidR="008F42C5" w:rsidRPr="00C93930" w:rsidTr="008F42C5">
        <w:tc>
          <w:tcPr>
            <w:tcW w:w="184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1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9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406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7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30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09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23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81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</w:tr>
      <w:tr w:rsidR="008F42C5" w:rsidRPr="00C93930" w:rsidTr="008F42C5">
        <w:tc>
          <w:tcPr>
            <w:tcW w:w="184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1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9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406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7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30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09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23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81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</w:tr>
      <w:tr w:rsidR="008F42C5" w:rsidRPr="00C93930" w:rsidTr="008F42C5">
        <w:tc>
          <w:tcPr>
            <w:tcW w:w="184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1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9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406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374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30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909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1238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  <w:tc>
          <w:tcPr>
            <w:tcW w:w="881" w:type="dxa"/>
          </w:tcPr>
          <w:p w:rsidR="008F42C5" w:rsidRPr="00C93930" w:rsidRDefault="008F42C5" w:rsidP="00121CD2">
            <w:pPr>
              <w:rPr>
                <w:rFonts w:ascii="Times New Roman" w:hAnsi="Times New Roman" w:cs="Times New Roman"/>
                <w:color w:val="424242"/>
                <w:sz w:val="24"/>
                <w:szCs w:val="28"/>
                <w:shd w:val="clear" w:color="auto" w:fill="F8F8F8"/>
              </w:rPr>
            </w:pPr>
          </w:p>
        </w:tc>
      </w:tr>
    </w:tbl>
    <w:p w:rsidR="00C93930" w:rsidRDefault="00C93930" w:rsidP="00121CD2">
      <w:pPr>
        <w:spacing w:after="0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</w:rPr>
      </w:pPr>
    </w:p>
    <w:p w:rsidR="009E1AE9" w:rsidRPr="0069778F" w:rsidRDefault="00121CD2" w:rsidP="00121CD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Бағалау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критериялары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1. Үй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тапсырмасы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бойынша</w:t>
      </w:r>
      <w:proofErr w:type="spellEnd"/>
      <w:proofErr w:type="gram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:</w:t>
      </w:r>
      <w:proofErr w:type="gramEnd"/>
      <w:r w:rsidR="008F42C5"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 5 </w:t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сұрақтың</w:t>
      </w:r>
      <w:r w:rsidR="008F42C5"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5</w:t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дұрыс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- 5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="008F42C5"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4</w:t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дұрыс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- 4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3 дұрыс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- 3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2-ден төмен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– 2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А) Толықтыру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кестесі</w:t>
      </w:r>
      <w:proofErr w:type="spellEnd"/>
      <w:r w:rsidRPr="008F42C5">
        <w:rPr>
          <w:rStyle w:val="apple-converted-space"/>
          <w:rFonts w:ascii="Times New Roman" w:hAnsi="Times New Roman" w:cs="Times New Roman"/>
          <w:color w:val="424242"/>
          <w:sz w:val="24"/>
          <w:szCs w:val="28"/>
          <w:shd w:val="clear" w:color="auto" w:fill="F8F8F8"/>
          <w:lang w:val="en-US"/>
        </w:rPr>
        <w:t> 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10сұрақтың</w:t>
      </w:r>
      <w:r w:rsidR="008F42C5"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</w:t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10-9 дұрыс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- 6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8- дұрыс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- 5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7-6- дұрыс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– 4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5-4 дұрыс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-3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2-ден төмен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болса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– 2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Ә) сөзжұмбақ пен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кестеге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әрбі</w:t>
      </w:r>
      <w:proofErr w:type="gram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р</w:t>
      </w:r>
      <w:proofErr w:type="gram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сұраққа 1ұпай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3.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Синквейн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5 жолдың ә</w:t>
      </w:r>
      <w:proofErr w:type="gram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р</w:t>
      </w:r>
      <w:proofErr w:type="gram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қайсысына 1 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4.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Есептер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шығару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1. Есептің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берілгенін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жазу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-1 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2. Қажетті теңдеулерді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жазып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теңестіру -2 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3. «А» деңгейіндегі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есепті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шығару -3 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4. «Б» деңгейіндегі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есепті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шығару -4 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5. «С» деңгейіндегі </w:t>
      </w:r>
      <w:proofErr w:type="spellStart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есепті</w:t>
      </w:r>
      <w:proofErr w:type="spell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 xml:space="preserve"> шығару – 5 ұпай</w:t>
      </w:r>
      <w:proofErr w:type="gramStart"/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Б</w:t>
      </w:r>
      <w:proofErr w:type="gramEnd"/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ағалар</w:t>
      </w:r>
      <w:r w:rsidRPr="008F42C5">
        <w:rPr>
          <w:rStyle w:val="apple-converted-space"/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 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«5» - 20-21 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«4» -17-19 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  <w:r w:rsidRPr="008F42C5">
        <w:rPr>
          <w:rFonts w:ascii="Times New Roman" w:hAnsi="Times New Roman" w:cs="Times New Roman"/>
          <w:color w:val="424242"/>
          <w:sz w:val="24"/>
          <w:szCs w:val="28"/>
          <w:shd w:val="clear" w:color="auto" w:fill="F8F8F8"/>
        </w:rPr>
        <w:t>«3» - 14- 16 ұпай</w:t>
      </w:r>
      <w:r w:rsidRPr="008F42C5">
        <w:rPr>
          <w:rFonts w:ascii="Times New Roman" w:hAnsi="Times New Roman" w:cs="Times New Roman"/>
          <w:color w:val="424242"/>
          <w:sz w:val="24"/>
          <w:szCs w:val="28"/>
        </w:rPr>
        <w:br/>
      </w:r>
    </w:p>
    <w:p w:rsidR="008F42C5" w:rsidRPr="0069778F" w:rsidRDefault="008F42C5" w:rsidP="008F42C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Тапсырмалар</w:t>
      </w:r>
      <w:proofErr w:type="spellEnd"/>
      <w:proofErr w:type="gram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ілу</w:t>
      </w:r>
      <w:proofErr w:type="spell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Толықтыру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кестесі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1. Натрийдің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салыстырмалы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атомдық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массасы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----------тең.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2. Натрий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типті</w:t>
      </w:r>
      <w:proofErr w:type="gram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к</w:t>
      </w:r>
      <w:proofErr w:type="spellEnd"/>
      <w:proofErr w:type="gram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-------------,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__________металл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.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3. Натрий «----- -----», « _______ », «----------» араб сөздерінен шыққан.</w:t>
      </w:r>
      <w:r w:rsidRPr="0069778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8F8F8"/>
        </w:rPr>
        <w:t> 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4. Натрий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судан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_______, тығыздығы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_____________г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/см3.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5. Мирабилиттің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і</w:t>
      </w:r>
      <w:proofErr w:type="gram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р</w:t>
      </w:r>
      <w:proofErr w:type="gram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кен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орындары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_______,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________облыстарында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шоғырланған.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6. Таза метал күйіндегі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натрийді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____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жылы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____________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алды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7. ____________ -натрийдің ең маңызды қосылысы.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8. Ас тұзының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минералын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______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деп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атайды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.</w:t>
      </w:r>
      <w:r w:rsidRPr="0069778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8F8F8"/>
        </w:rPr>
        <w:t> 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9. Натрий ионы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жалынды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_________ түске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бояйды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.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10. Оның тотығу дәрежесі _____.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Толықтыру сөздері: 1807 ,ас тұзы, 0,97 ,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Алматы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, Қызылорда,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галит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, жеңіл,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натрон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,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сары</w:t>
      </w:r>
      <w:proofErr w:type="gram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,с</w:t>
      </w:r>
      <w:proofErr w:type="gram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ода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, сілті,23,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белсенді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, +1, Дэви,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сілтілік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.</w:t>
      </w:r>
      <w:r w:rsidRPr="0069778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8F8F8"/>
        </w:rPr>
        <w:t> 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Түсіну: Химиялық қасиеттерінен не түсіндің</w:t>
      </w:r>
    </w:p>
    <w:p w:rsidR="008F42C5" w:rsidRPr="0069778F" w:rsidRDefault="008F42C5" w:rsidP="008F42C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Қолдану:Үш деңгейлі </w:t>
      </w: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тапсырма</w:t>
      </w:r>
      <w:proofErr w:type="spell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тапсырманы</w:t>
      </w:r>
      <w:proofErr w:type="spell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орындауды</w:t>
      </w:r>
      <w:proofErr w:type="spell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оқушылар </w:t>
      </w: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</w:t>
      </w:r>
      <w:proofErr w:type="gram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spellEnd"/>
      <w:proofErr w:type="gram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уақытта </w:t>
      </w: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бастайды</w:t>
      </w:r>
      <w:proofErr w:type="spell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әрқайсысы өз қабілеттеріне қарай алынған ақпаратты қолдана </w:t>
      </w: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отырып</w:t>
      </w:r>
      <w:proofErr w:type="spell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жетеді</w:t>
      </w:r>
      <w:proofErr w:type="spellEnd"/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8F42C5" w:rsidRPr="0069778F" w:rsidRDefault="008F42C5" w:rsidP="008F42C5">
      <w:pPr>
        <w:rPr>
          <w:rFonts w:ascii="Times New Roman" w:hAnsi="Times New Roman" w:cs="Times New Roman"/>
          <w:b/>
          <w:sz w:val="24"/>
          <w:szCs w:val="24"/>
        </w:rPr>
      </w:pPr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«3» — </w:t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Сөзжұмбақ «Натрий»</w:t>
      </w:r>
      <w:r w:rsidRPr="0069778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8F8F8"/>
        </w:rPr>
        <w:t> 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1.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Сілтілік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металдар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қандай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топшада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орналасады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? </w:t>
      </w:r>
      <w:proofErr w:type="gram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( </w:t>
      </w:r>
      <w:proofErr w:type="spellStart"/>
      <w:proofErr w:type="gram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негізгі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)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2. Натрий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планетамызда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таралуы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бойынша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нешінші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орында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? (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алтыншы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)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3. Натрий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минералын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қалай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атайды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? (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галит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)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4.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Натрийді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ненің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астында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сақтайды? (керосин)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5. Қандай кристалдық тор түзеді? (иондық)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6. Ең жеңіл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сілтілі</w:t>
      </w:r>
      <w:proofErr w:type="gram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к</w:t>
      </w:r>
      <w:proofErr w:type="spellEnd"/>
      <w:proofErr w:type="gram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металл? (литий)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«4» —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кесте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толтыру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ұсынылады</w:t>
      </w:r>
    </w:p>
    <w:tbl>
      <w:tblPr>
        <w:tblStyle w:val="a3"/>
        <w:tblW w:w="0" w:type="auto"/>
        <w:tblLayout w:type="fixed"/>
        <w:tblLook w:val="04A0"/>
      </w:tblPr>
      <w:tblGrid>
        <w:gridCol w:w="4243"/>
        <w:gridCol w:w="4243"/>
      </w:tblGrid>
      <w:tr w:rsidR="008F42C5" w:rsidRPr="0069778F" w:rsidTr="000B1D4A">
        <w:tc>
          <w:tcPr>
            <w:tcW w:w="4243" w:type="dxa"/>
          </w:tcPr>
          <w:p w:rsidR="008F42C5" w:rsidRPr="0069778F" w:rsidRDefault="008F42C5" w:rsidP="000B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Натрий қосылыстары</w:t>
            </w:r>
          </w:p>
        </w:tc>
        <w:tc>
          <w:tcPr>
            <w:tcW w:w="4243" w:type="dxa"/>
          </w:tcPr>
          <w:p w:rsidR="008F42C5" w:rsidRPr="0069778F" w:rsidRDefault="008F42C5" w:rsidP="000B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Химиялық</w:t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формуласы</w:t>
            </w:r>
            <w:proofErr w:type="spellEnd"/>
            <w:r w:rsidRPr="006977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8F42C5" w:rsidRPr="0069778F" w:rsidTr="000B1D4A">
        <w:tc>
          <w:tcPr>
            <w:tcW w:w="4243" w:type="dxa"/>
          </w:tcPr>
          <w:p w:rsidR="008F42C5" w:rsidRPr="0069778F" w:rsidRDefault="008F42C5" w:rsidP="000B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Натрийоксиді</w:t>
            </w:r>
            <w:proofErr w:type="spellEnd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 </w:t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Натрий сульфаты </w:t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Натрийгидроксиді</w:t>
            </w:r>
            <w:proofErr w:type="spellEnd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 </w:t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Натрий </w:t>
            </w: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хлориді</w:t>
            </w:r>
            <w:proofErr w:type="spellEnd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 </w:t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9778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 </w:t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Натрий </w:t>
            </w: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гидрокабонаты</w:t>
            </w:r>
            <w:proofErr w:type="spellEnd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 </w:t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Натрий карбонаты</w:t>
            </w:r>
          </w:p>
        </w:tc>
        <w:tc>
          <w:tcPr>
            <w:tcW w:w="4243" w:type="dxa"/>
          </w:tcPr>
          <w:p w:rsidR="008F42C5" w:rsidRPr="0069778F" w:rsidRDefault="008F42C5" w:rsidP="000B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42C5" w:rsidRPr="0069778F" w:rsidRDefault="008F42C5" w:rsidP="008F42C5">
      <w:pPr>
        <w:rPr>
          <w:rFonts w:ascii="Times New Roman" w:hAnsi="Times New Roman" w:cs="Times New Roman"/>
          <w:b/>
          <w:sz w:val="24"/>
          <w:szCs w:val="24"/>
        </w:rPr>
      </w:pPr>
      <w:r w:rsidRPr="0069778F">
        <w:rPr>
          <w:rFonts w:ascii="Times New Roman" w:hAnsi="Times New Roman" w:cs="Times New Roman"/>
          <w:b/>
          <w:sz w:val="24"/>
          <w:szCs w:val="24"/>
        </w:rPr>
        <w:br/>
      </w:r>
      <w:r w:rsidRPr="00697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«5» — </w:t>
      </w: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Натрий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оксидіндегі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және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гидроксидіндегі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элементтердің массалық үлесін табыңдар</w:t>
      </w:r>
    </w:p>
    <w:p w:rsidR="008F42C5" w:rsidRPr="0069778F" w:rsidRDefault="008F42C5" w:rsidP="008F42C5">
      <w:pPr>
        <w:rPr>
          <w:rFonts w:ascii="Times New Roman" w:hAnsi="Times New Roman" w:cs="Times New Roman"/>
          <w:b/>
          <w:sz w:val="24"/>
          <w:szCs w:val="24"/>
        </w:rPr>
      </w:pP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9,2 г натрий суда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ерігенде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түзілетін гидроксидтің және сутектің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массасын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есептеп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шығарыңдар</w:t>
      </w:r>
    </w:p>
    <w:p w:rsidR="008F42C5" w:rsidRPr="0069778F" w:rsidRDefault="008F42C5" w:rsidP="008F42C5">
      <w:pPr>
        <w:rPr>
          <w:rFonts w:ascii="Times New Roman" w:hAnsi="Times New Roman" w:cs="Times New Roman"/>
          <w:b/>
          <w:sz w:val="24"/>
          <w:szCs w:val="24"/>
        </w:rPr>
      </w:pPr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Құрамында 32,4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Na%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, 22.5 % S, 45% O бар тұздың </w:t>
      </w:r>
      <w:proofErr w:type="spellStart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формуласын</w:t>
      </w:r>
      <w:proofErr w:type="spellEnd"/>
      <w:r w:rsidRPr="0069778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табыңдар.</w:t>
      </w:r>
      <w:r w:rsidRPr="0069778F">
        <w:rPr>
          <w:rFonts w:ascii="Times New Roman" w:hAnsi="Times New Roman" w:cs="Times New Roman"/>
          <w:b/>
          <w:sz w:val="24"/>
          <w:szCs w:val="24"/>
        </w:rPr>
        <w:br/>
      </w:r>
    </w:p>
    <w:p w:rsidR="00A67B14" w:rsidRPr="0069778F" w:rsidRDefault="00A67B14" w:rsidP="008F42C5">
      <w:pPr>
        <w:rPr>
          <w:rFonts w:ascii="Times New Roman" w:hAnsi="Times New Roman" w:cs="Times New Roman"/>
          <w:b/>
          <w:sz w:val="28"/>
          <w:szCs w:val="24"/>
        </w:rPr>
      </w:pPr>
    </w:p>
    <w:p w:rsidR="00A67B14" w:rsidRPr="0069778F" w:rsidRDefault="00A67B14" w:rsidP="00A67B14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8F8F8"/>
        </w:rPr>
      </w:pP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Бағалау</w:t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  <w:lang w:val="en-US"/>
        </w:rPr>
        <w:t xml:space="preserve"> </w:t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парағы.</w:t>
      </w:r>
    </w:p>
    <w:tbl>
      <w:tblPr>
        <w:tblStyle w:val="a3"/>
        <w:tblW w:w="11274" w:type="dxa"/>
        <w:tblInd w:w="-1026" w:type="dxa"/>
        <w:tblLayout w:type="fixed"/>
        <w:tblLook w:val="04A0"/>
      </w:tblPr>
      <w:tblGrid>
        <w:gridCol w:w="2127"/>
        <w:gridCol w:w="1417"/>
        <w:gridCol w:w="1134"/>
        <w:gridCol w:w="1559"/>
        <w:gridCol w:w="1560"/>
        <w:gridCol w:w="850"/>
        <w:gridCol w:w="851"/>
        <w:gridCol w:w="819"/>
        <w:gridCol w:w="957"/>
      </w:tblGrid>
      <w:tr w:rsidR="0069778F" w:rsidRPr="0069778F" w:rsidTr="0069778F">
        <w:tc>
          <w:tcPr>
            <w:tcW w:w="2127" w:type="dxa"/>
            <w:vMerge w:val="restart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Аты-жөні</w:t>
            </w:r>
          </w:p>
        </w:tc>
        <w:tc>
          <w:tcPr>
            <w:tcW w:w="1417" w:type="dxa"/>
            <w:vMerge w:val="restart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Сенемін</w:t>
            </w:r>
            <w:proofErr w:type="spellEnd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, </w:t>
            </w: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сенбеймін</w:t>
            </w:r>
            <w:proofErr w:type="spellEnd"/>
          </w:p>
        </w:tc>
        <w:tc>
          <w:tcPr>
            <w:tcW w:w="1134" w:type="dxa"/>
            <w:vMerge w:val="restart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Топтық жұмыс</w:t>
            </w:r>
          </w:p>
        </w:tc>
        <w:tc>
          <w:tcPr>
            <w:tcW w:w="1559" w:type="dxa"/>
            <w:vMerge w:val="restart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Толықтыру </w:t>
            </w: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кестесі</w:t>
            </w:r>
            <w:proofErr w:type="spellEnd"/>
          </w:p>
        </w:tc>
        <w:tc>
          <w:tcPr>
            <w:tcW w:w="3261" w:type="dxa"/>
            <w:gridSpan w:val="3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Үш деңгейлі </w:t>
            </w: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тапсырма</w:t>
            </w:r>
            <w:proofErr w:type="spellEnd"/>
          </w:p>
        </w:tc>
        <w:tc>
          <w:tcPr>
            <w:tcW w:w="819" w:type="dxa"/>
            <w:vMerge w:val="restart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Синквейн</w:t>
            </w:r>
            <w:proofErr w:type="spellEnd"/>
          </w:p>
        </w:tc>
        <w:tc>
          <w:tcPr>
            <w:tcW w:w="957" w:type="dxa"/>
            <w:vMerge w:val="restart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Толық ұпай</w:t>
            </w:r>
          </w:p>
        </w:tc>
      </w:tr>
      <w:tr w:rsidR="0069778F" w:rsidRPr="0069778F" w:rsidTr="0069778F">
        <w:tc>
          <w:tcPr>
            <w:tcW w:w="2127" w:type="dxa"/>
            <w:vMerge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17" w:type="dxa"/>
            <w:vMerge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  <w:vMerge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59" w:type="dxa"/>
            <w:vMerge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6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Сөзжұмбақ</w:t>
            </w:r>
          </w:p>
        </w:tc>
        <w:tc>
          <w:tcPr>
            <w:tcW w:w="85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Кесте</w:t>
            </w:r>
            <w:proofErr w:type="spellEnd"/>
          </w:p>
        </w:tc>
        <w:tc>
          <w:tcPr>
            <w:tcW w:w="851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proofErr w:type="spellStart"/>
            <w:r w:rsidRPr="00697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Есеп</w:t>
            </w:r>
            <w:proofErr w:type="spellEnd"/>
          </w:p>
        </w:tc>
        <w:tc>
          <w:tcPr>
            <w:tcW w:w="819" w:type="dxa"/>
            <w:vMerge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7" w:type="dxa"/>
            <w:vMerge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</w:tr>
      <w:tr w:rsidR="0069778F" w:rsidRPr="0069778F" w:rsidTr="0069778F">
        <w:tc>
          <w:tcPr>
            <w:tcW w:w="212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1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5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6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1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1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</w:tr>
      <w:tr w:rsidR="0069778F" w:rsidRPr="0069778F" w:rsidTr="0069778F">
        <w:tc>
          <w:tcPr>
            <w:tcW w:w="212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1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5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6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1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1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</w:tr>
      <w:tr w:rsidR="0069778F" w:rsidRPr="0069778F" w:rsidTr="0069778F">
        <w:tc>
          <w:tcPr>
            <w:tcW w:w="212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1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5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6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1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1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</w:tr>
      <w:tr w:rsidR="0069778F" w:rsidRPr="0069778F" w:rsidTr="0069778F">
        <w:tc>
          <w:tcPr>
            <w:tcW w:w="212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1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5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6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1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1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</w:tr>
      <w:tr w:rsidR="0069778F" w:rsidRPr="0069778F" w:rsidTr="0069778F">
        <w:tc>
          <w:tcPr>
            <w:tcW w:w="212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1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5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6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1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1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</w:tr>
      <w:tr w:rsidR="0069778F" w:rsidRPr="0069778F" w:rsidTr="0069778F">
        <w:tc>
          <w:tcPr>
            <w:tcW w:w="212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1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5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6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1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1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</w:tr>
      <w:tr w:rsidR="0069778F" w:rsidRPr="0069778F" w:rsidTr="0069778F">
        <w:tc>
          <w:tcPr>
            <w:tcW w:w="212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1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5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56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0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51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819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7" w:type="dxa"/>
          </w:tcPr>
          <w:p w:rsidR="00A67B14" w:rsidRPr="0069778F" w:rsidRDefault="00A67B14" w:rsidP="000B1D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</w:p>
        </w:tc>
      </w:tr>
    </w:tbl>
    <w:p w:rsidR="00A67B14" w:rsidRPr="0069778F" w:rsidRDefault="00A67B14" w:rsidP="00A67B14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8F8F8"/>
        </w:rPr>
      </w:pPr>
    </w:p>
    <w:p w:rsidR="00A67B14" w:rsidRPr="0069778F" w:rsidRDefault="00A67B14" w:rsidP="00A67B1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Бағалау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критериялары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1. Үй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тапсырмасы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бойынша</w:t>
      </w:r>
      <w:proofErr w:type="spellEnd"/>
      <w:proofErr w:type="gram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:</w:t>
      </w:r>
      <w:proofErr w:type="gram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 5 сұрақтың 5 дұрыс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- 5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4 дұрыс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- 4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3 дұрыс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- 3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2-ден төмен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– 2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А) Толықтыру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кестесі</w:t>
      </w:r>
      <w:proofErr w:type="spellEnd"/>
      <w:r w:rsidRPr="0069778F">
        <w:rPr>
          <w:rStyle w:val="apple-converted-space"/>
          <w:rFonts w:ascii="Times New Roman" w:hAnsi="Times New Roman" w:cs="Times New Roman"/>
          <w:b/>
          <w:sz w:val="28"/>
          <w:szCs w:val="24"/>
          <w:shd w:val="clear" w:color="auto" w:fill="F8F8F8"/>
          <w:lang w:val="en-US"/>
        </w:rPr>
        <w:t> 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10сұрақтың 10-9 дұрыс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- 6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8- дұрыс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- 5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7-6- дұрыс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– 4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5-4 дұрыс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-3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2-ден төмен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болса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– 2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Ә) сөзжұмбақ пен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кестеге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әрбі</w:t>
      </w:r>
      <w:proofErr w:type="gram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р</w:t>
      </w:r>
      <w:proofErr w:type="gram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сұраққа 1ұпай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3.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Синквейн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5 жолдың ә</w:t>
      </w:r>
      <w:proofErr w:type="gram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р</w:t>
      </w:r>
      <w:proofErr w:type="gram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қайсысына 1 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4.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Есептер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шығару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1. Есептің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берілгенін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жазу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-1 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2. Қажетті теңдеулерді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жазып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теңестіру -2 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3. «А» деңгейіндегі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есепті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шығару -3 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4. «Б» деңгейіндегі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есепті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шығару -4 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5. «С» деңгейіндегі </w:t>
      </w:r>
      <w:proofErr w:type="spellStart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есепті</w:t>
      </w:r>
      <w:proofErr w:type="spell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 xml:space="preserve"> шығару – 5 ұпай</w:t>
      </w:r>
      <w:proofErr w:type="gramStart"/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Б</w:t>
      </w:r>
      <w:proofErr w:type="gramEnd"/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ағалар</w:t>
      </w:r>
      <w:r w:rsidRPr="0069778F">
        <w:rPr>
          <w:rStyle w:val="apple-converted-space"/>
          <w:rFonts w:ascii="Times New Roman" w:hAnsi="Times New Roman" w:cs="Times New Roman"/>
          <w:b/>
          <w:sz w:val="28"/>
          <w:szCs w:val="24"/>
          <w:shd w:val="clear" w:color="auto" w:fill="F8F8F8"/>
        </w:rPr>
        <w:t> 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«5» - 20-21 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«4» -17-19 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  <w:r w:rsidRPr="0069778F">
        <w:rPr>
          <w:rFonts w:ascii="Times New Roman" w:hAnsi="Times New Roman" w:cs="Times New Roman"/>
          <w:b/>
          <w:sz w:val="28"/>
          <w:szCs w:val="24"/>
          <w:shd w:val="clear" w:color="auto" w:fill="F8F8F8"/>
        </w:rPr>
        <w:t>«3» - 14- 16 ұпай</w:t>
      </w:r>
      <w:r w:rsidRPr="0069778F">
        <w:rPr>
          <w:rFonts w:ascii="Times New Roman" w:hAnsi="Times New Roman" w:cs="Times New Roman"/>
          <w:b/>
          <w:sz w:val="28"/>
          <w:szCs w:val="24"/>
        </w:rPr>
        <w:br/>
      </w:r>
    </w:p>
    <w:p w:rsidR="00A67B14" w:rsidRPr="0069778F" w:rsidRDefault="00A67B14" w:rsidP="008F42C5">
      <w:pPr>
        <w:rPr>
          <w:rFonts w:ascii="Times New Roman" w:hAnsi="Times New Roman" w:cs="Times New Roman"/>
          <w:b/>
          <w:sz w:val="28"/>
          <w:szCs w:val="24"/>
        </w:rPr>
      </w:pPr>
    </w:p>
    <w:sectPr w:rsidR="00A67B14" w:rsidRPr="0069778F" w:rsidSect="008F42C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21CD2"/>
    <w:rsid w:val="00121CD2"/>
    <w:rsid w:val="002646F6"/>
    <w:rsid w:val="0069778F"/>
    <w:rsid w:val="008F42C5"/>
    <w:rsid w:val="009921C6"/>
    <w:rsid w:val="009E1AE9"/>
    <w:rsid w:val="00A67B14"/>
    <w:rsid w:val="00C93930"/>
    <w:rsid w:val="00DF1BF2"/>
    <w:rsid w:val="00E81DC0"/>
    <w:rsid w:val="00F1651C"/>
    <w:rsid w:val="00FE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1CD2"/>
  </w:style>
  <w:style w:type="paragraph" w:customStyle="1" w:styleId="Default">
    <w:name w:val="Default"/>
    <w:rsid w:val="00F16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Мейрамбек</dc:creator>
  <cp:lastModifiedBy>Мейрамбек</cp:lastModifiedBy>
  <cp:revision>6</cp:revision>
  <cp:lastPrinted>2017-04-14T03:32:00Z</cp:lastPrinted>
  <dcterms:created xsi:type="dcterms:W3CDTF">2017-04-13T17:48:00Z</dcterms:created>
  <dcterms:modified xsi:type="dcterms:W3CDTF">2017-04-24T16:42:00Z</dcterms:modified>
</cp:coreProperties>
</file>