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F0" w:rsidRPr="007A20F0" w:rsidRDefault="007A20F0" w:rsidP="007A20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A20F0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lang w:eastAsia="ru-RU"/>
        </w:rPr>
        <w:t>Урок-игра "Что? Где? Когда?" по теме "Первоначальные сведения о строении вещества" скачать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6"/>
        <w:gridCol w:w="9269"/>
      </w:tblGrid>
      <w:tr w:rsidR="007A20F0" w:rsidRPr="007A20F0" w:rsidTr="007A20F0">
        <w:trPr>
          <w:tblCellSpacing w:w="0" w:type="dxa"/>
        </w:trPr>
        <w:tc>
          <w:tcPr>
            <w:tcW w:w="200" w:type="pct"/>
            <w:vAlign w:val="center"/>
            <w:hideMark/>
          </w:tcPr>
          <w:p w:rsidR="007A20F0" w:rsidRPr="007A20F0" w:rsidRDefault="007A20F0" w:rsidP="007A2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урока. Образовательные: в интересной форме повторить материал по теме «Первоначальные сведения о строении вещества».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right="436"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Воспитательные: приучать детей к аккуратному ведению записей в тетради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,;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доброжелательному общению, взаимопомощи, к самоконтролю; воспитывать чувство сопереживания за товарищей, формировать познавательный интерес к физике.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right="436"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Развивающие: учить анализировать условия заданий, анализировать ответ одноклассников, развивать грамотную монологическую речь с использованием физических терминов, развивать элементы творчества, умение применять знания  в новой ситуации.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Оборудование: волчок, конверты с вопросами, монета, деревянный брусок, имеющий форму прямоугольного параллелепипеда, моток тонкой проволоки.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20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Ход урока: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Организационный этап.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Проведение викторины.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Сегодняшний урок мы проведем в форме игры «Что? Где? Когда?». Вам всем предоставляется право побыть в роли знатоков. Играют сегодня две команды знатоков: 1 команда:                 2 команда: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теперь каждая команда должна выбрать себе капитана. Капитаном должен быть самый эрудированный из Вас, так как именно капитан будет определять отвечающего на каждый вопрос. Во время обсуждения у Вас может прозвучать несколько версий ответа, а капитан должен выбрать правильный ответ (по его мнению). Как видите, на капитана возложена большая ответственность в игре.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 идет до 8 очков. 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Команда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набравшая 8 очков, получает пятерки. За каждый правильный ответ команда получает определенное количество очков (оно указано на конвертах). На обдумывание ответа 1 минута. Можно пользоваться калькулятором.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Если команда дает неверный ответ, она покидает стол знатоков; дальше играет вторая команда до тех пор, пока правильно отвечает. Команду, которая первой сядет за стол знатоков, определит жребий. 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В О 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Р О С Ы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очко ) В данном списке укажите физические тела: </w:t>
            </w:r>
            <w:r w:rsidRPr="007A20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карандаш, стол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стекло, воздух, графит, </w:t>
            </w:r>
            <w:r w:rsidRPr="007A20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воздушный шар, книга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пластилин, </w:t>
            </w:r>
            <w:r w:rsidRPr="007A20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часы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медь, ртуть, </w:t>
            </w:r>
            <w:r w:rsidRPr="007A20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медная копейка, 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пластмасса</w:t>
            </w:r>
            <w:r w:rsidRPr="007A20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очко ) Сопоставьте физические величины и их единицы: длина, температура, масса, скорость, время, площадь, объем;   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килограмм, секунда, метр, метр в секунду, квадратный метр, кубический метр, градус Цельсия.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очко ) Сопоставьте ученых и их изобретения и открытия: А. С. Попов, Н. Е. Жуковский, М. В. Ломоносов, И. В.. Курчатов, К. Э. Циолковский;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Изобретатель радио, создатель ядерного оружия, «отец русской авиации», разработчик реактивных двигателей, автор первого русского учебника физики.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очка ) Определите объем тела, имеющего форму прямоугольного параллелепипеда.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( БЛИЦ – 3 вопроса по 20 секунд обсуждения; 3 очка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Молекулы твердого тела находятся в непрерывном движении. Почему же твердые тела не распадаются на отдельные молекулы?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Молекулы вещества притягиваются друг к другу. Почему же между молекулами есть промежутки?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В) У каких веществ: свинец, пластилин, вода, воздух притяжение между молекулами наибольшее?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очко ) Морское животное кальмар при нападении на него выбрасывает темно-синюю защитную жидкость. Почему через некоторое время пространство, заполненное этой жидкостью, даже в спокойной воде становится прозрачным?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очко ) В каком агрегатном состоянии и почему диффузия происходит быстрее?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очка ) Решите кроссворд и прочитайте слово: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 Единица измерения времени. 2. Единица измерения длины. 3. Мельчайшая частица вещества. 4. Все, что нас окружает.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очка ) За сутки бамбук вырастает на 86,4 см. На сколько он вырастает за минуту? ( 0,6 мм )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( БЛИЦ – 2 вопроса по 30 секунд обсуждения; 2 очка)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Чем отличаются молекулы горячей и холодной воды?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Чем отличаются молекулы воды, льда и водяного пара?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10.   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очка ) Определите площадь поверхности монеты.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11.   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очка ) У вас есть моток тонкой проволоки, карандаш и тетрадь в клетку. Определите с помощью этих предметов площадь поперечного сечения проволоки.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12.   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очка ) Капля масла объемом 0,003 мм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растеклась по поверхности воды тонким слоем и заняла площадь 300 см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Принимая толщину слоя равной диаметру молекулы масла, определите его диаметр. (0,003 мм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: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30000 мм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2 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=0,00000001 мм)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13.  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очко ) Пройдет ли шарик в кольцо, если нагреть и шарик и кольцо до одной температуры? Первоначально, до нагревания, шарик проходил в кольцо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при нагревании объемы шарика и кольца увеличиваются, на сколько увеличивается диаметр шарика, на столько увеличивается диаметр кольца.)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очко ) Сгруппируйте явления: едет автомобиль, тает лед, эхо, сверкает молния, горит костер, шелестит листва, мальчик качается на качелях, наступает рассвет     на механические, тепловые, звуковые, световые.</w:t>
            </w:r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15.  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очка ) останкинская телебашня в Москве высотой 540 метров имеет массу 55000 тонн. 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Какую массу имела бы точная модель этой башни высотой 54 см? (55 грамм.</w:t>
            </w:r>
            <w:proofErr w:type="gramEnd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Высота, длина и ширина каждой детали модели будут уменьшены в 540 м/ 0,54 м = 1000 раз. </w:t>
            </w:r>
            <w:proofErr w:type="gramStart"/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Поэтому объем каждой детали будет уменьшенным в </w:t>
            </w: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1 000 000 000 раз)</w:t>
            </w:r>
            <w:proofErr w:type="gramEnd"/>
          </w:p>
          <w:p w:rsidR="007A20F0" w:rsidRPr="007A20F0" w:rsidRDefault="007A20F0" w:rsidP="007A20F0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Подведение итогов игры. Выставление оценок</w:t>
            </w:r>
          </w:p>
        </w:tc>
      </w:tr>
    </w:tbl>
    <w:p w:rsidR="00F5112D" w:rsidRDefault="00F5112D"/>
    <w:sectPr w:rsidR="00F5112D" w:rsidSect="007A20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1"/>
    <w:rsid w:val="007A20F0"/>
    <w:rsid w:val="00901DB1"/>
    <w:rsid w:val="00F5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2</cp:revision>
  <dcterms:created xsi:type="dcterms:W3CDTF">2017-03-31T04:08:00Z</dcterms:created>
  <dcterms:modified xsi:type="dcterms:W3CDTF">2017-03-31T04:08:00Z</dcterms:modified>
</cp:coreProperties>
</file>