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Урок по истории Казахстана 7 класс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Тема: Казахское ханство при правлении Тауке хана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Цель</w:t>
      </w: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: выделить особенности правления хана Тауке.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Задачи</w:t>
      </w: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:</w:t>
      </w:r>
    </w:p>
    <w:p w:rsidR="00525972" w:rsidRPr="00BC44BC" w:rsidRDefault="00525972" w:rsidP="008853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доказать, что хан Тауке выдающийся государственный деятель; раскрыть значение законов хана Тауке.</w:t>
      </w:r>
    </w:p>
    <w:p w:rsidR="00525972" w:rsidRPr="00BC44BC" w:rsidRDefault="00525972" w:rsidP="008853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формировать образовательную и коммуникативную компетенции</w:t>
      </w:r>
    </w:p>
    <w:p w:rsidR="00525972" w:rsidRPr="00BC44BC" w:rsidRDefault="00525972" w:rsidP="008853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прививать интерес к истории края.</w:t>
      </w:r>
    </w:p>
    <w:p w:rsidR="00525972" w:rsidRPr="00BC44BC" w:rsidRDefault="00525972" w:rsidP="00C81FB5">
      <w:pPr>
        <w:shd w:val="clear" w:color="auto" w:fill="FFFFFF"/>
        <w:spacing w:after="300" w:line="240" w:lineRule="auto"/>
        <w:jc w:val="center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Ход урока</w:t>
      </w:r>
    </w:p>
    <w:p w:rsidR="00525972" w:rsidRPr="00BC44BC" w:rsidRDefault="00525972" w:rsidP="008C3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Вызов:</w:t>
      </w:r>
      <w:r w:rsidRPr="00BC44BC">
        <w:rPr>
          <w:rFonts w:ascii="Times New Roman" w:hAnsi="Times New Roman"/>
          <w:color w:val="000000"/>
          <w:sz w:val="28"/>
          <w:szCs w:val="28"/>
        </w:rPr>
        <w:t xml:space="preserve"> Установите соответствие (личности с вкладом):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9"/>
        <w:gridCol w:w="5722"/>
      </w:tblGrid>
      <w:tr w:rsidR="00525972" w:rsidRPr="00BC44BC" w:rsidTr="00DE5327">
        <w:tc>
          <w:tcPr>
            <w:tcW w:w="3849" w:type="dxa"/>
          </w:tcPr>
          <w:p w:rsidR="00525972" w:rsidRPr="00BC44BC" w:rsidRDefault="00525972" w:rsidP="00FB1A58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  <w:tc>
          <w:tcPr>
            <w:tcW w:w="5722" w:type="dxa"/>
          </w:tcPr>
          <w:p w:rsidR="00525972" w:rsidRPr="00BC44BC" w:rsidRDefault="00525972" w:rsidP="00FB1A58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Вклад</w:t>
            </w:r>
          </w:p>
        </w:tc>
      </w:tr>
      <w:tr w:rsidR="00525972" w:rsidRPr="00BC44BC" w:rsidTr="00DE5327">
        <w:trPr>
          <w:trHeight w:val="2174"/>
        </w:trPr>
        <w:tc>
          <w:tcPr>
            <w:tcW w:w="3849" w:type="dxa"/>
          </w:tcPr>
          <w:p w:rsidR="00525972" w:rsidRPr="00BC44BC" w:rsidRDefault="00525972" w:rsidP="00FB1A58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А) Керей</w:t>
            </w:r>
          </w:p>
          <w:p w:rsidR="00525972" w:rsidRPr="00BC44BC" w:rsidRDefault="00525972" w:rsidP="00DE5327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В) Хакназар</w:t>
            </w:r>
          </w:p>
          <w:p w:rsidR="00525972" w:rsidRPr="00BC44BC" w:rsidRDefault="00525972" w:rsidP="00FB1A58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С) Есим</w:t>
            </w:r>
          </w:p>
          <w:p w:rsidR="00525972" w:rsidRPr="00BC44BC" w:rsidRDefault="00525972" w:rsidP="00FB1A58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Д) Касым</w:t>
            </w:r>
          </w:p>
          <w:p w:rsidR="00525972" w:rsidRPr="00BC44BC" w:rsidRDefault="00525972" w:rsidP="00FB1A58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Е) Жангир</w:t>
            </w:r>
          </w:p>
        </w:tc>
        <w:tc>
          <w:tcPr>
            <w:tcW w:w="5722" w:type="dxa"/>
          </w:tcPr>
          <w:p w:rsidR="00525972" w:rsidRPr="00BC44BC" w:rsidRDefault="00525972" w:rsidP="00FB1A58">
            <w:p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1. Первый хан казахов</w:t>
            </w:r>
          </w:p>
          <w:p w:rsidR="00525972" w:rsidRPr="00BC44BC" w:rsidRDefault="00525972" w:rsidP="00DE5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2. Создатель свода законов « Исконный путь»</w:t>
            </w:r>
          </w:p>
          <w:p w:rsidR="00525972" w:rsidRPr="00BC44BC" w:rsidRDefault="00525972" w:rsidP="00FB1A58">
            <w:pPr>
              <w:spacing w:after="0" w:line="240" w:lineRule="auto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3. Заключил «клятвенный союз» с узбекским ханом Абдаллахом II</w:t>
            </w:r>
          </w:p>
          <w:p w:rsidR="00525972" w:rsidRPr="00BC44BC" w:rsidRDefault="00525972" w:rsidP="00DE5327">
            <w:pPr>
              <w:spacing w:after="0" w:line="240" w:lineRule="auto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4.За героические подвиги в борьбе с джунгарами в народе его называли Салкам (Внушительным)</w:t>
            </w:r>
          </w:p>
          <w:p w:rsidR="00525972" w:rsidRPr="00BC44BC" w:rsidRDefault="00525972" w:rsidP="00DE5327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5. Его назвали «Собиратель казахских земель», в короткие сроки мог созвать конное войско в 300 тысяч воинов</w:t>
            </w:r>
          </w:p>
        </w:tc>
      </w:tr>
      <w:tr w:rsidR="00525972" w:rsidRPr="00BC44BC" w:rsidTr="00DE5327">
        <w:trPr>
          <w:trHeight w:val="363"/>
        </w:trPr>
        <w:tc>
          <w:tcPr>
            <w:tcW w:w="3849" w:type="dxa"/>
          </w:tcPr>
          <w:p w:rsidR="00525972" w:rsidRPr="00BC44BC" w:rsidRDefault="00525972" w:rsidP="000F515A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правители</w:t>
            </w:r>
          </w:p>
        </w:tc>
        <w:tc>
          <w:tcPr>
            <w:tcW w:w="5722" w:type="dxa"/>
          </w:tcPr>
          <w:p w:rsidR="00525972" w:rsidRPr="00BC44BC" w:rsidRDefault="00525972" w:rsidP="00DE5327">
            <w:p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Годы правления</w:t>
            </w:r>
          </w:p>
        </w:tc>
      </w:tr>
      <w:tr w:rsidR="00525972" w:rsidRPr="00BC44BC" w:rsidTr="00DE5327">
        <w:trPr>
          <w:trHeight w:val="1435"/>
        </w:trPr>
        <w:tc>
          <w:tcPr>
            <w:tcW w:w="3849" w:type="dxa"/>
          </w:tcPr>
          <w:p w:rsidR="00525972" w:rsidRPr="00BC44BC" w:rsidRDefault="00525972" w:rsidP="00DE5327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А) Хакназар</w:t>
            </w:r>
          </w:p>
          <w:p w:rsidR="00525972" w:rsidRPr="00BC44BC" w:rsidRDefault="00525972" w:rsidP="00DE5327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В) Есим</w:t>
            </w:r>
          </w:p>
          <w:p w:rsidR="00525972" w:rsidRPr="00BC44BC" w:rsidRDefault="00525972" w:rsidP="000F515A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С) Тауекель</w:t>
            </w:r>
          </w:p>
          <w:p w:rsidR="00525972" w:rsidRPr="00BC44BC" w:rsidRDefault="00525972" w:rsidP="00DE5327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D) Керей</w:t>
            </w:r>
          </w:p>
          <w:p w:rsidR="00525972" w:rsidRPr="00BC44BC" w:rsidRDefault="00525972" w:rsidP="000F515A">
            <w:pPr>
              <w:spacing w:after="0" w:line="240" w:lineRule="auto"/>
              <w:ind w:left="425" w:hanging="425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E) Бурундук</w:t>
            </w:r>
          </w:p>
        </w:tc>
        <w:tc>
          <w:tcPr>
            <w:tcW w:w="5722" w:type="dxa"/>
          </w:tcPr>
          <w:p w:rsidR="00525972" w:rsidRPr="00BC44BC" w:rsidRDefault="00525972" w:rsidP="000F515A">
            <w:p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1. 1598 – 1628 гг.</w:t>
            </w:r>
          </w:p>
          <w:p w:rsidR="00525972" w:rsidRPr="00BC44BC" w:rsidRDefault="00525972" w:rsidP="00DE5327">
            <w:p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 xml:space="preserve">  2. 1582 – 1598 гг.</w:t>
            </w:r>
          </w:p>
          <w:p w:rsidR="00525972" w:rsidRPr="00BC44BC" w:rsidRDefault="00525972" w:rsidP="00DE5327">
            <w:p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3. 1538 – 1580 гг.</w:t>
            </w:r>
          </w:p>
          <w:p w:rsidR="00525972" w:rsidRPr="00BC44BC" w:rsidRDefault="00525972" w:rsidP="00DE5327">
            <w:p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4. 1480 – 1511 гг.</w:t>
            </w:r>
          </w:p>
          <w:p w:rsidR="00525972" w:rsidRPr="00BC44BC" w:rsidRDefault="00525972" w:rsidP="00DE5327">
            <w:p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BC44BC">
              <w:rPr>
                <w:rFonts w:ascii="Times New Roman" w:hAnsi="Times New Roman"/>
                <w:sz w:val="28"/>
                <w:szCs w:val="28"/>
              </w:rPr>
              <w:t>5. 1465 -  1473 гг.</w:t>
            </w:r>
          </w:p>
        </w:tc>
      </w:tr>
    </w:tbl>
    <w:p w:rsidR="00525972" w:rsidRPr="00BC44BC" w:rsidRDefault="00525972" w:rsidP="008C3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</w:p>
    <w:p w:rsidR="00525972" w:rsidRPr="00BC44BC" w:rsidRDefault="00525972" w:rsidP="00DE5327">
      <w:pPr>
        <w:rPr>
          <w:rFonts w:ascii="Times New Roman" w:hAnsi="Times New Roman"/>
          <w:color w:val="000000"/>
          <w:sz w:val="28"/>
          <w:szCs w:val="28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 xml:space="preserve">  2.. Метод интервью :</w:t>
      </w:r>
      <w:r w:rsidRPr="00BC44BC">
        <w:rPr>
          <w:rFonts w:ascii="Times New Roman" w:hAnsi="Times New Roman"/>
          <w:sz w:val="28"/>
          <w:szCs w:val="28"/>
        </w:rPr>
        <w:t xml:space="preserve">  Что объединяет следующие исторические личности, : «Касым; Есим; Тауке»</w:t>
      </w:r>
    </w:p>
    <w:p w:rsidR="00525972" w:rsidRPr="00BC44BC" w:rsidRDefault="00525972" w:rsidP="00845020">
      <w:pPr>
        <w:shd w:val="clear" w:color="auto" w:fill="FFFFFF"/>
        <w:spacing w:after="30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Картинки по запросу портрет хана тауке" style="position:absolute;margin-left:-18pt;margin-top:24.95pt;width:147.6pt;height:181.2pt;z-index:251656704;visibility:visible">
            <v:imagedata r:id="rId5" o:title=""/>
          </v:shape>
        </w:pict>
      </w:r>
      <w:r>
        <w:rPr>
          <w:noProof/>
          <w:lang w:eastAsia="ru-RU"/>
        </w:rPr>
        <w:pict>
          <v:shape id="_x0000_s1027" type="#_x0000_t75" alt="" style="position:absolute;margin-left:315pt;margin-top:25.5pt;width:120.6pt;height:161.4pt;z-index:251658752">
            <v:imagedata r:id="rId6" o:title=""/>
          </v:shape>
        </w:pict>
      </w: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3. Головоломка</w:t>
      </w:r>
    </w:p>
    <w:p w:rsidR="00525972" w:rsidRPr="00BC44BC" w:rsidRDefault="00525972" w:rsidP="00885363">
      <w:pPr>
        <w:pStyle w:val="ListParagraph"/>
        <w:shd w:val="clear" w:color="auto" w:fill="FFFFFF"/>
        <w:spacing w:after="300" w:line="240" w:lineRule="auto"/>
        <w:ind w:left="1440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8" type="#_x0000_t75" alt="" style="position:absolute;left:0;text-align:left;margin-left:162pt;margin-top:2.85pt;width:132.6pt;height:127.8pt;z-index:-251658752" wrapcoords="-122 0 -122 21473 21600 21473 21600 0 -122 0">
            <v:imagedata r:id="rId7" o:title=""/>
            <w10:wrap type="tight"/>
          </v:shape>
        </w:pict>
      </w: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 xml:space="preserve"> </w:t>
      </w:r>
    </w:p>
    <w:p w:rsidR="00525972" w:rsidRPr="00BC44BC" w:rsidRDefault="00525972" w:rsidP="00885363">
      <w:pPr>
        <w:pStyle w:val="ListParagraph"/>
        <w:shd w:val="clear" w:color="auto" w:fill="FFFFFF"/>
        <w:spacing w:after="300" w:line="240" w:lineRule="auto"/>
        <w:ind w:left="1440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  <w:t>2. Осмысление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000000"/>
          <w:sz w:val="28"/>
          <w:szCs w:val="28"/>
        </w:rPr>
        <w:t>Просмотр фильма «Тауке хан».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Составим кластер (возможно заранее созданный слайд)</w:t>
      </w:r>
    </w:p>
    <w:p w:rsidR="00525972" w:rsidRPr="00BC44BC" w:rsidRDefault="00525972" w:rsidP="00885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noProof/>
          <w:color w:val="444444"/>
          <w:sz w:val="28"/>
          <w:szCs w:val="28"/>
          <w:lang w:eastAsia="ru-RU"/>
        </w:rPr>
        <w:pict>
          <v:shape id="Рисунок 1" o:spid="_x0000_i1025" type="#_x0000_t75" alt="Кластер" style="width:315.6pt;height:172.8pt;visibility:visible">
            <v:imagedata r:id="rId8" o:title=""/>
          </v:shape>
        </w:pic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Далее рассматривается каждое положение кластера.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1. С помощью текста учебника (с.179, абз.1) докажите, что при хане Тауке укрепилась верховная власть. (Ханский совет; совет биев)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iCs/>
          <w:color w:val="444444"/>
          <w:sz w:val="28"/>
          <w:szCs w:val="28"/>
          <w:lang w:eastAsia="ru-RU"/>
        </w:rPr>
        <w:t>Почему хан Тауке делает ставку при укреплении государственной власти не на султанов (сыновья, братья и т. п.), а на биев? (Не допустить раздробленности страны)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444444"/>
          <w:sz w:val="28"/>
          <w:szCs w:val="28"/>
          <w:lang w:eastAsia="ru-RU"/>
        </w:rPr>
        <w:t>2. С помощью текста учебника (с.180, абз.1) определите основные направления внешней политики хана Тауке. (Противостояние джунгарам; союз с кыргызами, каракалпаками, Бухарским ханством, Россией).</w:t>
      </w:r>
    </w:p>
    <w:p w:rsidR="00525972" w:rsidRPr="00BC44BC" w:rsidRDefault="00525972" w:rsidP="00885363">
      <w:pPr>
        <w:shd w:val="clear" w:color="auto" w:fill="FFFFFF"/>
        <w:spacing w:after="300" w:line="240" w:lineRule="auto"/>
        <w:rPr>
          <w:rFonts w:ascii="Times New Roman" w:hAnsi="Times New Roman"/>
          <w:i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iCs/>
          <w:color w:val="444444"/>
          <w:sz w:val="28"/>
          <w:szCs w:val="28"/>
          <w:lang w:eastAsia="ru-RU"/>
        </w:rPr>
        <w:t>Почему хан Тауке вел добрососедскую внешнюю политику? (Не допустить ослабления государства перед джунгарами; не вести войны на несколько фронтов).</w:t>
      </w:r>
    </w:p>
    <w:p w:rsidR="00525972" w:rsidRPr="00BC44BC" w:rsidRDefault="00525972" w:rsidP="008C3628">
      <w:pPr>
        <w:shd w:val="clear" w:color="auto" w:fill="FFFFFF"/>
        <w:spacing w:after="300" w:line="240" w:lineRule="auto"/>
        <w:rPr>
          <w:rFonts w:ascii="Times New Roman" w:hAnsi="Times New Roman"/>
          <w:i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iCs/>
          <w:color w:val="444444"/>
          <w:sz w:val="28"/>
          <w:szCs w:val="28"/>
          <w:lang w:eastAsia="ru-RU"/>
        </w:rPr>
        <w:t>Работа в группах: (историческая личность)</w:t>
      </w:r>
    </w:p>
    <w:p w:rsidR="00525972" w:rsidRPr="00BC44BC" w:rsidRDefault="00525972" w:rsidP="008C3628">
      <w:pPr>
        <w:shd w:val="clear" w:color="auto" w:fill="FFFFFF"/>
        <w:spacing w:after="300" w:line="240" w:lineRule="auto"/>
        <w:rPr>
          <w:rFonts w:ascii="Times New Roman" w:hAnsi="Times New Roman"/>
          <w:i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iCs/>
          <w:color w:val="444444"/>
          <w:sz w:val="28"/>
          <w:szCs w:val="28"/>
          <w:lang w:eastAsia="ru-RU"/>
        </w:rPr>
        <w:t>1 группа хан Тауке</w:t>
      </w:r>
    </w:p>
    <w:p w:rsidR="00525972" w:rsidRPr="00BC44BC" w:rsidRDefault="00525972" w:rsidP="008C3628">
      <w:pPr>
        <w:shd w:val="clear" w:color="auto" w:fill="FFFFFF"/>
        <w:spacing w:after="300" w:line="240" w:lineRule="auto"/>
        <w:rPr>
          <w:rFonts w:ascii="Times New Roman" w:hAnsi="Times New Roman"/>
          <w:i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iCs/>
          <w:color w:val="444444"/>
          <w:sz w:val="28"/>
          <w:szCs w:val="28"/>
          <w:lang w:eastAsia="ru-RU"/>
        </w:rPr>
        <w:t>2 группа Толе би</w:t>
      </w:r>
    </w:p>
    <w:p w:rsidR="00525972" w:rsidRPr="00BC44BC" w:rsidRDefault="00525972" w:rsidP="008C3628">
      <w:pPr>
        <w:shd w:val="clear" w:color="auto" w:fill="FFFFFF"/>
        <w:spacing w:after="300" w:line="240" w:lineRule="auto"/>
        <w:rPr>
          <w:rFonts w:ascii="Times New Roman" w:hAnsi="Times New Roman"/>
          <w:i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iCs/>
          <w:color w:val="444444"/>
          <w:sz w:val="28"/>
          <w:szCs w:val="28"/>
          <w:lang w:eastAsia="ru-RU"/>
        </w:rPr>
        <w:t>3 группа Казыбек би</w:t>
      </w:r>
    </w:p>
    <w:p w:rsidR="00525972" w:rsidRPr="00BC44BC" w:rsidRDefault="00525972" w:rsidP="008C3628">
      <w:pPr>
        <w:shd w:val="clear" w:color="auto" w:fill="FFFFFF"/>
        <w:spacing w:after="300" w:line="240" w:lineRule="auto"/>
        <w:rPr>
          <w:rFonts w:ascii="Times New Roman" w:hAnsi="Times New Roman"/>
          <w:i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iCs/>
          <w:color w:val="444444"/>
          <w:sz w:val="28"/>
          <w:szCs w:val="28"/>
          <w:lang w:eastAsia="ru-RU"/>
        </w:rPr>
        <w:t>4 группа Айтеке би</w:t>
      </w:r>
    </w:p>
    <w:p w:rsidR="00525972" w:rsidRPr="00BC44BC" w:rsidRDefault="00525972" w:rsidP="00BC44BC">
      <w:pPr>
        <w:rPr>
          <w:rFonts w:ascii="Times New Roman" w:hAnsi="Times New Roman"/>
          <w:color w:val="000000"/>
          <w:sz w:val="28"/>
          <w:szCs w:val="28"/>
        </w:rPr>
      </w:pPr>
      <w:r w:rsidRPr="00BC44BC">
        <w:rPr>
          <w:rFonts w:ascii="Times New Roman" w:hAnsi="Times New Roman"/>
          <w:color w:val="000000"/>
          <w:sz w:val="28"/>
          <w:szCs w:val="28"/>
        </w:rPr>
        <w:t>Критерий</w:t>
      </w:r>
      <w:r w:rsidRPr="00BC44BC">
        <w:rPr>
          <w:rFonts w:ascii="Times New Roman" w:hAnsi="Times New Roman"/>
          <w:color w:val="000000"/>
          <w:sz w:val="28"/>
          <w:szCs w:val="28"/>
        </w:rPr>
        <w:br/>
        <w:t>(за каждый критерий – от 0 до 5 баллов)</w:t>
      </w:r>
    </w:p>
    <w:p w:rsidR="00525972" w:rsidRPr="00BC44BC" w:rsidRDefault="00525972" w:rsidP="00BC44BC">
      <w:pPr>
        <w:rPr>
          <w:rFonts w:ascii="Times New Roman" w:hAnsi="Times New Roman"/>
          <w:sz w:val="28"/>
          <w:szCs w:val="28"/>
        </w:rPr>
      </w:pPr>
      <w:r w:rsidRPr="00BC44BC">
        <w:rPr>
          <w:rFonts w:ascii="Times New Roman" w:hAnsi="Times New Roman"/>
          <w:sz w:val="28"/>
          <w:szCs w:val="28"/>
        </w:rPr>
        <w:pict>
          <v:shape id="_x0000_i1026" type="#_x0000_t75" alt="Критерии оценивания групп_ Критерий (за каждый критерий – от 0 до 5 баллов) О..." style="width:479.4pt;height:358.8pt">
            <v:imagedata r:id="rId9" r:href="rId10"/>
          </v:shape>
        </w:pict>
      </w:r>
    </w:p>
    <w:p w:rsidR="00525972" w:rsidRPr="00BC44BC" w:rsidRDefault="00525972" w:rsidP="00BC44BC">
      <w:pPr>
        <w:pStyle w:val="NormalWeb"/>
        <w:rPr>
          <w:color w:val="000000"/>
          <w:sz w:val="28"/>
          <w:szCs w:val="28"/>
        </w:rPr>
      </w:pPr>
      <w:r w:rsidRPr="00BC44BC">
        <w:rPr>
          <w:color w:val="000000"/>
          <w:sz w:val="28"/>
          <w:szCs w:val="28"/>
        </w:rPr>
        <w:t>Вывод учителя: Действительно, казахский народ на протяжении всех минувших веков живет и здравствует на земле своих предков. Это благодаря великой воле народа его неиссякаемому чувству патриотизма. Народные предводители закаляли волю, воспитывали и укрепляли святое чувство патриотизма.</w:t>
      </w:r>
    </w:p>
    <w:p w:rsidR="00525972" w:rsidRPr="00BC44BC" w:rsidRDefault="00525972" w:rsidP="00BC44BC">
      <w:pPr>
        <w:shd w:val="clear" w:color="auto" w:fill="FFFFFF"/>
        <w:spacing w:after="300" w:line="240" w:lineRule="auto"/>
        <w:rPr>
          <w:rFonts w:ascii="Times New Roman" w:hAnsi="Times New Roman"/>
          <w:iCs/>
          <w:color w:val="444444"/>
          <w:sz w:val="28"/>
          <w:szCs w:val="28"/>
          <w:lang w:eastAsia="ru-RU"/>
        </w:rPr>
      </w:pPr>
      <w:r w:rsidRPr="00BC44BC">
        <w:rPr>
          <w:rFonts w:ascii="Times New Roman" w:hAnsi="Times New Roman"/>
          <w:color w:val="000000"/>
          <w:sz w:val="28"/>
          <w:szCs w:val="28"/>
        </w:rPr>
        <w:t>Именно эти предки выводили нас из сложных исторических перипетий, высоко пронесли честь и достоинство народа. Если будем постоянно познавать пройденный ими путь, то нашей державе обеспечена вечность, вечной будет и суверенность</w:t>
      </w:r>
    </w:p>
    <w:p w:rsidR="00525972" w:rsidRPr="00BC44BC" w:rsidRDefault="00525972" w:rsidP="00845020">
      <w:pPr>
        <w:pStyle w:val="NormalWeb"/>
        <w:rPr>
          <w:color w:val="000000"/>
          <w:sz w:val="28"/>
          <w:szCs w:val="28"/>
        </w:rPr>
      </w:pPr>
      <w:r w:rsidRPr="00BC44BC">
        <w:rPr>
          <w:color w:val="000000"/>
          <w:sz w:val="28"/>
          <w:szCs w:val="28"/>
        </w:rPr>
        <w:t xml:space="preserve"> 3.. Рефлексия: «</w:t>
      </w:r>
      <w:r w:rsidRPr="00BC44BC">
        <w:rPr>
          <w:b/>
          <w:bCs/>
          <w:color w:val="000000"/>
          <w:sz w:val="28"/>
          <w:szCs w:val="28"/>
        </w:rPr>
        <w:t>Лестница успеха</w:t>
      </w:r>
      <w:r w:rsidRPr="00BC44BC">
        <w:rPr>
          <w:color w:val="000000"/>
          <w:sz w:val="28"/>
          <w:szCs w:val="28"/>
        </w:rPr>
        <w:t>».Ученики прикрепляют человечка на соответствующую ступень – 1</w:t>
      </w:r>
      <w:r w:rsidRPr="00BC44BC">
        <w:rPr>
          <w:i/>
          <w:iCs/>
          <w:color w:val="000000"/>
          <w:sz w:val="28"/>
          <w:szCs w:val="28"/>
        </w:rPr>
        <w:t>-уверен в своих знаниях, 2- в основном уверен, 3 – нужно еще повторить</w:t>
      </w:r>
      <w:bookmarkStart w:id="0" w:name="_GoBack"/>
      <w:bookmarkEnd w:id="0"/>
    </w:p>
    <w:p w:rsidR="00525972" w:rsidRPr="00BC44BC" w:rsidRDefault="00525972" w:rsidP="00B00B96">
      <w:pPr>
        <w:pStyle w:val="NormalWeb"/>
        <w:rPr>
          <w:color w:val="000000"/>
          <w:sz w:val="28"/>
          <w:szCs w:val="28"/>
        </w:rPr>
      </w:pPr>
      <w:r w:rsidRPr="00BC44BC">
        <w:rPr>
          <w:color w:val="000000"/>
          <w:sz w:val="28"/>
          <w:szCs w:val="28"/>
        </w:rPr>
        <w:t xml:space="preserve">Запись домашнего задания. Написать эссе </w:t>
      </w:r>
    </w:p>
    <w:p w:rsidR="00525972" w:rsidRPr="00C8774B" w:rsidRDefault="00525972" w:rsidP="00C8774B">
      <w:pPr>
        <w:pStyle w:val="NormalWeb"/>
        <w:rPr>
          <w:color w:val="000000"/>
          <w:sz w:val="28"/>
          <w:szCs w:val="28"/>
        </w:rPr>
      </w:pPr>
      <w:r w:rsidRPr="00BC44BC">
        <w:rPr>
          <w:sz w:val="28"/>
          <w:szCs w:val="28"/>
        </w:rPr>
        <w:t>1.Твое отношение к роли биев и Тауке хана в социально-политической жизни ханст</w:t>
      </w:r>
      <w:r w:rsidRPr="00C8774B">
        <w:t>ва.</w:t>
      </w:r>
    </w:p>
    <w:sectPr w:rsidR="00525972" w:rsidRPr="00C8774B" w:rsidSect="00C8774B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628B"/>
    <w:multiLevelType w:val="multilevel"/>
    <w:tmpl w:val="9148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827BFA"/>
    <w:multiLevelType w:val="multilevel"/>
    <w:tmpl w:val="3E32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154FC"/>
    <w:multiLevelType w:val="multilevel"/>
    <w:tmpl w:val="0DD6452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ED2CF9"/>
    <w:multiLevelType w:val="multilevel"/>
    <w:tmpl w:val="EEE0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63CD"/>
    <w:rsid w:val="000B5F0F"/>
    <w:rsid w:val="000F515A"/>
    <w:rsid w:val="004A4814"/>
    <w:rsid w:val="004F1DEC"/>
    <w:rsid w:val="00525972"/>
    <w:rsid w:val="00827FCC"/>
    <w:rsid w:val="00845020"/>
    <w:rsid w:val="00846559"/>
    <w:rsid w:val="00885363"/>
    <w:rsid w:val="008C3628"/>
    <w:rsid w:val="00912276"/>
    <w:rsid w:val="00A65D15"/>
    <w:rsid w:val="00B00B96"/>
    <w:rsid w:val="00B61B0C"/>
    <w:rsid w:val="00BC44BC"/>
    <w:rsid w:val="00C076EA"/>
    <w:rsid w:val="00C81FB5"/>
    <w:rsid w:val="00C8774B"/>
    <w:rsid w:val="00D4511D"/>
    <w:rsid w:val="00DE5327"/>
    <w:rsid w:val="00E363CD"/>
    <w:rsid w:val="00F42F19"/>
    <w:rsid w:val="00FB1A58"/>
    <w:rsid w:val="00FC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6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5363"/>
    <w:pPr>
      <w:ind w:left="720"/>
      <w:contextualSpacing/>
    </w:pPr>
  </w:style>
  <w:style w:type="paragraph" w:styleId="NormalWeb">
    <w:name w:val="Normal (Web)"/>
    <w:basedOn w:val="Normal"/>
    <w:uiPriority w:val="99"/>
    <w:rsid w:val="008450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7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s://ds03.infourok.ru/uploads/ex/0c82/00006e29-1d086874/1/640/img1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3</Pages>
  <Words>440</Words>
  <Characters>2508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Дом</cp:lastModifiedBy>
  <cp:revision>4</cp:revision>
  <cp:lastPrinted>2017-03-16T16:57:00Z</cp:lastPrinted>
  <dcterms:created xsi:type="dcterms:W3CDTF">2017-03-14T07:47:00Z</dcterms:created>
  <dcterms:modified xsi:type="dcterms:W3CDTF">2017-03-16T16:58:00Z</dcterms:modified>
</cp:coreProperties>
</file>