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  <w:proofErr w:type="spellStart"/>
      <w:r>
        <w:rPr>
          <w:rFonts w:cs="Times New Roman"/>
          <w:b w:val="0"/>
          <w:szCs w:val="24"/>
          <w:lang w:val="ru-RU"/>
        </w:rPr>
        <w:t>Байсеитова</w:t>
      </w:r>
      <w:proofErr w:type="spellEnd"/>
      <w:r>
        <w:rPr>
          <w:rFonts w:cs="Times New Roman"/>
          <w:b w:val="0"/>
          <w:szCs w:val="24"/>
          <w:lang w:val="ru-RU"/>
        </w:rPr>
        <w:t xml:space="preserve"> Елена Викторовна </w:t>
      </w:r>
    </w:p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учитель русского языка и литературы</w:t>
      </w:r>
    </w:p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КГУ «Средняя школа Сейфуллина»</w:t>
      </w:r>
    </w:p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ВКО, Уланский район, </w:t>
      </w:r>
      <w:proofErr w:type="spellStart"/>
      <w:r>
        <w:rPr>
          <w:rFonts w:cs="Times New Roman"/>
          <w:b w:val="0"/>
          <w:szCs w:val="24"/>
          <w:lang w:val="ru-RU"/>
        </w:rPr>
        <w:t>пю</w:t>
      </w:r>
      <w:proofErr w:type="spellEnd"/>
      <w:r>
        <w:rPr>
          <w:rFonts w:cs="Times New Roman"/>
          <w:b w:val="0"/>
          <w:szCs w:val="24"/>
          <w:lang w:val="ru-RU"/>
        </w:rPr>
        <w:t xml:space="preserve"> Огневка</w:t>
      </w:r>
    </w:p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</w:p>
    <w:p w:rsidR="00A627AC" w:rsidRDefault="00A627AC" w:rsidP="00A627AC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</w:p>
    <w:p w:rsidR="00A627AC" w:rsidRDefault="00A627AC" w:rsidP="00A627AC">
      <w:pPr>
        <w:jc w:val="right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A627AC">
      <w:pPr>
        <w:jc w:val="center"/>
        <w:rPr>
          <w:rFonts w:cs="Times New Roman"/>
          <w:b w:val="0"/>
          <w:szCs w:val="24"/>
          <w:lang w:val="ru-RU"/>
        </w:rPr>
      </w:pPr>
      <w:r w:rsidRPr="00C020EE">
        <w:rPr>
          <w:rFonts w:cs="Times New Roman"/>
          <w:b w:val="0"/>
          <w:szCs w:val="24"/>
          <w:lang w:val="ru-RU"/>
        </w:rPr>
        <w:t>План урока литературы</w:t>
      </w:r>
      <w:r w:rsidRPr="00C63570">
        <w:rPr>
          <w:rFonts w:cs="Times New Roman"/>
          <w:b w:val="0"/>
          <w:szCs w:val="24"/>
          <w:lang w:val="ru-RU"/>
        </w:rPr>
        <w:t xml:space="preserve"> </w:t>
      </w:r>
      <w:r w:rsidRPr="00C020EE">
        <w:rPr>
          <w:rFonts w:cs="Times New Roman"/>
          <w:b w:val="0"/>
          <w:szCs w:val="24"/>
          <w:lang w:val="ru-RU"/>
        </w:rPr>
        <w:t>в 6 классе</w:t>
      </w:r>
    </w:p>
    <w:p w:rsidR="00A627AC" w:rsidRDefault="00A627AC" w:rsidP="00A627AC">
      <w:pPr>
        <w:jc w:val="center"/>
        <w:rPr>
          <w:rFonts w:cs="Times New Roman"/>
          <w:b w:val="0"/>
          <w:szCs w:val="24"/>
          <w:lang w:val="ru-RU"/>
        </w:rPr>
      </w:pPr>
      <w:r w:rsidRPr="00C020EE">
        <w:rPr>
          <w:rFonts w:cs="Times New Roman"/>
          <w:b w:val="0"/>
          <w:szCs w:val="24"/>
          <w:lang w:val="ru-RU"/>
        </w:rPr>
        <w:t xml:space="preserve"> </w:t>
      </w:r>
      <w:r>
        <w:rPr>
          <w:rFonts w:cs="Times New Roman"/>
          <w:b w:val="0"/>
          <w:szCs w:val="24"/>
          <w:lang w:val="ru-RU"/>
        </w:rPr>
        <w:t xml:space="preserve"> на тему «Яблоки Гесперид» </w:t>
      </w:r>
    </w:p>
    <w:p w:rsidR="00A627AC" w:rsidRPr="00C020EE" w:rsidRDefault="00A627AC" w:rsidP="00A627AC">
      <w:pPr>
        <w:jc w:val="center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с применением </w:t>
      </w:r>
      <w:proofErr w:type="spellStart"/>
      <w:r>
        <w:rPr>
          <w:rFonts w:cs="Times New Roman"/>
          <w:b w:val="0"/>
          <w:szCs w:val="24"/>
          <w:lang w:val="ru-RU"/>
        </w:rPr>
        <w:t>критериального</w:t>
      </w:r>
      <w:proofErr w:type="spellEnd"/>
      <w:r>
        <w:rPr>
          <w:rFonts w:cs="Times New Roman"/>
          <w:b w:val="0"/>
          <w:szCs w:val="24"/>
          <w:lang w:val="ru-RU"/>
        </w:rPr>
        <w:t xml:space="preserve"> оценивания.</w:t>
      </w: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A627AC" w:rsidRDefault="00A627AC" w:rsidP="008F2E1B">
      <w:pPr>
        <w:jc w:val="center"/>
        <w:rPr>
          <w:rFonts w:cs="Times New Roman"/>
          <w:b w:val="0"/>
          <w:szCs w:val="24"/>
          <w:lang w:val="ru-RU"/>
        </w:rPr>
      </w:pPr>
    </w:p>
    <w:p w:rsidR="00FB74D1" w:rsidRDefault="00211DFD" w:rsidP="008F2E1B">
      <w:pPr>
        <w:jc w:val="center"/>
        <w:rPr>
          <w:rFonts w:cs="Times New Roman"/>
          <w:b w:val="0"/>
          <w:szCs w:val="24"/>
          <w:lang w:val="ru-RU"/>
        </w:rPr>
      </w:pPr>
      <w:r w:rsidRPr="00C020EE">
        <w:rPr>
          <w:rFonts w:cs="Times New Roman"/>
          <w:b w:val="0"/>
          <w:szCs w:val="24"/>
          <w:lang w:val="ru-RU"/>
        </w:rPr>
        <w:lastRenderedPageBreak/>
        <w:t>План урока литературы</w:t>
      </w:r>
      <w:r w:rsidR="00C63570" w:rsidRPr="00C63570">
        <w:rPr>
          <w:rFonts w:cs="Times New Roman"/>
          <w:b w:val="0"/>
          <w:szCs w:val="24"/>
          <w:lang w:val="ru-RU"/>
        </w:rPr>
        <w:t xml:space="preserve"> </w:t>
      </w:r>
      <w:r w:rsidR="00C63570" w:rsidRPr="00C020EE">
        <w:rPr>
          <w:rFonts w:cs="Times New Roman"/>
          <w:b w:val="0"/>
          <w:szCs w:val="24"/>
          <w:lang w:val="ru-RU"/>
        </w:rPr>
        <w:t>в 6 классе</w:t>
      </w:r>
      <w:r w:rsidRPr="00C020EE">
        <w:rPr>
          <w:rFonts w:cs="Times New Roman"/>
          <w:b w:val="0"/>
          <w:szCs w:val="24"/>
          <w:lang w:val="ru-RU"/>
        </w:rPr>
        <w:t xml:space="preserve"> </w:t>
      </w:r>
      <w:r w:rsidR="00C63570">
        <w:rPr>
          <w:rFonts w:cs="Times New Roman"/>
          <w:b w:val="0"/>
          <w:szCs w:val="24"/>
          <w:lang w:val="ru-RU"/>
        </w:rPr>
        <w:t xml:space="preserve"> на тему «Яблоки Гесперид» </w:t>
      </w:r>
    </w:p>
    <w:p w:rsidR="00C63570" w:rsidRPr="00C020EE" w:rsidRDefault="00C63570" w:rsidP="008F2E1B">
      <w:pPr>
        <w:jc w:val="center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с применением </w:t>
      </w:r>
      <w:proofErr w:type="spellStart"/>
      <w:r>
        <w:rPr>
          <w:rFonts w:cs="Times New Roman"/>
          <w:b w:val="0"/>
          <w:szCs w:val="24"/>
          <w:lang w:val="ru-RU"/>
        </w:rPr>
        <w:t>критериального</w:t>
      </w:r>
      <w:proofErr w:type="spellEnd"/>
      <w:r>
        <w:rPr>
          <w:rFonts w:cs="Times New Roman"/>
          <w:b w:val="0"/>
          <w:szCs w:val="24"/>
          <w:lang w:val="ru-RU"/>
        </w:rPr>
        <w:t xml:space="preserve"> оценивания.</w:t>
      </w:r>
    </w:p>
    <w:p w:rsidR="00211DFD" w:rsidRPr="00C020EE" w:rsidRDefault="00211DFD">
      <w:pPr>
        <w:rPr>
          <w:rFonts w:cs="Times New Roman"/>
          <w:b w:val="0"/>
          <w:szCs w:val="24"/>
          <w:lang w:val="ru-RU"/>
        </w:rPr>
      </w:pPr>
    </w:p>
    <w:tbl>
      <w:tblPr>
        <w:tblStyle w:val="a3"/>
        <w:tblW w:w="9639" w:type="dxa"/>
        <w:tblInd w:w="534" w:type="dxa"/>
        <w:tblLayout w:type="fixed"/>
        <w:tblLook w:val="04A0"/>
      </w:tblPr>
      <w:tblGrid>
        <w:gridCol w:w="1842"/>
        <w:gridCol w:w="7797"/>
      </w:tblGrid>
      <w:tr w:rsidR="00211DFD" w:rsidRPr="00C020EE" w:rsidTr="008F2E1B">
        <w:tc>
          <w:tcPr>
            <w:tcW w:w="1842" w:type="dxa"/>
          </w:tcPr>
          <w:p w:rsidR="00211DFD" w:rsidRPr="00C020EE" w:rsidRDefault="00211DFD" w:rsidP="005C7BEE">
            <w:pPr>
              <w:rPr>
                <w:rFonts w:cs="Times New Roman"/>
                <w:b w:val="0"/>
                <w:sz w:val="24"/>
                <w:szCs w:val="24"/>
                <w:lang w:val="ru-RU"/>
              </w:rPr>
            </w:pPr>
            <w:r w:rsidRPr="00C020EE">
              <w:rPr>
                <w:rFonts w:cs="Times New Roman"/>
                <w:b w:val="0"/>
                <w:sz w:val="24"/>
                <w:szCs w:val="24"/>
                <w:lang w:val="ru-RU"/>
              </w:rPr>
              <w:t xml:space="preserve">              ТЕМА</w:t>
            </w:r>
          </w:p>
        </w:tc>
        <w:tc>
          <w:tcPr>
            <w:tcW w:w="7797" w:type="dxa"/>
          </w:tcPr>
          <w:p w:rsidR="00211DFD" w:rsidRPr="00C020EE" w:rsidRDefault="00211DFD" w:rsidP="005C7BEE">
            <w:pPr>
              <w:rPr>
                <w:rFonts w:cs="Times New Roman"/>
                <w:b w:val="0"/>
                <w:sz w:val="24"/>
                <w:szCs w:val="24"/>
                <w:lang w:val="ru-RU"/>
              </w:rPr>
            </w:pPr>
            <w:r w:rsidRPr="00C020EE">
              <w:rPr>
                <w:rFonts w:cs="Times New Roman"/>
                <w:b w:val="0"/>
                <w:sz w:val="24"/>
                <w:szCs w:val="24"/>
                <w:lang w:val="ru-RU"/>
              </w:rPr>
              <w:t>Образ Геракла в древнегреческой  литературе</w:t>
            </w:r>
          </w:p>
        </w:tc>
      </w:tr>
      <w:tr w:rsidR="00211DFD" w:rsidRPr="00C020EE" w:rsidTr="008F2E1B">
        <w:tc>
          <w:tcPr>
            <w:tcW w:w="1842" w:type="dxa"/>
          </w:tcPr>
          <w:p w:rsidR="00211DFD" w:rsidRPr="00C020EE" w:rsidRDefault="00211DFD" w:rsidP="005C7BE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020EE">
              <w:rPr>
                <w:rFonts w:cs="Times New Roman"/>
                <w:b w:val="0"/>
                <w:sz w:val="24"/>
                <w:szCs w:val="24"/>
              </w:rPr>
              <w:t>ЦЕЛЬ</w:t>
            </w:r>
          </w:p>
        </w:tc>
        <w:tc>
          <w:tcPr>
            <w:tcW w:w="7797" w:type="dxa"/>
          </w:tcPr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деятельность учащихся  по расширению  знаний и раскрытию значения образа Геракла в древнегреческой литературе с опорой на древнегреческий миф «Яблоки Гесперид»</w:t>
            </w:r>
          </w:p>
          <w:p w:rsidR="00211DFD" w:rsidRPr="00C020EE" w:rsidRDefault="00211DFD" w:rsidP="005C7BEE">
            <w:pPr>
              <w:rPr>
                <w:rFonts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211DFD" w:rsidRPr="00C020EE" w:rsidTr="008F2E1B">
        <w:tc>
          <w:tcPr>
            <w:tcW w:w="1842" w:type="dxa"/>
          </w:tcPr>
          <w:p w:rsidR="00211DFD" w:rsidRPr="00C020EE" w:rsidRDefault="00211DFD" w:rsidP="005C7BEE">
            <w:pPr>
              <w:jc w:val="center"/>
              <w:rPr>
                <w:rFonts w:cs="Times New Roman"/>
                <w:b w:val="0"/>
                <w:sz w:val="24"/>
                <w:szCs w:val="24"/>
                <w:lang w:val="ru-RU"/>
              </w:rPr>
            </w:pPr>
            <w:r w:rsidRPr="00C020EE">
              <w:rPr>
                <w:rFonts w:cs="Times New Roman"/>
                <w:b w:val="0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7797" w:type="dxa"/>
          </w:tcPr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</w:t>
            </w:r>
            <w:proofErr w:type="gramStart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 глубокого осмысления образа Геракла на примере одного из его подвигов</w:t>
            </w:r>
            <w:proofErr w:type="gramStart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совершенствования умения давать характеристику персонажу; умения определять тему текста, озаглавливать его, составлять простой план. </w:t>
            </w:r>
          </w:p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развития связной речи учащихся, их творческих способностей; совершенствования навыков краткого пересказа, монологической речи, критического осмысления текста художественного произведения;</w:t>
            </w: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умения эффективно сотрудничать и </w:t>
            </w:r>
            <w:proofErr w:type="spellStart"/>
            <w:r w:rsidRPr="00C020EE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proofErr w:type="gramStart"/>
            <w:r w:rsidRPr="00C020E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2615A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="002615AD">
              <w:rPr>
                <w:rFonts w:ascii="Times New Roman" w:hAnsi="Times New Roman" w:cs="Times New Roman"/>
                <w:i/>
                <w:sz w:val="24"/>
                <w:szCs w:val="24"/>
              </w:rPr>
              <w:t>роводить</w:t>
            </w:r>
            <w:proofErr w:type="spellEnd"/>
            <w:r w:rsidRPr="00C020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15A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="002615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615AD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критериям. </w:t>
            </w:r>
          </w:p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воспитания интереса к предмету, Древней Греции, древнегреческой мифологии, образу Геракла; воспитания чувства ответственности, организованности, коллективизма; </w:t>
            </w:r>
          </w:p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DFD" w:rsidRPr="00C020EE" w:rsidTr="008F2E1B">
        <w:tc>
          <w:tcPr>
            <w:tcW w:w="1842" w:type="dxa"/>
          </w:tcPr>
          <w:p w:rsidR="00211DFD" w:rsidRPr="00C020EE" w:rsidRDefault="00211DFD" w:rsidP="005C7BEE">
            <w:pPr>
              <w:rPr>
                <w:rFonts w:cs="Times New Roman"/>
                <w:b w:val="0"/>
                <w:sz w:val="24"/>
                <w:szCs w:val="24"/>
                <w:lang w:val="ru-RU"/>
              </w:rPr>
            </w:pPr>
            <w:r w:rsidRPr="00C020EE">
              <w:rPr>
                <w:rFonts w:cs="Times New Roman"/>
                <w:b w:val="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797" w:type="dxa"/>
          </w:tcPr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Компьютер, </w:t>
            </w:r>
            <w:proofErr w:type="spellStart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проектор, презентация (слайды по теме урока), презентация «Геракл» (проектная работа учащегося,)видеозапись отрывка фильма, аудиозапись музыки «Сиртаки», кубик </w:t>
            </w:r>
            <w:proofErr w:type="spellStart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Блума</w:t>
            </w:r>
            <w:proofErr w:type="spellEnd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отрывки из текста «Двенадцатый подвиг Геракла», тонкие полоски бумаги для записей, маркеры, фломастеры, </w:t>
            </w:r>
            <w:proofErr w:type="spellStart"/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постеры</w:t>
            </w:r>
            <w:proofErr w:type="spellEnd"/>
            <w:proofErr w:type="gramEnd"/>
          </w:p>
        </w:tc>
      </w:tr>
      <w:tr w:rsidR="00211DFD" w:rsidRPr="00C020EE" w:rsidTr="008F2E1B">
        <w:tc>
          <w:tcPr>
            <w:tcW w:w="1842" w:type="dxa"/>
          </w:tcPr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УЧАЩИХСЯ </w:t>
            </w:r>
          </w:p>
          <w:p w:rsidR="00211DFD" w:rsidRPr="00C020EE" w:rsidRDefault="00211DFD" w:rsidP="005C7BE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797" w:type="dxa"/>
          </w:tcPr>
          <w:p w:rsidR="00211DFD" w:rsidRPr="00C020EE" w:rsidRDefault="00211DFD" w:rsidP="005C7B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Опережающие задания:</w:t>
            </w:r>
          </w:p>
          <w:p w:rsidR="00211DFD" w:rsidRPr="00C020EE" w:rsidRDefault="00211DFD" w:rsidP="005C7BE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Среднесрочная проектная  работа «Геракл»</w:t>
            </w:r>
          </w:p>
          <w:p w:rsidR="00211DFD" w:rsidRPr="00C020EE" w:rsidRDefault="00211DFD" w:rsidP="005C7BE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Инсценировка «Рождение Геракла»</w:t>
            </w:r>
          </w:p>
          <w:p w:rsidR="00211DFD" w:rsidRPr="00C020EE" w:rsidRDefault="00211DFD" w:rsidP="005C7BEE">
            <w:pPr>
              <w:pStyle w:val="a4"/>
              <w:numPr>
                <w:ilvl w:val="0"/>
                <w:numId w:val="2"/>
              </w:numPr>
              <w:tabs>
                <w:tab w:val="left" w:pos="229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Дополнительный материал о детстве Геракла</w:t>
            </w:r>
          </w:p>
          <w:p w:rsidR="00211DFD" w:rsidRPr="00C020EE" w:rsidRDefault="00211DFD" w:rsidP="005C7BEE">
            <w:pPr>
              <w:rPr>
                <w:rFonts w:cs="Times New Roman"/>
                <w:b w:val="0"/>
                <w:sz w:val="24"/>
                <w:szCs w:val="24"/>
                <w:lang w:val="ru-RU"/>
              </w:rPr>
            </w:pPr>
          </w:p>
        </w:tc>
      </w:tr>
    </w:tbl>
    <w:p w:rsidR="00211DFD" w:rsidRPr="00C020EE" w:rsidRDefault="00211DFD">
      <w:pPr>
        <w:rPr>
          <w:rFonts w:cs="Times New Roman"/>
          <w:b w:val="0"/>
          <w:szCs w:val="24"/>
          <w:lang w:val="ru-RU"/>
        </w:rPr>
      </w:pPr>
    </w:p>
    <w:p w:rsidR="00211DFD" w:rsidRPr="00C020EE" w:rsidRDefault="00211DFD">
      <w:pPr>
        <w:rPr>
          <w:rFonts w:cs="Times New Roman"/>
          <w:b w:val="0"/>
          <w:szCs w:val="24"/>
          <w:lang w:val="ru-RU"/>
        </w:rPr>
      </w:pPr>
    </w:p>
    <w:p w:rsidR="00211DFD" w:rsidRPr="00C020EE" w:rsidRDefault="00211DFD">
      <w:pPr>
        <w:rPr>
          <w:rFonts w:cs="Times New Roman"/>
          <w:b w:val="0"/>
          <w:szCs w:val="24"/>
          <w:lang w:val="ru-RU"/>
        </w:rPr>
      </w:pPr>
    </w:p>
    <w:p w:rsidR="00211DFD" w:rsidRPr="00C020EE" w:rsidRDefault="00211DFD">
      <w:pPr>
        <w:rPr>
          <w:rFonts w:cs="Times New Roman"/>
          <w:b w:val="0"/>
          <w:szCs w:val="24"/>
          <w:lang w:val="ru-RU"/>
        </w:rPr>
      </w:pPr>
    </w:p>
    <w:p w:rsidR="00211DFD" w:rsidRPr="00C020EE" w:rsidRDefault="00900148">
      <w:pPr>
        <w:rPr>
          <w:rFonts w:cs="Times New Roman"/>
          <w:b w:val="0"/>
          <w:szCs w:val="24"/>
          <w:lang w:val="ru-RU"/>
        </w:rPr>
      </w:pPr>
      <w:r w:rsidRPr="00C020EE">
        <w:rPr>
          <w:rFonts w:cs="Times New Roman"/>
          <w:b w:val="0"/>
          <w:szCs w:val="24"/>
          <w:lang w:val="ru-RU"/>
        </w:rPr>
        <w:t xml:space="preserve">                       </w:t>
      </w:r>
      <w:r w:rsidR="00211DFD" w:rsidRPr="00C020EE">
        <w:rPr>
          <w:rFonts w:cs="Times New Roman"/>
          <w:b w:val="0"/>
          <w:szCs w:val="24"/>
          <w:lang w:val="ru-RU"/>
        </w:rPr>
        <w:t>Ход урока</w:t>
      </w:r>
      <w:r w:rsidR="00557DE5" w:rsidRPr="00C020EE">
        <w:rPr>
          <w:rFonts w:cs="Times New Roman"/>
          <w:b w:val="0"/>
          <w:szCs w:val="24"/>
          <w:lang w:val="ru-RU"/>
        </w:rPr>
        <w:t>:</w:t>
      </w:r>
    </w:p>
    <w:p w:rsidR="00211DFD" w:rsidRPr="00C020EE" w:rsidRDefault="00211DFD">
      <w:pPr>
        <w:rPr>
          <w:rFonts w:cs="Times New Roman"/>
          <w:b w:val="0"/>
          <w:szCs w:val="24"/>
          <w:lang w:val="ru-RU"/>
        </w:rPr>
      </w:pPr>
    </w:p>
    <w:tbl>
      <w:tblPr>
        <w:tblW w:w="8844" w:type="dxa"/>
        <w:tblInd w:w="292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180"/>
        <w:gridCol w:w="3498"/>
        <w:gridCol w:w="3316"/>
      </w:tblGrid>
      <w:tr w:rsidR="008F2E1B" w:rsidRPr="00C020EE" w:rsidTr="00A627AC">
        <w:tc>
          <w:tcPr>
            <w:tcW w:w="85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Этап</w:t>
            </w:r>
          </w:p>
        </w:tc>
        <w:tc>
          <w:tcPr>
            <w:tcW w:w="11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Время</w:t>
            </w:r>
          </w:p>
        </w:tc>
        <w:tc>
          <w:tcPr>
            <w:tcW w:w="34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Деятельность учителя</w:t>
            </w:r>
          </w:p>
        </w:tc>
        <w:tc>
          <w:tcPr>
            <w:tcW w:w="331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Деятельность учащихся</w:t>
            </w:r>
          </w:p>
        </w:tc>
      </w:tr>
      <w:tr w:rsidR="008F2E1B" w:rsidRPr="00C020EE" w:rsidTr="00A627AC">
        <w:tc>
          <w:tcPr>
            <w:tcW w:w="85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Вводно-мотивационный</w:t>
            </w:r>
          </w:p>
        </w:tc>
        <w:tc>
          <w:tcPr>
            <w:tcW w:w="11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5 мин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 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 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 </w:t>
            </w:r>
          </w:p>
        </w:tc>
        <w:tc>
          <w:tcPr>
            <w:tcW w:w="34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EB760E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 Настраиваю  учащихся на работу. </w:t>
            </w:r>
          </w:p>
        </w:tc>
        <w:tc>
          <w:tcPr>
            <w:tcW w:w="331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EB760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Эмоциональный настрой «Пожелание богов»: говорят друг другу пожелание от имени древнегреческих богов. </w:t>
            </w:r>
          </w:p>
          <w:p w:rsidR="008F2E1B" w:rsidRPr="00C020EE" w:rsidRDefault="008F2E1B" w:rsidP="00EB760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Знакомятся с критериями оценивания.</w:t>
            </w:r>
          </w:p>
        </w:tc>
      </w:tr>
      <w:tr w:rsidR="008F2E1B" w:rsidRPr="00C020EE" w:rsidTr="00A627AC">
        <w:tc>
          <w:tcPr>
            <w:tcW w:w="85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Реализация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 </w:t>
            </w:r>
          </w:p>
        </w:tc>
        <w:tc>
          <w:tcPr>
            <w:tcW w:w="11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 мин</w:t>
            </w:r>
          </w:p>
        </w:tc>
        <w:tc>
          <w:tcPr>
            <w:tcW w:w="34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7F33C9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Читаю четверостишие, прошу определить его тему</w:t>
            </w:r>
            <w:proofErr w:type="gram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,</w:t>
            </w:r>
            <w:proofErr w:type="gramEnd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которая соответствует   теме урока.</w:t>
            </w:r>
          </w:p>
          <w:p w:rsidR="008F2E1B" w:rsidRPr="00C020EE" w:rsidRDefault="008F2E1B" w:rsidP="009D59C3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Постановка проблемы урока. Ставлю проблемный вопрос «За 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что древние греки любили и почитали Геракла?»</w:t>
            </w:r>
          </w:p>
        </w:tc>
        <w:tc>
          <w:tcPr>
            <w:tcW w:w="331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Определяют тему четверостишия и урока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Создание критериев 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успешности.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Я должен узнать…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Я должен научиться….</w:t>
            </w:r>
          </w:p>
        </w:tc>
      </w:tr>
      <w:tr w:rsidR="008F2E1B" w:rsidRPr="00C020EE" w:rsidTr="00A627AC">
        <w:trPr>
          <w:trHeight w:val="273"/>
        </w:trPr>
        <w:tc>
          <w:tcPr>
            <w:tcW w:w="850" w:type="dxa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</w:tc>
        <w:tc>
          <w:tcPr>
            <w:tcW w:w="11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 мин</w:t>
            </w: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 мин</w:t>
            </w: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 мин</w:t>
            </w: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2мин</w:t>
            </w: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4 мин</w:t>
            </w: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 мин</w:t>
            </w: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D772C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3 мин</w:t>
            </w:r>
          </w:p>
        </w:tc>
        <w:tc>
          <w:tcPr>
            <w:tcW w:w="34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Наблюдаю за работой учащихся. Создание критериев оценивания.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Участвую в оценивании. 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Показываю отрывок из фильма «Геракл» - «Геракл растет», перед просмотром ставлю вопрос «Чем любил заниматься Геракл в детстве?»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Ставлю  </w:t>
            </w:r>
            <w:r w:rsidR="002615AD">
              <w:rPr>
                <w:rFonts w:eastAsia="Times New Roman" w:cs="Times New Roman"/>
                <w:b w:val="0"/>
                <w:szCs w:val="24"/>
                <w:lang w:val="ru-RU" w:eastAsia="ru-RU"/>
              </w:rPr>
              <w:t>проблемный вопрос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: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-А как вы думаете: заслужил ли Геракл  бессмертие?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-Какие качества помогли ему в этом? Давайте узнаем это на примере одного из подвигов «Яблоки Гесперид»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Объясняю, что текст «Яблоки Гесперид» разрезан на части, каждому учащемуся следует  озаглавить отрывок.</w:t>
            </w: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>Задание группе:</w:t>
            </w:r>
          </w:p>
          <w:p w:rsidR="008F2E1B" w:rsidRPr="00AA0593" w:rsidRDefault="008F2E1B" w:rsidP="00A86E4F">
            <w:pPr>
              <w:rPr>
                <w:rFonts w:cs="Times New Roman"/>
                <w:b w:val="0"/>
                <w:szCs w:val="24"/>
                <w:lang w:val="ru-RU"/>
              </w:rPr>
            </w:pPr>
            <w:proofErr w:type="spellStart"/>
            <w:r w:rsidRPr="00C020EE">
              <w:rPr>
                <w:rFonts w:cs="Times New Roman"/>
                <w:b w:val="0"/>
                <w:szCs w:val="24"/>
              </w:rPr>
              <w:t>Соберите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отрывки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текста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 в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правильной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последовательности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,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пронумеруйте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полоски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с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названием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в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той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очередности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, в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которой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идут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события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в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мифе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r w:rsidRPr="00C020EE">
              <w:rPr>
                <w:rFonts w:cs="Times New Roman"/>
                <w:b w:val="0"/>
                <w:szCs w:val="24"/>
              </w:rPr>
              <w:lastRenderedPageBreak/>
              <w:t>«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Яблоки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Гесперид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».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Запишите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упорядоченные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названия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отрывков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на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лист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(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лист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вывешивается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на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доску</w:t>
            </w:r>
            <w:proofErr w:type="spellEnd"/>
            <w:r w:rsidR="00AA0593">
              <w:rPr>
                <w:rFonts w:cs="Times New Roman"/>
                <w:b w:val="0"/>
                <w:szCs w:val="24"/>
                <w:lang w:val="ru-RU"/>
              </w:rPr>
              <w:t>.</w:t>
            </w:r>
          </w:p>
          <w:p w:rsidR="008F2E1B" w:rsidRPr="00C020EE" w:rsidRDefault="008F2E1B" w:rsidP="00A86E4F">
            <w:pPr>
              <w:rPr>
                <w:rFonts w:cs="Times New Roman"/>
                <w:b w:val="0"/>
                <w:szCs w:val="24"/>
                <w:lang w:val="ru-RU"/>
              </w:rPr>
            </w:pPr>
          </w:p>
          <w:p w:rsidR="008F2E1B" w:rsidRPr="00C020EE" w:rsidRDefault="008F2E1B" w:rsidP="00A86E4F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A86E4F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eastAsia="Calibri" w:hAnsi="Times New Roman" w:cs="Times New Roman"/>
                <w:sz w:val="24"/>
                <w:szCs w:val="24"/>
              </w:rPr>
              <w:t>-Ребята, посмотрите внимательно на доску, подумайте, что мы записали?</w:t>
            </w: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DC7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>Делю  на пары:</w:t>
            </w:r>
          </w:p>
          <w:p w:rsidR="008F2E1B" w:rsidRPr="00C020EE" w:rsidRDefault="008F2E1B" w:rsidP="00DC7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каждый свою полоску бумаги с названием отрывка. Разойдитесь по парам (1 со 2, 3 с 4, 5с 6). Работать будете над теми отрывками, которые вы озаглавили. </w:t>
            </w:r>
          </w:p>
          <w:p w:rsidR="008F2E1B" w:rsidRPr="00C020EE" w:rsidRDefault="008F2E1B" w:rsidP="00A86E4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0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1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1)Защита проектной работы «Гера</w:t>
            </w:r>
            <w:proofErr w:type="gram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кл в др</w:t>
            </w:r>
            <w:proofErr w:type="gramEnd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евнегреческой мифологии».</w:t>
            </w:r>
          </w:p>
          <w:p w:rsidR="008F2E1B" w:rsidRPr="00C020EE" w:rsidRDefault="008F2E1B" w:rsidP="00154F8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Беседа  по презентации</w:t>
            </w:r>
          </w:p>
          <w:p w:rsidR="008F2E1B" w:rsidRPr="00C020EE" w:rsidRDefault="008F2E1B" w:rsidP="00154F8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</w:t>
            </w:r>
          </w:p>
          <w:p w:rsidR="008F2E1B" w:rsidRPr="00C020EE" w:rsidRDefault="008F2E1B" w:rsidP="00154F8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2) Инсценировка «Рождение Геракла».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154F89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Беседа «актеров» со зрителями </w:t>
            </w:r>
            <w:proofErr w:type="gram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об</w:t>
            </w:r>
            <w:proofErr w:type="gramEnd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увиденном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052C9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Отвечают на  вопрос  «Чем любил заниматься Геракл в детстве?»+дополнительная информация о детстве Геракла</w:t>
            </w:r>
            <w:proofErr w:type="gram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,</w:t>
            </w:r>
            <w:proofErr w:type="gramEnd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приготовленная учащимся.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Ответы на вопросы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AA0593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 w:val="0"/>
                <w:szCs w:val="24"/>
                <w:lang w:val="ru-RU" w:eastAsia="ru-RU"/>
              </w:rPr>
              <w:t>Дают заглавие отрывкам</w:t>
            </w:r>
            <w:r w:rsidR="008F2E1B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, коротко говорят</w:t>
            </w:r>
            <w:proofErr w:type="gramStart"/>
            <w:r w:rsidR="008F2E1B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,</w:t>
            </w:r>
            <w:proofErr w:type="gramEnd"/>
            <w:r w:rsidR="008F2E1B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о чем он</w:t>
            </w:r>
            <w:r>
              <w:rPr>
                <w:rFonts w:eastAsia="Times New Roman" w:cs="Times New Roman"/>
                <w:b w:val="0"/>
                <w:szCs w:val="24"/>
                <w:lang w:val="ru-RU" w:eastAsia="ru-RU"/>
              </w:rPr>
              <w:t>.</w:t>
            </w: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proofErr w:type="gram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Учащиеся в группе обсуждают  и записывают заголовки в правильной последовательность</w:t>
            </w:r>
            <w:r w:rsidR="00AA0593">
              <w:rPr>
                <w:rFonts w:eastAsia="Times New Roman" w:cs="Times New Roman"/>
                <w:b w:val="0"/>
                <w:szCs w:val="24"/>
                <w:lang w:val="ru-RU" w:eastAsia="ru-RU"/>
              </w:rPr>
              <w:t>.</w:t>
            </w:r>
            <w:proofErr w:type="gramEnd"/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E1B" w:rsidRPr="00C020EE" w:rsidRDefault="008F2E1B" w:rsidP="00A86E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eastAsia="Calibri" w:hAnsi="Times New Roman" w:cs="Times New Roman"/>
                <w:sz w:val="24"/>
                <w:szCs w:val="24"/>
              </w:rPr>
              <w:t>-Получился простой план текста</w:t>
            </w: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2E1B" w:rsidRPr="00C020EE" w:rsidRDefault="008F2E1B" w:rsidP="00A86E4F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proofErr w:type="spell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Физминутка</w:t>
            </w:r>
            <w:proofErr w:type="spellEnd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 «Геракл»</w:t>
            </w:r>
            <w:r w:rsidR="00AA0593">
              <w:rPr>
                <w:rFonts w:eastAsia="Times New Roman" w:cs="Times New Roman"/>
                <w:b w:val="0"/>
                <w:szCs w:val="24"/>
                <w:lang w:val="ru-RU" w:eastAsia="ru-RU"/>
              </w:rPr>
              <w:t>.</w:t>
            </w: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DC74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парах:</w:t>
            </w:r>
          </w:p>
          <w:p w:rsidR="008F2E1B" w:rsidRPr="00C020EE" w:rsidRDefault="008F2E1B" w:rsidP="00DC7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 «Кубик </w:t>
            </w:r>
            <w:proofErr w:type="spellStart"/>
            <w:r w:rsidRPr="00C020EE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 w:rsidRPr="00C020EE">
              <w:rPr>
                <w:rFonts w:ascii="Times New Roman" w:hAnsi="Times New Roman" w:cs="Times New Roman"/>
                <w:sz w:val="24"/>
                <w:szCs w:val="24"/>
              </w:rPr>
              <w:t>»  составить  3 вопроса</w:t>
            </w:r>
            <w:proofErr w:type="gramStart"/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 Вопрос  должен начинаться с  того слова, которое выпадет на кубике</w:t>
            </w:r>
            <w:r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«Почему…»,  «Объясни…»,  «Назови…»,  «Каким…»,  «Кто…»,  «Поделись » </w:t>
            </w:r>
            <w:r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E1B" w:rsidRPr="00C020EE" w:rsidRDefault="008F2E1B" w:rsidP="006F58CA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proofErr w:type="spellStart"/>
            <w:r w:rsidRPr="00C020EE">
              <w:rPr>
                <w:rFonts w:cs="Times New Roman"/>
                <w:b w:val="0"/>
                <w:szCs w:val="24"/>
              </w:rPr>
              <w:t>Группы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задают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вопросы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и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отвечают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друг</w:t>
            </w:r>
            <w:proofErr w:type="spellEnd"/>
            <w:r w:rsidRPr="00C020EE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C020EE">
              <w:rPr>
                <w:rFonts w:cs="Times New Roman"/>
                <w:b w:val="0"/>
                <w:szCs w:val="24"/>
              </w:rPr>
              <w:t>друг</w:t>
            </w:r>
            <w:proofErr w:type="spellEnd"/>
            <w:r w:rsidRPr="00C020EE">
              <w:rPr>
                <w:rFonts w:cs="Times New Roman"/>
                <w:b w:val="0"/>
                <w:szCs w:val="24"/>
                <w:lang w:val="ru-RU"/>
              </w:rPr>
              <w:t>у</w:t>
            </w:r>
            <w:r w:rsidR="00AA0593">
              <w:rPr>
                <w:rFonts w:cs="Times New Roman"/>
                <w:b w:val="0"/>
                <w:szCs w:val="24"/>
                <w:lang w:val="ru-RU"/>
              </w:rPr>
              <w:t>.</w:t>
            </w:r>
          </w:p>
          <w:p w:rsidR="008F2E1B" w:rsidRPr="00C020EE" w:rsidRDefault="008F2E1B" w:rsidP="006D135C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8F2E1B" w:rsidRPr="00C020EE" w:rsidTr="00A627AC">
        <w:trPr>
          <w:trHeight w:val="698"/>
        </w:trPr>
        <w:tc>
          <w:tcPr>
            <w:tcW w:w="85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Закрепление</w:t>
            </w:r>
          </w:p>
        </w:tc>
        <w:tc>
          <w:tcPr>
            <w:tcW w:w="11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5 мин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2 мин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1 мин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3 мин</w:t>
            </w:r>
          </w:p>
        </w:tc>
        <w:tc>
          <w:tcPr>
            <w:tcW w:w="34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Принимаю участие в оценивании. Для более глубокого понимания новой темы использую метод «Думаем вместе»: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черты характера вы бы позаимствовали у Геракла?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Ответ на проблемный вопрос: </w:t>
            </w:r>
            <w:r w:rsidR="005D6280">
              <w:rPr>
                <w:rFonts w:eastAsia="Times New Roman" w:cs="Times New Roman"/>
                <w:b w:val="0"/>
                <w:szCs w:val="24"/>
                <w:lang w:val="ru-RU" w:eastAsia="ru-RU"/>
              </w:rPr>
              <w:t>«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За что древние греки любили и 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почитали Геракла?»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-А какое значение для современног</w:t>
            </w:r>
            <w:r w:rsidR="00A627AC">
              <w:rPr>
                <w:rFonts w:eastAsia="Times New Roman" w:cs="Times New Roman"/>
                <w:b w:val="0"/>
                <w:szCs w:val="24"/>
                <w:lang w:val="ru-RU" w:eastAsia="ru-RU"/>
              </w:rPr>
              <w:t>о человека имеет образ Геракла?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Ответом на этот вопрос будет трехминутное эссе «Значение образа Г</w:t>
            </w:r>
            <w:r w:rsidR="00727988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еракла для меня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»</w:t>
            </w: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5D6280" w:rsidRDefault="005D6280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Подвожу итоги урока. Комментирую оценки за урок</w:t>
            </w: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331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Оформляют </w:t>
            </w:r>
            <w:proofErr w:type="spellStart"/>
            <w:r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proofErr w:type="spellEnd"/>
            <w:r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</w:t>
            </w:r>
          </w:p>
          <w:p w:rsidR="008F2E1B" w:rsidRPr="00C020EE" w:rsidRDefault="00C020EE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</w:t>
            </w:r>
            <w:r w:rsidR="008F2E1B" w:rsidRPr="00C0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роявление характера, человеческих качеств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еракла в преодолении трудностей»</w:t>
            </w:r>
            <w:proofErr w:type="gramStart"/>
            <w:r w:rsidR="00AA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D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тратегия «Посол»</w:t>
            </w: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Default="008F2E1B" w:rsidP="00E06C97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Защищают свою работу.</w:t>
            </w:r>
          </w:p>
          <w:p w:rsidR="005D6280" w:rsidRPr="00C020EE" w:rsidRDefault="005D6280" w:rsidP="00E06C97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b w:val="0"/>
                <w:szCs w:val="24"/>
                <w:lang w:val="ru-RU" w:eastAsia="ru-RU"/>
              </w:rPr>
              <w:t>Взаимооценивание</w:t>
            </w:r>
            <w:proofErr w:type="spellEnd"/>
            <w:r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«Похвальный бутерброд»</w:t>
            </w: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1B" w:rsidRPr="00C020EE" w:rsidRDefault="008F2E1B" w:rsidP="00E06C97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Учащиеся подводят  итог</w:t>
            </w:r>
            <w:r w:rsidR="00AA0593">
              <w:rPr>
                <w:rFonts w:eastAsia="Times New Roman" w:cs="Times New Roman"/>
                <w:b w:val="0"/>
                <w:szCs w:val="24"/>
                <w:lang w:val="ru-RU" w:eastAsia="ru-RU"/>
              </w:rPr>
              <w:t>.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  <w:p w:rsidR="00A627AC" w:rsidRDefault="00A627AC" w:rsidP="00244256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A627AC" w:rsidRDefault="00A627AC" w:rsidP="00244256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5D6280" w:rsidRDefault="008F2E1B" w:rsidP="00244256">
            <w:pPr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Пишут эссе. Зачитывают 2-3 эссе.</w:t>
            </w:r>
            <w:r w:rsidR="005D6280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</w:t>
            </w:r>
          </w:p>
          <w:p w:rsidR="008F2E1B" w:rsidRPr="00C020EE" w:rsidRDefault="005D6280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 w:val="0"/>
                <w:szCs w:val="24"/>
                <w:lang w:val="ru-RU" w:eastAsia="ru-RU"/>
              </w:rPr>
              <w:t>Оценивание «Аплодисменты»</w:t>
            </w:r>
          </w:p>
          <w:p w:rsidR="008F2E1B" w:rsidRPr="00C020EE" w:rsidRDefault="008F2E1B" w:rsidP="00244256">
            <w:pPr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  <w:tr w:rsidR="008F2E1B" w:rsidRPr="00C020EE" w:rsidTr="00A627AC">
        <w:tc>
          <w:tcPr>
            <w:tcW w:w="85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lastRenderedPageBreak/>
              <w:t>Рефлексия</w:t>
            </w: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  <w:p w:rsidR="008F2E1B" w:rsidRPr="00C020EE" w:rsidRDefault="008F2E1B" w:rsidP="002A3896">
            <w:pPr>
              <w:ind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</w:p>
        </w:tc>
        <w:tc>
          <w:tcPr>
            <w:tcW w:w="11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1 мин</w:t>
            </w:r>
          </w:p>
        </w:tc>
        <w:tc>
          <w:tcPr>
            <w:tcW w:w="349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C020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«Мишень</w:t>
            </w:r>
            <w:proofErr w:type="gramStart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»-</w:t>
            </w:r>
            <w:proofErr w:type="gramEnd"/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оцени</w:t>
            </w:r>
            <w:r w:rsidR="00A627AC">
              <w:rPr>
                <w:rFonts w:eastAsia="Times New Roman" w:cs="Times New Roman"/>
                <w:b w:val="0"/>
                <w:szCs w:val="24"/>
                <w:lang w:val="ru-RU" w:eastAsia="ru-RU"/>
              </w:rPr>
              <w:t>вание</w:t>
            </w:r>
            <w:r w:rsidR="00C020EE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. Предлагаю поставить 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свои </w:t>
            </w:r>
            <w:r w:rsidR="00C020EE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оценки </w:t>
            </w: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на мишени от 1 до 5</w:t>
            </w:r>
            <w:r w:rsidR="00C020EE"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 xml:space="preserve"> баллов</w:t>
            </w:r>
          </w:p>
        </w:tc>
        <w:tc>
          <w:tcPr>
            <w:tcW w:w="331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F2E1B" w:rsidRPr="00C020EE" w:rsidRDefault="008F2E1B" w:rsidP="005C7BEE">
            <w:pPr>
              <w:ind w:left="84" w:right="84"/>
              <w:rPr>
                <w:rFonts w:eastAsia="Times New Roman" w:cs="Times New Roman"/>
                <w:b w:val="0"/>
                <w:szCs w:val="24"/>
                <w:lang w:val="ru-RU" w:eastAsia="ru-RU"/>
              </w:rPr>
            </w:pPr>
            <w:r w:rsidRPr="00C020EE">
              <w:rPr>
                <w:rFonts w:eastAsia="Times New Roman" w:cs="Times New Roman"/>
                <w:b w:val="0"/>
                <w:szCs w:val="24"/>
                <w:lang w:val="ru-RU" w:eastAsia="ru-RU"/>
              </w:rPr>
              <w:t>Учащиеся отмечают свои результаты на мишени.</w:t>
            </w:r>
          </w:p>
        </w:tc>
      </w:tr>
    </w:tbl>
    <w:p w:rsidR="008F2E1B" w:rsidRDefault="002A3896" w:rsidP="002A3896">
      <w:pPr>
        <w:jc w:val="center"/>
        <w:rPr>
          <w:szCs w:val="24"/>
          <w:lang w:val="ru-RU"/>
        </w:rPr>
      </w:pPr>
      <w:r>
        <w:rPr>
          <w:szCs w:val="24"/>
        </w:rPr>
        <w:tab/>
      </w: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8F2E1B" w:rsidRDefault="008F2E1B" w:rsidP="002A3896">
      <w:pPr>
        <w:jc w:val="center"/>
        <w:rPr>
          <w:szCs w:val="24"/>
          <w:lang w:val="ru-RU"/>
        </w:rPr>
      </w:pPr>
    </w:p>
    <w:p w:rsidR="00727988" w:rsidRDefault="00727988" w:rsidP="002A3896">
      <w:pPr>
        <w:jc w:val="center"/>
        <w:rPr>
          <w:sz w:val="28"/>
          <w:szCs w:val="28"/>
          <w:lang w:val="ru-RU"/>
        </w:rPr>
      </w:pPr>
    </w:p>
    <w:sectPr w:rsidR="00727988" w:rsidSect="008F2E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3F37"/>
    <w:multiLevelType w:val="hybridMultilevel"/>
    <w:tmpl w:val="0F14D072"/>
    <w:lvl w:ilvl="0" w:tplc="B7AA66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5588E"/>
    <w:multiLevelType w:val="hybridMultilevel"/>
    <w:tmpl w:val="58040AEA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7AEE508E"/>
    <w:multiLevelType w:val="hybridMultilevel"/>
    <w:tmpl w:val="2646D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241"/>
  <w:characterSpacingControl w:val="doNotCompress"/>
  <w:compat/>
  <w:rsids>
    <w:rsidRoot w:val="00211DFD"/>
    <w:rsid w:val="00062E41"/>
    <w:rsid w:val="00154F89"/>
    <w:rsid w:val="001F2FAA"/>
    <w:rsid w:val="002052C9"/>
    <w:rsid w:val="00211DFD"/>
    <w:rsid w:val="00244256"/>
    <w:rsid w:val="002615AD"/>
    <w:rsid w:val="002A3896"/>
    <w:rsid w:val="003F3A9D"/>
    <w:rsid w:val="00423E32"/>
    <w:rsid w:val="004E1001"/>
    <w:rsid w:val="00515FB8"/>
    <w:rsid w:val="005462F8"/>
    <w:rsid w:val="00557DE5"/>
    <w:rsid w:val="005D6280"/>
    <w:rsid w:val="005E5076"/>
    <w:rsid w:val="006D135C"/>
    <w:rsid w:val="006F58CA"/>
    <w:rsid w:val="00727988"/>
    <w:rsid w:val="007F33C9"/>
    <w:rsid w:val="0086509F"/>
    <w:rsid w:val="00874978"/>
    <w:rsid w:val="008F2E1B"/>
    <w:rsid w:val="00900148"/>
    <w:rsid w:val="00957A2B"/>
    <w:rsid w:val="009648DB"/>
    <w:rsid w:val="00997A0B"/>
    <w:rsid w:val="009D518A"/>
    <w:rsid w:val="009D59C3"/>
    <w:rsid w:val="00A133F1"/>
    <w:rsid w:val="00A627AC"/>
    <w:rsid w:val="00A81DD4"/>
    <w:rsid w:val="00A86E4F"/>
    <w:rsid w:val="00AA0593"/>
    <w:rsid w:val="00C020EE"/>
    <w:rsid w:val="00C63570"/>
    <w:rsid w:val="00D64460"/>
    <w:rsid w:val="00DC7485"/>
    <w:rsid w:val="00DD772C"/>
    <w:rsid w:val="00DF1466"/>
    <w:rsid w:val="00E06C97"/>
    <w:rsid w:val="00EB760E"/>
    <w:rsid w:val="00FB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spacing w:after="0" w:line="240" w:lineRule="auto"/>
    </w:pPr>
    <w:rPr>
      <w:rFonts w:ascii="Times New Roman" w:hAnsi="Times New Roman"/>
      <w:b/>
      <w:sz w:val="24"/>
      <w:szCs w:val="20"/>
      <w:lang w:val="de-DE" w:eastAsia="ja-JP"/>
    </w:rPr>
  </w:style>
  <w:style w:type="paragraph" w:styleId="1">
    <w:name w:val="heading 1"/>
    <w:basedOn w:val="a"/>
    <w:next w:val="a"/>
    <w:link w:val="10"/>
    <w:uiPriority w:val="9"/>
    <w:qFormat/>
    <w:rsid w:val="00D644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4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44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44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64460"/>
    <w:pPr>
      <w:keepNext/>
      <w:jc w:val="center"/>
      <w:outlineLvl w:val="4"/>
    </w:pPr>
    <w:rPr>
      <w:rFonts w:eastAsia="Times New Roman" w:cs="Times New Roman"/>
      <w:b w:val="0"/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460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de-DE" w:eastAsia="ja-JP"/>
    </w:rPr>
  </w:style>
  <w:style w:type="character" w:customStyle="1" w:styleId="20">
    <w:name w:val="Заголовок 2 Знак"/>
    <w:basedOn w:val="a0"/>
    <w:link w:val="2"/>
    <w:uiPriority w:val="9"/>
    <w:rsid w:val="00D64460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de-DE" w:eastAsia="ja-JP"/>
    </w:rPr>
  </w:style>
  <w:style w:type="character" w:customStyle="1" w:styleId="30">
    <w:name w:val="Заголовок 3 Знак"/>
    <w:basedOn w:val="a0"/>
    <w:link w:val="3"/>
    <w:uiPriority w:val="9"/>
    <w:rsid w:val="00D64460"/>
    <w:rPr>
      <w:rFonts w:asciiTheme="majorHAnsi" w:eastAsiaTheme="majorEastAsia" w:hAnsiTheme="majorHAnsi" w:cstheme="majorBidi"/>
      <w:bCs/>
      <w:color w:val="4F81BD" w:themeColor="accent1"/>
      <w:sz w:val="24"/>
      <w:szCs w:val="20"/>
      <w:lang w:val="de-DE" w:eastAsia="ja-JP"/>
    </w:rPr>
  </w:style>
  <w:style w:type="character" w:customStyle="1" w:styleId="40">
    <w:name w:val="Заголовок 4 Знак"/>
    <w:basedOn w:val="a0"/>
    <w:link w:val="4"/>
    <w:uiPriority w:val="9"/>
    <w:rsid w:val="00D64460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0"/>
      <w:lang w:val="de-DE" w:eastAsia="ja-JP"/>
    </w:rPr>
  </w:style>
  <w:style w:type="character" w:customStyle="1" w:styleId="50">
    <w:name w:val="Заголовок 5 Знак"/>
    <w:basedOn w:val="a0"/>
    <w:link w:val="5"/>
    <w:rsid w:val="00D64460"/>
    <w:rPr>
      <w:rFonts w:ascii="Times New Roman" w:eastAsia="Times New Roman" w:hAnsi="Times New Roman" w:cs="Times New Roman"/>
      <w:sz w:val="40"/>
      <w:szCs w:val="20"/>
      <w:lang w:eastAsia="ja-JP"/>
    </w:rPr>
  </w:style>
  <w:style w:type="table" w:styleId="a3">
    <w:name w:val="Table Grid"/>
    <w:basedOn w:val="a1"/>
    <w:uiPriority w:val="59"/>
    <w:rsid w:val="0021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1DF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11DF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sz w:val="22"/>
      <w:szCs w:val="22"/>
      <w:lang w:val="ru-RU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2A38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A3896"/>
    <w:rPr>
      <w:rFonts w:ascii="Times New Roman" w:hAnsi="Times New Roman"/>
      <w:b/>
      <w:sz w:val="24"/>
      <w:szCs w:val="20"/>
      <w:lang w:val="de-DE" w:eastAsia="ja-JP"/>
    </w:rPr>
  </w:style>
  <w:style w:type="paragraph" w:styleId="21">
    <w:name w:val="Body Text First Indent 2"/>
    <w:basedOn w:val="a6"/>
    <w:link w:val="22"/>
    <w:uiPriority w:val="99"/>
    <w:unhideWhenUsed/>
    <w:rsid w:val="002A3896"/>
    <w:pPr>
      <w:spacing w:after="200" w:line="276" w:lineRule="auto"/>
      <w:ind w:left="360" w:firstLine="360"/>
    </w:pPr>
    <w:rPr>
      <w:rFonts w:ascii="Calibri" w:eastAsia="Times New Roman" w:hAnsi="Calibri" w:cs="Times New Roman"/>
      <w:b w:val="0"/>
      <w:sz w:val="22"/>
      <w:szCs w:val="22"/>
      <w:lang w:val="ru-RU" w:eastAsia="ru-RU"/>
    </w:rPr>
  </w:style>
  <w:style w:type="character" w:customStyle="1" w:styleId="22">
    <w:name w:val="Красная строка 2 Знак"/>
    <w:basedOn w:val="a7"/>
    <w:link w:val="21"/>
    <w:uiPriority w:val="99"/>
    <w:rsid w:val="002A389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38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896"/>
    <w:rPr>
      <w:rFonts w:ascii="Tahoma" w:hAnsi="Tahoma" w:cs="Tahoma"/>
      <w:b/>
      <w:sz w:val="16"/>
      <w:szCs w:val="16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15</cp:revision>
  <cp:lastPrinted>2014-10-22T13:34:00Z</cp:lastPrinted>
  <dcterms:created xsi:type="dcterms:W3CDTF">2014-10-20T14:18:00Z</dcterms:created>
  <dcterms:modified xsi:type="dcterms:W3CDTF">2017-03-11T09:41:00Z</dcterms:modified>
</cp:coreProperties>
</file>