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A3" w:rsidRPr="00AD5DFF" w:rsidRDefault="004E2DA3" w:rsidP="004E2DA3">
      <w:pPr>
        <w:rPr>
          <w:b/>
          <w:sz w:val="24"/>
          <w:szCs w:val="24"/>
        </w:rPr>
      </w:pPr>
      <w:proofErr w:type="spellStart"/>
      <w:r w:rsidRPr="00AD5DFF">
        <w:rPr>
          <w:b/>
          <w:sz w:val="24"/>
          <w:szCs w:val="24"/>
          <w:lang w:val="ru-RU"/>
        </w:rPr>
        <w:t>Солт</w:t>
      </w:r>
      <w:proofErr w:type="spellEnd"/>
      <w:r w:rsidRPr="00AD5DFF">
        <w:rPr>
          <w:b/>
          <w:sz w:val="24"/>
          <w:szCs w:val="24"/>
        </w:rPr>
        <w:t>ү</w:t>
      </w:r>
      <w:proofErr w:type="gramStart"/>
      <w:r w:rsidRPr="00AD5DFF">
        <w:rPr>
          <w:b/>
          <w:sz w:val="24"/>
          <w:szCs w:val="24"/>
        </w:rPr>
        <w:t>ст</w:t>
      </w:r>
      <w:proofErr w:type="gramEnd"/>
      <w:r w:rsidRPr="00AD5DFF">
        <w:rPr>
          <w:b/>
          <w:sz w:val="24"/>
          <w:szCs w:val="24"/>
        </w:rPr>
        <w:t>ік Қазақстан облысы</w:t>
      </w:r>
    </w:p>
    <w:p w:rsidR="004E2DA3" w:rsidRPr="00AD5DFF" w:rsidRDefault="004E2DA3" w:rsidP="004E2DA3">
      <w:pPr>
        <w:rPr>
          <w:b/>
          <w:sz w:val="24"/>
          <w:szCs w:val="24"/>
        </w:rPr>
      </w:pPr>
      <w:r w:rsidRPr="00AD5DFF">
        <w:rPr>
          <w:b/>
          <w:sz w:val="24"/>
          <w:szCs w:val="24"/>
        </w:rPr>
        <w:t>Есіл ауданы Ильинка орта мектебі</w:t>
      </w:r>
    </w:p>
    <w:p w:rsidR="004E2DA3" w:rsidRPr="00AD5DFF" w:rsidRDefault="004E2DA3" w:rsidP="004E2DA3">
      <w:pPr>
        <w:rPr>
          <w:b/>
          <w:sz w:val="24"/>
          <w:szCs w:val="24"/>
        </w:rPr>
      </w:pPr>
      <w:r w:rsidRPr="00AD5DFF">
        <w:rPr>
          <w:b/>
          <w:sz w:val="24"/>
          <w:szCs w:val="24"/>
        </w:rPr>
        <w:t>Қазақ тілі және әдебиеті пәні мұғалімі : Садыкова Алма Шаяхметовна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5245"/>
        <w:gridCol w:w="3969"/>
      </w:tblGrid>
      <w:tr w:rsidR="004E2DA3" w:rsidRPr="00701F40" w:rsidTr="00CD058C">
        <w:tc>
          <w:tcPr>
            <w:tcW w:w="1843" w:type="dxa"/>
          </w:tcPr>
          <w:p w:rsidR="004E2DA3" w:rsidRPr="00134C87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214" w:type="dxa"/>
            <w:gridSpan w:val="2"/>
          </w:tcPr>
          <w:p w:rsidR="004E2DA3" w:rsidRPr="00F963BA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D01">
              <w:rPr>
                <w:rFonts w:ascii="Times New Roman" w:hAnsi="Times New Roman"/>
                <w:sz w:val="20"/>
                <w:szCs w:val="20"/>
              </w:rPr>
              <w:t xml:space="preserve">Ғабит Мүсірепов. «Оянған өлке» романы </w:t>
            </w:r>
          </w:p>
        </w:tc>
      </w:tr>
      <w:tr w:rsidR="004E2DA3" w:rsidRPr="00701F40" w:rsidTr="00CD058C">
        <w:trPr>
          <w:trHeight w:val="537"/>
        </w:trPr>
        <w:tc>
          <w:tcPr>
            <w:tcW w:w="1843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9214" w:type="dxa"/>
            <w:gridSpan w:val="2"/>
          </w:tcPr>
          <w:p w:rsidR="004E2DA3" w:rsidRPr="00F963BA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Тақырыпты талдауға, түсініп </w:t>
            </w:r>
            <w:r w:rsidRPr="00F963BA">
              <w:rPr>
                <w:rFonts w:ascii="Times New Roman" w:hAnsi="Times New Roman" w:cs="Times New Roman"/>
                <w:sz w:val="24"/>
                <w:szCs w:val="24"/>
              </w:rPr>
              <w:t xml:space="preserve"> оқуға,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</w:t>
            </w:r>
            <w:r w:rsidRPr="00F963BA">
              <w:rPr>
                <w:rFonts w:ascii="Times New Roman" w:hAnsi="Times New Roman" w:cs="Times New Roman"/>
                <w:sz w:val="24"/>
                <w:szCs w:val="24"/>
              </w:rPr>
              <w:t xml:space="preserve"> жатқа</w:t>
            </w:r>
            <w:r w:rsidRPr="00B6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r w:rsidRPr="00F963BA">
              <w:rPr>
                <w:rFonts w:ascii="Times New Roman" w:hAnsi="Times New Roman" w:cs="Times New Roman"/>
                <w:sz w:val="24"/>
                <w:szCs w:val="24"/>
              </w:rPr>
              <w:t xml:space="preserve"> дағдыланады..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Жазушының  тақырыбын </w:t>
            </w:r>
            <w:r w:rsidRPr="00F963BA">
              <w:rPr>
                <w:rFonts w:ascii="Times New Roman" w:hAnsi="Times New Roman" w:cs="Times New Roman"/>
                <w:sz w:val="24"/>
                <w:szCs w:val="24"/>
              </w:rPr>
              <w:t xml:space="preserve"> түсіне білуге  топпен жағдай жасайды</w:t>
            </w:r>
          </w:p>
        </w:tc>
      </w:tr>
      <w:tr w:rsidR="004E2DA3" w:rsidRPr="00701F40" w:rsidTr="00CD058C">
        <w:tc>
          <w:tcPr>
            <w:tcW w:w="1843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 мақсат</w:t>
            </w:r>
          </w:p>
        </w:tc>
        <w:tc>
          <w:tcPr>
            <w:tcW w:w="9214" w:type="dxa"/>
            <w:gridSpan w:val="2"/>
          </w:tcPr>
          <w:p w:rsidR="004E2DA3" w:rsidRPr="00B61501" w:rsidRDefault="004E2DA3" w:rsidP="00CD058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BA">
              <w:rPr>
                <w:rFonts w:ascii="Times New Roman" w:hAnsi="Times New Roman" w:cs="Times New Roman"/>
                <w:sz w:val="24"/>
                <w:szCs w:val="24"/>
              </w:rPr>
              <w:t>Тақырыпты  түсініп оқи білуге баулу. Тілін, сөздік қорларын дамыту арқылы 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аққа деген қызығушылығын арттыр</w:t>
            </w:r>
            <w:r w:rsidRPr="00B61501">
              <w:rPr>
                <w:rFonts w:ascii="Times New Roman" w:hAnsi="Times New Roman" w:cs="Times New Roman"/>
                <w:sz w:val="24"/>
                <w:szCs w:val="24"/>
              </w:rPr>
              <w:t>ады</w:t>
            </w:r>
          </w:p>
        </w:tc>
      </w:tr>
      <w:tr w:rsidR="004E2DA3" w:rsidRPr="00701F40" w:rsidTr="00CD058C">
        <w:tc>
          <w:tcPr>
            <w:tcW w:w="1843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9214" w:type="dxa"/>
            <w:gridSpan w:val="2"/>
          </w:tcPr>
          <w:p w:rsidR="004E2DA3" w:rsidRPr="00F963BA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3BA">
              <w:rPr>
                <w:rFonts w:ascii="Times New Roman" w:hAnsi="Times New Roman" w:cs="Times New Roman"/>
                <w:sz w:val="24"/>
                <w:szCs w:val="24"/>
              </w:rPr>
              <w:t>Оқушылардың мәнерлеп оқу, жаттау дағдысы қалыптасу арқылы ,ойлау қабілеті және сөйлеу тілі дамыйды, тақырыпты талдай білуге үйренеді</w:t>
            </w:r>
          </w:p>
        </w:tc>
      </w:tr>
      <w:tr w:rsidR="004E2DA3" w:rsidRPr="00701F40" w:rsidTr="00CD058C">
        <w:tc>
          <w:tcPr>
            <w:tcW w:w="1843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9214" w:type="dxa"/>
            <w:gridSpan w:val="2"/>
          </w:tcPr>
          <w:p w:rsidR="004E2DA3" w:rsidRPr="00F963BA" w:rsidRDefault="004E2DA3" w:rsidP="00CD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3BA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4E2DA3" w:rsidRPr="00F963BA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DA3" w:rsidRPr="00701F40" w:rsidTr="00CD058C">
        <w:tc>
          <w:tcPr>
            <w:tcW w:w="1843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9214" w:type="dxa"/>
            <w:gridSpan w:val="2"/>
          </w:tcPr>
          <w:p w:rsidR="004E2DA3" w:rsidRPr="00376242" w:rsidRDefault="004E2DA3" w:rsidP="00CD058C">
            <w:pPr>
              <w:tabs>
                <w:tab w:val="left" w:pos="19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Композициялық талдау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76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Сурет сөйлейді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Венн  диаграммасы, </w:t>
            </w: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Бес жолды өлең</w:t>
            </w: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Кейіпкерге хат 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2DA3" w:rsidRPr="00701F40" w:rsidTr="00CD058C">
        <w:tc>
          <w:tcPr>
            <w:tcW w:w="1843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9214" w:type="dxa"/>
            <w:gridSpan w:val="2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тақта, стикерлер, ноутбук</w:t>
            </w:r>
          </w:p>
        </w:tc>
      </w:tr>
      <w:tr w:rsidR="004E2DA3" w:rsidRPr="00701F40" w:rsidTr="00CD058C">
        <w:trPr>
          <w:trHeight w:val="3075"/>
        </w:trPr>
        <w:tc>
          <w:tcPr>
            <w:tcW w:w="1843" w:type="dxa"/>
            <w:tcBorders>
              <w:top w:val="single" w:sz="4" w:space="0" w:color="auto"/>
            </w:tcBorders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4E2DA3" w:rsidRPr="008602C4" w:rsidRDefault="004E2DA3" w:rsidP="00CD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«Екі жұлдыз, бір тілек» тренингін жасау арқылы оқушылардың жақсы көңіл – күйлерін, сыныптың ынтымақтастық атмосферасын қалыптастыру. Барлығын  ортаға шығып шеңбер құрду. Мен және оқушылар бір – бірімізге допты лақтыру арқылы өз ұсыныстарымыз бен тілектерімізді білдіргізу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4E2DA3" w:rsidRPr="008602C4" w:rsidRDefault="004E2DA3" w:rsidP="00CD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Оқушылардың мұндағы мақсаты жақсы тілектер  арқылы өз жұптарын тауып, бір топ болып құралу.</w:t>
            </w:r>
          </w:p>
        </w:tc>
      </w:tr>
    </w:tbl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3969"/>
        <w:gridCol w:w="3118"/>
      </w:tblGrid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Білім </w:t>
            </w:r>
          </w:p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Композициялық талдау 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жасау арқылы сұрақ жауап өткізу</w:t>
            </w:r>
          </w:p>
          <w:p w:rsidR="004E2DA3" w:rsidRPr="004133E3" w:rsidRDefault="004E2DA3" w:rsidP="00CD058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Үй тапсырмасын кайталау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Үйге берілген тапсырманы сұрақ-жауап арқылы оқушылар өзі  бір- біріне қоя отырып өткен сабақ туралы не білгендерін ортаға салады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sz w:val="24"/>
                <w:szCs w:val="24"/>
                <w:lang w:val="kk-KZ"/>
              </w:rPr>
              <w:t>Бір- біріне жақсы сөздер айта отырып сұрақ джауап арқылы бір- біріне жақсылықпен сәттіліктілейді</w:t>
            </w:r>
          </w:p>
        </w:tc>
      </w:tr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127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Постермен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өткен </w:t>
            </w: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тақырыпты қорғау</w:t>
            </w:r>
          </w:p>
          <w:p w:rsidR="004E2DA3" w:rsidRPr="00701F40" w:rsidRDefault="004E2DA3" w:rsidP="00CD058C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E2DA3" w:rsidRPr="00701F40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Осы көрстелген жаңа тақырыпты оқушыларға жинақтау үшін  жаңа материалдарға байланысты ресурстар беру, өз бетерінше дайындық жасату.Кітаппен жұмыс жасату Постер арқылы тақырыптарын қорғату</w:t>
            </w:r>
          </w:p>
        </w:tc>
        <w:tc>
          <w:tcPr>
            <w:tcW w:w="3118" w:type="dxa"/>
          </w:tcPr>
          <w:p w:rsidR="004E2DA3" w:rsidRPr="00701F40" w:rsidRDefault="004E2DA3" w:rsidP="00CD0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Оқушылардың мақсаты мұғалімді тыңдау, өз ойлары мен пікірлерін айту</w:t>
            </w:r>
          </w:p>
          <w:p w:rsidR="004E2DA3" w:rsidRPr="00701F40" w:rsidRDefault="004E2DA3" w:rsidP="00CD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Постер арқылы бар білімдерін  топпен талқылап отаға  топтан оқушы шығып, тапсырманы постер арқылы қорғайды және өз пікірлерін ортаға салады., бір-біріне </w:t>
            </w:r>
            <w:r w:rsidRPr="00701F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түсіндіреді, тақырыпты  жинақтайды </w:t>
            </w:r>
          </w:p>
        </w:tc>
      </w:tr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>Венн  диаг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амманы  талдау 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Тақырыптың  мазмұнын қысқаша баяндайды,тақырыптың ең маңызды жерін ең қызық жерін табады,оны  неге қызық деп тапқанын айтады,тақырып туралы ақпарат жинайды</w:t>
            </w:r>
          </w:p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байланыстырыды, суреттейді - өз бағасын береді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Оқушылардың мақсаты мұғалімді тыңдау, өз ойлары мен пікірлерін айту</w:t>
            </w:r>
          </w:p>
          <w:p w:rsidR="004E2DA3" w:rsidRPr="004133E3" w:rsidRDefault="004E2DA3" w:rsidP="00CD05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sz w:val="24"/>
                <w:szCs w:val="24"/>
                <w:lang w:val="kk-KZ"/>
              </w:rPr>
              <w:t>Әдіс бойынша жаңа тақырыпты меңгереді және өз пікірлерін ортаға салады.</w:t>
            </w:r>
          </w:p>
        </w:tc>
      </w:tr>
      <w:tr w:rsidR="004E2DA3" w:rsidRPr="004133E3" w:rsidTr="00CD058C">
        <w:trPr>
          <w:trHeight w:val="495"/>
        </w:trPr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Сергіту сәті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«Қара жорға биі» атты жаттығу жасау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133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2127" w:type="dxa"/>
          </w:tcPr>
          <w:p w:rsidR="004E2DA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>Бес жолды өлең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арқылы тақырыпқа таладу жасау </w:t>
            </w:r>
          </w:p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D01">
              <w:rPr>
                <w:rFonts w:ascii="Times New Roman" w:hAnsi="Times New Roman"/>
                <w:sz w:val="20"/>
                <w:szCs w:val="20"/>
              </w:rPr>
              <w:t>Оянған өлке» романы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Жаңа тақырыпқа қатысты 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көгілдір экранда көрсетіліп,әр топ таңдау жасайды да, құрастырған өлеңдерін, жұмыстарыын оқиды</w:t>
            </w:r>
          </w:p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Берілген тапсырманы уақытылы орындау, тапсырманы орындау керек.</w:t>
            </w:r>
          </w:p>
          <w:p w:rsidR="004E2DA3" w:rsidRPr="004133E3" w:rsidRDefault="004E2DA3" w:rsidP="00CD05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Кейіпкерге хат </w:t>
            </w: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Топ бойынша тақырыпты жинақтау үшін тақырыпқа қатысты  кейіпкерге өз ойларынан хат жазады топ басшысы оқйды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Өз ойларынан кейіпкерге хат жазады, қысқаша оқып шығавды тақырыпты жинақтайды</w:t>
            </w:r>
          </w:p>
        </w:tc>
      </w:tr>
      <w:tr w:rsidR="004E2DA3" w:rsidRPr="004133E3" w:rsidTr="00CD058C"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Өзін-өзі бағалау (2 мин)</w:t>
            </w:r>
          </w:p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4E2DA3" w:rsidRPr="004133E3" w:rsidTr="00CD058C">
        <w:trPr>
          <w:trHeight w:val="619"/>
        </w:trPr>
        <w:tc>
          <w:tcPr>
            <w:tcW w:w="1843" w:type="dxa"/>
          </w:tcPr>
          <w:p w:rsidR="004E2DA3" w:rsidRPr="004133E3" w:rsidRDefault="004E2DA3" w:rsidP="00CD0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127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</w:p>
        </w:tc>
        <w:tc>
          <w:tcPr>
            <w:tcW w:w="3969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Оқушыларға стикер толтыруды ұсыну</w:t>
            </w:r>
          </w:p>
        </w:tc>
        <w:tc>
          <w:tcPr>
            <w:tcW w:w="3118" w:type="dxa"/>
          </w:tcPr>
          <w:p w:rsidR="004E2DA3" w:rsidRPr="004133E3" w:rsidRDefault="004E2DA3" w:rsidP="00CD05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3E3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B5406C" w:rsidRDefault="00B5406C">
      <w:bookmarkStart w:id="0" w:name="_GoBack"/>
      <w:bookmarkEnd w:id="0"/>
    </w:p>
    <w:sectPr w:rsidR="00B5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A3"/>
    <w:rsid w:val="004E2DA3"/>
    <w:rsid w:val="00B5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A3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2DA3"/>
    <w:pPr>
      <w:ind w:left="720"/>
      <w:contextualSpacing/>
    </w:pPr>
  </w:style>
  <w:style w:type="paragraph" w:styleId="a5">
    <w:name w:val="No Spacing"/>
    <w:uiPriority w:val="1"/>
    <w:qFormat/>
    <w:rsid w:val="004E2DA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A3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2DA3"/>
    <w:pPr>
      <w:ind w:left="720"/>
      <w:contextualSpacing/>
    </w:pPr>
  </w:style>
  <w:style w:type="paragraph" w:styleId="a5">
    <w:name w:val="No Spacing"/>
    <w:uiPriority w:val="1"/>
    <w:qFormat/>
    <w:rsid w:val="004E2D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2017-02-21T05:59:00Z</dcterms:created>
  <dcterms:modified xsi:type="dcterms:W3CDTF">2017-02-21T06:00:00Z</dcterms:modified>
</cp:coreProperties>
</file>