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068" w:rsidRPr="00215C50" w:rsidRDefault="00B71BFB" w:rsidP="00B71BFB">
      <w:pPr>
        <w:jc w:val="center"/>
      </w:pPr>
      <w:r w:rsidRPr="00215C50">
        <w:t>План-конспект</w:t>
      </w:r>
    </w:p>
    <w:p w:rsidR="00B71BFB" w:rsidRDefault="00B71BFB" w:rsidP="00B71BFB">
      <w:pPr>
        <w:jc w:val="center"/>
      </w:pPr>
      <w:r>
        <w:t>Урока по баскетболу в</w:t>
      </w:r>
      <w:r w:rsidR="00FF417E">
        <w:t xml:space="preserve"> 9 классе.</w:t>
      </w:r>
    </w:p>
    <w:p w:rsidR="00B71BFB" w:rsidRDefault="00B71BFB" w:rsidP="00B71BFB">
      <w:r>
        <w:t>Дата проведения:</w:t>
      </w:r>
    </w:p>
    <w:p w:rsidR="00B71BFB" w:rsidRDefault="00B71BFB" w:rsidP="00EF0883">
      <w:r>
        <w:t>Тема:</w:t>
      </w:r>
      <w:r w:rsidR="00EF0883" w:rsidRPr="00EF0883">
        <w:t xml:space="preserve"> </w:t>
      </w:r>
      <w:r w:rsidR="00EF0883">
        <w:t>Броски мяча по кольцу в прыжке.</w:t>
      </w:r>
    </w:p>
    <w:p w:rsidR="00B71BFB" w:rsidRDefault="00B71BFB" w:rsidP="00EF0883">
      <w:r>
        <w:t>Цель:</w:t>
      </w:r>
      <w:r w:rsidR="00EF0883">
        <w:t xml:space="preserve"> 1. Совершенствовать передачу </w:t>
      </w:r>
      <w:r w:rsidR="00215C50">
        <w:t>мяча в движении;</w:t>
      </w:r>
      <w:r w:rsidR="00EF0883" w:rsidRPr="00EF0883">
        <w:t xml:space="preserve"> </w:t>
      </w:r>
      <w:r w:rsidR="00EF0883">
        <w:t xml:space="preserve">2. Закрепить ведение мяча правой  </w:t>
      </w:r>
      <w:r w:rsidR="00215C50">
        <w:t>и левой рукой;</w:t>
      </w:r>
      <w:r w:rsidR="00EF0883" w:rsidRPr="00EF0883">
        <w:t xml:space="preserve"> </w:t>
      </w:r>
      <w:r w:rsidR="00EF0883">
        <w:t>3. Разучить броски мяча по кольцу  в прыжке.</w:t>
      </w:r>
    </w:p>
    <w:p w:rsidR="00B71BFB" w:rsidRDefault="00B71BFB" w:rsidP="00B71BFB">
      <w:r>
        <w:t>Задачи:</w:t>
      </w:r>
    </w:p>
    <w:p w:rsidR="00CE189F" w:rsidRPr="00CE189F" w:rsidRDefault="00CE189F" w:rsidP="00CE189F">
      <w:pPr>
        <w:numPr>
          <w:ilvl w:val="0"/>
          <w:numId w:val="1"/>
        </w:numPr>
      </w:pPr>
      <w:r w:rsidRPr="00CE189F">
        <w:t xml:space="preserve">Развивать скоростно-силовые качества, быстроту реакции, точность движений, меткость. </w:t>
      </w:r>
    </w:p>
    <w:p w:rsidR="00CE189F" w:rsidRDefault="00CE189F" w:rsidP="00B71BFB">
      <w:pPr>
        <w:numPr>
          <w:ilvl w:val="0"/>
          <w:numId w:val="1"/>
        </w:numPr>
      </w:pPr>
      <w:r w:rsidRPr="00CE189F">
        <w:t xml:space="preserve">Развивать скоростную выносливость, прыгучесть. </w:t>
      </w:r>
    </w:p>
    <w:p w:rsidR="00CE189F" w:rsidRDefault="00CE189F" w:rsidP="00CE189F">
      <w:pPr>
        <w:numPr>
          <w:ilvl w:val="0"/>
          <w:numId w:val="1"/>
        </w:numPr>
      </w:pPr>
      <w:r>
        <w:t xml:space="preserve">Формировать потребности и умение выполнять упражнения в соответствии с игрой в баскетбол. </w:t>
      </w:r>
    </w:p>
    <w:p w:rsidR="00CE189F" w:rsidRDefault="00CE189F" w:rsidP="00CE189F">
      <w:pPr>
        <w:numPr>
          <w:ilvl w:val="0"/>
          <w:numId w:val="1"/>
        </w:numPr>
      </w:pPr>
      <w:r>
        <w:t>Развивать интерес к этому виду спорта. Пропаганда баскетбола.</w:t>
      </w:r>
    </w:p>
    <w:p w:rsidR="00B71BFB" w:rsidRDefault="00B71BFB" w:rsidP="00B71BFB">
      <w:r>
        <w:t>Спортивный инвентарь:</w:t>
      </w:r>
      <w:r w:rsidR="00424ABF">
        <w:t xml:space="preserve"> Баскетбольные мячи, стойки, набивные мячи</w:t>
      </w:r>
    </w:p>
    <w:p w:rsidR="00B71BFB" w:rsidRDefault="00B71BFB" w:rsidP="00B71BFB">
      <w:r>
        <w:t>Место проведения</w:t>
      </w:r>
      <w:r w:rsidR="00AB2848">
        <w:t>: Спортивный зал Мамлютской школы-гимназии №1.</w:t>
      </w:r>
    </w:p>
    <w:p w:rsidR="00AB2848" w:rsidRDefault="00AB2848" w:rsidP="00B71BFB"/>
    <w:tbl>
      <w:tblPr>
        <w:tblStyle w:val="a3"/>
        <w:tblW w:w="0" w:type="auto"/>
        <w:tblLook w:val="04A0"/>
      </w:tblPr>
      <w:tblGrid>
        <w:gridCol w:w="864"/>
        <w:gridCol w:w="3805"/>
        <w:gridCol w:w="1418"/>
        <w:gridCol w:w="4334"/>
      </w:tblGrid>
      <w:tr w:rsidR="00AB2848" w:rsidTr="00B101E4">
        <w:tc>
          <w:tcPr>
            <w:tcW w:w="864" w:type="dxa"/>
          </w:tcPr>
          <w:p w:rsidR="00AB2848" w:rsidRPr="00215C50" w:rsidRDefault="00AB2848" w:rsidP="00F575C4">
            <w:pPr>
              <w:jc w:val="center"/>
            </w:pPr>
            <w:r w:rsidRPr="00215C50">
              <w:t>Часть</w:t>
            </w:r>
          </w:p>
          <w:p w:rsidR="00AB2848" w:rsidRPr="00215C50" w:rsidRDefault="00AB2848" w:rsidP="00F575C4">
            <w:pPr>
              <w:jc w:val="center"/>
            </w:pPr>
            <w:r w:rsidRPr="00215C50">
              <w:t>урока</w:t>
            </w:r>
          </w:p>
        </w:tc>
        <w:tc>
          <w:tcPr>
            <w:tcW w:w="3805" w:type="dxa"/>
          </w:tcPr>
          <w:p w:rsidR="00AB2848" w:rsidRPr="00215C50" w:rsidRDefault="00AB2848" w:rsidP="00F575C4">
            <w:pPr>
              <w:jc w:val="center"/>
            </w:pPr>
            <w:r w:rsidRPr="00215C50">
              <w:t>Содержание</w:t>
            </w:r>
          </w:p>
        </w:tc>
        <w:tc>
          <w:tcPr>
            <w:tcW w:w="1418" w:type="dxa"/>
          </w:tcPr>
          <w:p w:rsidR="00AB2848" w:rsidRPr="00215C50" w:rsidRDefault="00AB2848" w:rsidP="00F575C4">
            <w:pPr>
              <w:jc w:val="center"/>
            </w:pPr>
            <w:r w:rsidRPr="00215C50">
              <w:t>Дозировка</w:t>
            </w:r>
          </w:p>
        </w:tc>
        <w:tc>
          <w:tcPr>
            <w:tcW w:w="4334" w:type="dxa"/>
          </w:tcPr>
          <w:p w:rsidR="00AB2848" w:rsidRPr="00215C50" w:rsidRDefault="00AB2848" w:rsidP="00F575C4">
            <w:pPr>
              <w:jc w:val="center"/>
            </w:pPr>
            <w:r w:rsidRPr="00215C50">
              <w:t>Организационно-методические указания</w:t>
            </w:r>
          </w:p>
        </w:tc>
      </w:tr>
      <w:tr w:rsidR="00F575C4" w:rsidTr="00B101E4">
        <w:tc>
          <w:tcPr>
            <w:tcW w:w="864" w:type="dxa"/>
            <w:vMerge w:val="restart"/>
          </w:tcPr>
          <w:p w:rsidR="00F575C4" w:rsidRDefault="00571D21" w:rsidP="00F575C4">
            <w:pPr>
              <w:jc w:val="center"/>
            </w:pPr>
            <w:r>
              <w:rPr>
                <w:lang w:val="en-US"/>
              </w:rPr>
              <w:t>I</w:t>
            </w:r>
            <w:r w:rsidR="00F575C4">
              <w:t>.</w:t>
            </w:r>
          </w:p>
        </w:tc>
        <w:tc>
          <w:tcPr>
            <w:tcW w:w="9557" w:type="dxa"/>
            <w:gridSpan w:val="3"/>
          </w:tcPr>
          <w:p w:rsidR="00F575C4" w:rsidRDefault="00B642EC" w:rsidP="00F575C4">
            <w:pPr>
              <w:jc w:val="center"/>
            </w:pPr>
            <w:r>
              <w:t>Вводно-подготовительная часть 15</w:t>
            </w:r>
            <w:r w:rsidR="00F575C4">
              <w:t xml:space="preserve"> мин.</w:t>
            </w:r>
          </w:p>
        </w:tc>
      </w:tr>
      <w:tr w:rsidR="00F575C4" w:rsidTr="00B101E4">
        <w:tc>
          <w:tcPr>
            <w:tcW w:w="864" w:type="dxa"/>
            <w:vMerge/>
          </w:tcPr>
          <w:p w:rsidR="00F575C4" w:rsidRDefault="00F575C4" w:rsidP="00B71BFB"/>
        </w:tc>
        <w:tc>
          <w:tcPr>
            <w:tcW w:w="3805" w:type="dxa"/>
          </w:tcPr>
          <w:p w:rsidR="00AC076F" w:rsidRDefault="00571D21" w:rsidP="00571D21">
            <w:r>
              <w:t xml:space="preserve">1. </w:t>
            </w:r>
            <w:r w:rsidR="00AC076F">
              <w:t>Построение, рапорт, приветствие.</w:t>
            </w:r>
          </w:p>
          <w:p w:rsidR="00FF417E" w:rsidRDefault="00FF417E" w:rsidP="00AC076F"/>
          <w:p w:rsidR="00F575C4" w:rsidRDefault="00571D21" w:rsidP="00AC076F">
            <w:r>
              <w:t xml:space="preserve">2. </w:t>
            </w:r>
            <w:r w:rsidR="00AC076F">
              <w:t>Сообщение задач урока.</w:t>
            </w:r>
          </w:p>
          <w:p w:rsidR="00C6285C" w:rsidRDefault="00C6285C" w:rsidP="00AC076F"/>
          <w:p w:rsidR="00C6285C" w:rsidRDefault="00571D21" w:rsidP="00AC076F">
            <w:r>
              <w:t xml:space="preserve">3. </w:t>
            </w:r>
            <w:r w:rsidR="00C6285C">
              <w:t>Повороты на месте.</w:t>
            </w:r>
          </w:p>
          <w:p w:rsidR="00C6285C" w:rsidRDefault="00C6285C" w:rsidP="00AC076F"/>
          <w:p w:rsidR="00C6285C" w:rsidRDefault="00C6285C" w:rsidP="00AC076F"/>
          <w:p w:rsidR="00C6285C" w:rsidRDefault="00C6285C" w:rsidP="00AC076F"/>
          <w:p w:rsidR="00C6285C" w:rsidRDefault="00C6285C" w:rsidP="00AC076F"/>
          <w:p w:rsidR="00C6285C" w:rsidRDefault="00C6285C" w:rsidP="00AC076F"/>
          <w:p w:rsidR="00C6285C" w:rsidRDefault="00571D21" w:rsidP="00C6285C">
            <w:r>
              <w:t xml:space="preserve">4. </w:t>
            </w:r>
            <w:r w:rsidR="00C6285C">
              <w:t>Ходьба.</w:t>
            </w:r>
          </w:p>
          <w:p w:rsidR="00C6285C" w:rsidRDefault="00C6285C" w:rsidP="00C6285C">
            <w:r>
              <w:t>• На носках, руки вверх;</w:t>
            </w:r>
          </w:p>
          <w:p w:rsidR="00C6285C" w:rsidRDefault="00C6285C" w:rsidP="00C6285C">
            <w:r>
              <w:t>• На пятках, руки на пояс;</w:t>
            </w:r>
          </w:p>
          <w:p w:rsidR="00C6285C" w:rsidRDefault="00C6285C" w:rsidP="00C6285C">
            <w:r>
              <w:t xml:space="preserve">• Перекатом с пятки на носок,   </w:t>
            </w:r>
          </w:p>
          <w:p w:rsidR="00C6285C" w:rsidRDefault="00C6285C" w:rsidP="00C6285C">
            <w:r>
              <w:t xml:space="preserve">  руки за спину.</w:t>
            </w:r>
          </w:p>
          <w:p w:rsidR="003F2995" w:rsidRDefault="00571D21" w:rsidP="003F2995">
            <w:r>
              <w:t xml:space="preserve">5. </w:t>
            </w:r>
            <w:r w:rsidR="003F2995">
              <w:t>Бег.</w:t>
            </w:r>
          </w:p>
          <w:p w:rsidR="003F2995" w:rsidRDefault="003F2995" w:rsidP="003F2995">
            <w:r>
              <w:t xml:space="preserve">• По диагонали, через центр,  </w:t>
            </w:r>
          </w:p>
          <w:p w:rsidR="003F2995" w:rsidRDefault="003F2995" w:rsidP="003F2995">
            <w:r>
              <w:t xml:space="preserve">  </w:t>
            </w:r>
            <w:proofErr w:type="spellStart"/>
            <w:r>
              <w:t>противоходом</w:t>
            </w:r>
            <w:proofErr w:type="spellEnd"/>
            <w:r>
              <w:t>, змейкой;</w:t>
            </w:r>
          </w:p>
          <w:p w:rsidR="003F2995" w:rsidRDefault="003F2995" w:rsidP="003F2995">
            <w:r>
              <w:t xml:space="preserve">  специальные беговые   </w:t>
            </w:r>
          </w:p>
          <w:p w:rsidR="003F2995" w:rsidRDefault="003F2995" w:rsidP="003F2995">
            <w:r>
              <w:t xml:space="preserve">  упражнения:</w:t>
            </w:r>
          </w:p>
          <w:p w:rsidR="003F2995" w:rsidRDefault="003F2995" w:rsidP="003F2995">
            <w:proofErr w:type="gramStart"/>
            <w:r>
              <w:t xml:space="preserve">• Прыжки с подскоками (с махами </w:t>
            </w:r>
            <w:proofErr w:type="gramEnd"/>
          </w:p>
          <w:p w:rsidR="003F2995" w:rsidRDefault="003F2995" w:rsidP="003F2995">
            <w:r>
              <w:t xml:space="preserve">  рук вперед и назад).</w:t>
            </w:r>
          </w:p>
          <w:p w:rsidR="003F2995" w:rsidRDefault="003F2995" w:rsidP="003F2995">
            <w:r>
              <w:t xml:space="preserve">• Передвижения в стойке </w:t>
            </w:r>
          </w:p>
          <w:p w:rsidR="003F2995" w:rsidRDefault="003F2995" w:rsidP="003F2995">
            <w:r>
              <w:t xml:space="preserve">  </w:t>
            </w:r>
            <w:proofErr w:type="gramStart"/>
            <w:r>
              <w:t xml:space="preserve">баскетболиста (правым, левым </w:t>
            </w:r>
            <w:proofErr w:type="gramEnd"/>
          </w:p>
          <w:p w:rsidR="003F2995" w:rsidRDefault="003F2995" w:rsidP="003F2995">
            <w:r>
              <w:t xml:space="preserve">  плечом вперед).</w:t>
            </w:r>
          </w:p>
          <w:p w:rsidR="003F2995" w:rsidRDefault="003F2995" w:rsidP="003F2995">
            <w:r>
              <w:t>• С высоким подниманием бедра;</w:t>
            </w:r>
          </w:p>
          <w:p w:rsidR="003F2995" w:rsidRDefault="003F2995" w:rsidP="003F2995">
            <w:r>
              <w:t>• С захлестыванием голени;</w:t>
            </w:r>
          </w:p>
          <w:p w:rsidR="003F2995" w:rsidRDefault="003F2995" w:rsidP="003F2995">
            <w:proofErr w:type="gramStart"/>
            <w:r>
              <w:t xml:space="preserve">• </w:t>
            </w:r>
            <w:proofErr w:type="spellStart"/>
            <w:r>
              <w:t>Скрестным</w:t>
            </w:r>
            <w:proofErr w:type="spellEnd"/>
            <w:r>
              <w:t xml:space="preserve"> шагом (правым, </w:t>
            </w:r>
            <w:proofErr w:type="gramEnd"/>
          </w:p>
          <w:p w:rsidR="00C6285C" w:rsidRDefault="003F2995" w:rsidP="003F2995">
            <w:r>
              <w:t xml:space="preserve">  левым плечом вперед).</w:t>
            </w:r>
          </w:p>
          <w:p w:rsidR="00571D21" w:rsidRDefault="00B642EC" w:rsidP="003F2995">
            <w:r>
              <w:t>6. Прыжки вверх из упора присев, ноги вперед-в стороны.</w:t>
            </w:r>
          </w:p>
          <w:p w:rsidR="00B642EC" w:rsidRDefault="00B642EC" w:rsidP="003F2995">
            <w:r>
              <w:t>7. Прыжки в глубину.</w:t>
            </w:r>
          </w:p>
          <w:p w:rsidR="00B642EC" w:rsidRDefault="00B642EC" w:rsidP="003F2995"/>
          <w:p w:rsidR="00B642EC" w:rsidRDefault="00B642EC" w:rsidP="003F2995"/>
          <w:p w:rsidR="00B642EC" w:rsidRDefault="00B642EC" w:rsidP="003F2995">
            <w:r>
              <w:t>8. упражнения с мячом.</w:t>
            </w:r>
          </w:p>
          <w:p w:rsidR="00B642EC" w:rsidRDefault="00B642EC" w:rsidP="003F2995"/>
          <w:p w:rsidR="00B642EC" w:rsidRDefault="00B642EC" w:rsidP="003F2995"/>
          <w:p w:rsidR="00B642EC" w:rsidRDefault="00B642EC" w:rsidP="003F2995"/>
          <w:p w:rsidR="00B642EC" w:rsidRDefault="00B642EC" w:rsidP="003F2995"/>
          <w:p w:rsidR="00B642EC" w:rsidRDefault="00B642EC" w:rsidP="003F2995"/>
          <w:p w:rsidR="00B642EC" w:rsidRDefault="00B642EC" w:rsidP="003F2995"/>
          <w:p w:rsidR="00B642EC" w:rsidRDefault="00B642EC" w:rsidP="003F2995"/>
          <w:p w:rsidR="00B642EC" w:rsidRDefault="00B642EC" w:rsidP="003F2995"/>
        </w:tc>
        <w:tc>
          <w:tcPr>
            <w:tcW w:w="1418" w:type="dxa"/>
          </w:tcPr>
          <w:p w:rsidR="00F575C4" w:rsidRDefault="00AC076F" w:rsidP="00B71BFB">
            <w:r>
              <w:lastRenderedPageBreak/>
              <w:t>1 мин.</w:t>
            </w:r>
          </w:p>
          <w:p w:rsidR="006533BC" w:rsidRDefault="006533BC" w:rsidP="00B71BFB"/>
          <w:p w:rsidR="006533BC" w:rsidRDefault="006533BC" w:rsidP="00B71BFB"/>
          <w:p w:rsidR="006533BC" w:rsidRDefault="006533BC" w:rsidP="00B71BFB">
            <w:r>
              <w:t>30 сек.</w:t>
            </w:r>
          </w:p>
          <w:p w:rsidR="00C6285C" w:rsidRDefault="00C6285C" w:rsidP="00B71BFB"/>
          <w:p w:rsidR="00C6285C" w:rsidRDefault="00C6285C" w:rsidP="00B71BFB">
            <w:r w:rsidRPr="00C6285C">
              <w:t>30 сек.</w:t>
            </w:r>
          </w:p>
          <w:p w:rsidR="00C6285C" w:rsidRDefault="00C6285C" w:rsidP="00B71BFB"/>
          <w:p w:rsidR="00C6285C" w:rsidRDefault="00C6285C" w:rsidP="00B71BFB"/>
          <w:p w:rsidR="00C6285C" w:rsidRDefault="00C6285C" w:rsidP="00B71BFB"/>
          <w:p w:rsidR="00C6285C" w:rsidRDefault="00C6285C" w:rsidP="00B71BFB"/>
          <w:p w:rsidR="00C6285C" w:rsidRDefault="00C6285C" w:rsidP="00B71BFB"/>
          <w:p w:rsidR="00C6285C" w:rsidRDefault="00C6285C" w:rsidP="00B71BFB">
            <w:r>
              <w:t>2 мин.</w:t>
            </w:r>
          </w:p>
          <w:p w:rsidR="00C6285C" w:rsidRDefault="00C6285C" w:rsidP="00B71BFB"/>
          <w:p w:rsidR="00C6285C" w:rsidRDefault="00C6285C" w:rsidP="00B71BFB"/>
          <w:p w:rsidR="00C6285C" w:rsidRDefault="00C6285C" w:rsidP="00B71BFB"/>
          <w:p w:rsidR="00C6285C" w:rsidRDefault="00C6285C" w:rsidP="00B71BFB"/>
          <w:p w:rsidR="00C6285C" w:rsidRDefault="00215C50" w:rsidP="00B71BFB">
            <w:r>
              <w:t>1 мин</w:t>
            </w:r>
            <w:r w:rsidR="003F2995" w:rsidRPr="003F2995">
              <w:t>.</w:t>
            </w:r>
          </w:p>
          <w:p w:rsidR="003F2995" w:rsidRDefault="003F2995" w:rsidP="00B71BFB"/>
          <w:p w:rsidR="003F2995" w:rsidRDefault="003F2995" w:rsidP="00B71BFB"/>
          <w:p w:rsidR="003F2995" w:rsidRDefault="003F2995" w:rsidP="00B71BFB"/>
          <w:p w:rsidR="003F2995" w:rsidRDefault="003F2995" w:rsidP="00B71BFB"/>
          <w:p w:rsidR="003F2995" w:rsidRDefault="003F2995" w:rsidP="00B71BFB">
            <w:r w:rsidRPr="003F2995">
              <w:t>3 мин.</w:t>
            </w:r>
          </w:p>
          <w:p w:rsidR="00571D21" w:rsidRDefault="00571D21" w:rsidP="00B71BFB"/>
          <w:p w:rsidR="00571D21" w:rsidRDefault="00571D21" w:rsidP="00B71BFB"/>
          <w:p w:rsidR="00571D21" w:rsidRDefault="00571D21" w:rsidP="00B71BFB"/>
          <w:p w:rsidR="00571D21" w:rsidRDefault="00571D21" w:rsidP="00B71BFB"/>
          <w:p w:rsidR="00571D21" w:rsidRDefault="00571D21" w:rsidP="00B71BFB"/>
          <w:p w:rsidR="00571D21" w:rsidRDefault="00571D21" w:rsidP="00B71BFB"/>
          <w:p w:rsidR="00571D21" w:rsidRDefault="00571D21" w:rsidP="00B71BFB"/>
          <w:p w:rsidR="00571D21" w:rsidRDefault="00571D21" w:rsidP="00B71BFB"/>
          <w:p w:rsidR="00571D21" w:rsidRDefault="00215C50" w:rsidP="00B71BFB">
            <w:r>
              <w:t>1 мин.</w:t>
            </w:r>
          </w:p>
          <w:p w:rsidR="00571D21" w:rsidRDefault="00571D21" w:rsidP="00B71BFB"/>
          <w:p w:rsidR="00B642EC" w:rsidRDefault="00215C50" w:rsidP="00B71BFB">
            <w:r>
              <w:t>1 мин.</w:t>
            </w:r>
          </w:p>
          <w:p w:rsidR="00B642EC" w:rsidRDefault="00B642EC" w:rsidP="00B71BFB"/>
          <w:p w:rsidR="00B642EC" w:rsidRDefault="00B642EC" w:rsidP="00B71BFB"/>
          <w:p w:rsidR="00B642EC" w:rsidRDefault="00215C50" w:rsidP="00B71BFB">
            <w:r>
              <w:t>1 мин.</w:t>
            </w:r>
          </w:p>
          <w:p w:rsidR="00B642EC" w:rsidRDefault="00B642EC" w:rsidP="00B71BFB"/>
          <w:p w:rsidR="00B642EC" w:rsidRDefault="00B642EC" w:rsidP="00B71BFB"/>
          <w:p w:rsidR="00B642EC" w:rsidRDefault="00215C50" w:rsidP="00B71BFB">
            <w:r>
              <w:t>1 мин.</w:t>
            </w:r>
          </w:p>
          <w:p w:rsidR="00B642EC" w:rsidRDefault="00B642EC" w:rsidP="00B71BFB"/>
          <w:p w:rsidR="00B642EC" w:rsidRDefault="00215C50" w:rsidP="00B71BFB">
            <w:r>
              <w:t>1 мин.</w:t>
            </w:r>
          </w:p>
          <w:p w:rsidR="00B642EC" w:rsidRDefault="00B642EC" w:rsidP="00B71BFB"/>
          <w:p w:rsidR="00B642EC" w:rsidRDefault="00B642EC" w:rsidP="00B71BFB"/>
          <w:p w:rsidR="00B642EC" w:rsidRDefault="00215C50" w:rsidP="00B71BFB">
            <w:r>
              <w:t>1 мин.</w:t>
            </w:r>
          </w:p>
          <w:p w:rsidR="00215C50" w:rsidRDefault="00215C50" w:rsidP="00B71BFB"/>
          <w:p w:rsidR="00215C50" w:rsidRDefault="00215C50" w:rsidP="00B71BFB">
            <w:r>
              <w:t>1 мин.</w:t>
            </w:r>
          </w:p>
        </w:tc>
        <w:tc>
          <w:tcPr>
            <w:tcW w:w="4334" w:type="dxa"/>
          </w:tcPr>
          <w:p w:rsidR="00F575C4" w:rsidRDefault="00FF417E" w:rsidP="00B71BFB">
            <w:r>
              <w:lastRenderedPageBreak/>
              <w:t>Учитель, дежурный по классу. Проверить наличие учащихся, готовность к уроку.</w:t>
            </w:r>
          </w:p>
          <w:p w:rsidR="00CE189F" w:rsidRDefault="00CE189F" w:rsidP="00B71BFB">
            <w:r w:rsidRPr="00CE189F">
              <w:t>Довести до учащихся цели и задачи урока.</w:t>
            </w:r>
          </w:p>
          <w:p w:rsidR="00C6285C" w:rsidRDefault="00C6285C" w:rsidP="00C6285C">
            <w:r>
              <w:t xml:space="preserve">«Направо» - на пятке правой и носке левой, </w:t>
            </w:r>
            <w:proofErr w:type="gramStart"/>
            <w:r>
              <w:t>левая</w:t>
            </w:r>
            <w:proofErr w:type="gramEnd"/>
            <w:r>
              <w:t xml:space="preserve"> приставляется к правой.</w:t>
            </w:r>
          </w:p>
          <w:p w:rsidR="00C6285C" w:rsidRDefault="00C6285C" w:rsidP="00C6285C">
            <w:r>
              <w:t xml:space="preserve">«Налево» - на пятке левой и носке правой, </w:t>
            </w:r>
            <w:proofErr w:type="gramStart"/>
            <w:r>
              <w:t>правая</w:t>
            </w:r>
            <w:proofErr w:type="gramEnd"/>
            <w:r>
              <w:t xml:space="preserve"> приставляется к левой.</w:t>
            </w:r>
          </w:p>
          <w:p w:rsidR="00C6285C" w:rsidRDefault="00C6285C" w:rsidP="00C6285C">
            <w:r>
              <w:t>«Кругом» - на пятке левой и носке правой, в сторону левого плеча на 180.</w:t>
            </w:r>
          </w:p>
          <w:p w:rsidR="00C6285C" w:rsidRDefault="00C6285C" w:rsidP="00C6285C"/>
          <w:p w:rsidR="00C6285C" w:rsidRDefault="00C6285C" w:rsidP="00C6285C">
            <w:r>
              <w:t>Ладони внутрь, руки прямые.</w:t>
            </w:r>
          </w:p>
          <w:p w:rsidR="00C6285C" w:rsidRDefault="00C6285C" w:rsidP="00C6285C">
            <w:r>
              <w:t>Подбородок приподнят, плечи развернуты, спина прямая.</w:t>
            </w:r>
          </w:p>
          <w:p w:rsidR="00C6285C" w:rsidRDefault="00C6285C" w:rsidP="00C6285C"/>
          <w:p w:rsidR="003F2995" w:rsidRDefault="003F2995" w:rsidP="003F2995">
            <w:r>
              <w:t>Соблюдать дистанцию.</w:t>
            </w:r>
          </w:p>
          <w:p w:rsidR="003F2995" w:rsidRDefault="003F2995" w:rsidP="003F2995"/>
          <w:p w:rsidR="003F2995" w:rsidRDefault="003F2995" w:rsidP="003F2995"/>
          <w:p w:rsidR="003F2995" w:rsidRDefault="003F2995" w:rsidP="003F2995"/>
          <w:p w:rsidR="003F2995" w:rsidRDefault="003F2995" w:rsidP="003F2995"/>
          <w:p w:rsidR="003F2995" w:rsidRDefault="003F2995" w:rsidP="003F2995">
            <w:r>
              <w:t>Подскоки выполняются вперед вверх, энергичные махи руками.</w:t>
            </w:r>
          </w:p>
          <w:p w:rsidR="003F2995" w:rsidRDefault="003F2995" w:rsidP="003F2995"/>
          <w:p w:rsidR="003F2995" w:rsidRDefault="003F2995" w:rsidP="003F2995"/>
          <w:p w:rsidR="003F2995" w:rsidRDefault="003F2995" w:rsidP="003F2995"/>
          <w:p w:rsidR="003F2995" w:rsidRDefault="003F2995" w:rsidP="003F2995">
            <w:r>
              <w:t xml:space="preserve">Бедро поднимается до горизонтали к полу, руки работают вперед, назад. </w:t>
            </w:r>
          </w:p>
          <w:p w:rsidR="00C6285C" w:rsidRDefault="003F2995" w:rsidP="003F2995">
            <w:r>
              <w:t>Руки «свободно».</w:t>
            </w:r>
          </w:p>
          <w:p w:rsidR="00571D21" w:rsidRDefault="00571D21" w:rsidP="003F2995"/>
          <w:p w:rsidR="00571D21" w:rsidRDefault="00B642EC" w:rsidP="003F2995">
            <w:r>
              <w:t>Выпрыгнуть максимально вверх, 3 серии по 5 прыжков.</w:t>
            </w:r>
          </w:p>
          <w:p w:rsidR="00B642EC" w:rsidRDefault="00B642EC" w:rsidP="003F2995">
            <w:r>
              <w:t>С приземлением на одну и обе ноги с последующим выпрыгиванием вперед-вверх до высоты 40-50 см, 15 прыжков.</w:t>
            </w:r>
          </w:p>
          <w:p w:rsidR="00B642EC" w:rsidRDefault="00B642EC" w:rsidP="003F2995">
            <w:r>
              <w:t xml:space="preserve">Держа мяч в одной руке, обводить им </w:t>
            </w:r>
            <w:r>
              <w:lastRenderedPageBreak/>
              <w:t>вокруг туловища, перекладывая из одной руки в другую.</w:t>
            </w:r>
          </w:p>
          <w:p w:rsidR="00B642EC" w:rsidRDefault="00B642EC" w:rsidP="003F2995">
            <w:r>
              <w:t>В стойке ноги врозь, обводить мяч восьмеркой между ног.</w:t>
            </w:r>
          </w:p>
          <w:p w:rsidR="00B642EC" w:rsidRDefault="00B642EC" w:rsidP="003F2995">
            <w:r>
              <w:t>Подбросив мяч над собой, принять упор лежа, встать и поймать подброшенный мяч.</w:t>
            </w:r>
          </w:p>
          <w:p w:rsidR="00B642EC" w:rsidRDefault="00B642EC" w:rsidP="003F2995">
            <w:r>
              <w:t xml:space="preserve">Игрок с мячом в руках прыгает вверх и сильно посылает его в щит. Приземлившись, он выполняет рывок, стремясь поймать мяч после </w:t>
            </w:r>
            <w:proofErr w:type="spellStart"/>
            <w:proofErr w:type="gramStart"/>
            <w:r>
              <w:t>после</w:t>
            </w:r>
            <w:proofErr w:type="spellEnd"/>
            <w:proofErr w:type="gramEnd"/>
            <w:r>
              <w:t xml:space="preserve"> первого отскока от пола.</w:t>
            </w:r>
          </w:p>
        </w:tc>
      </w:tr>
      <w:tr w:rsidR="00B101E4" w:rsidTr="00C774AC">
        <w:tc>
          <w:tcPr>
            <w:tcW w:w="864" w:type="dxa"/>
            <w:vMerge w:val="restart"/>
          </w:tcPr>
          <w:p w:rsidR="00B101E4" w:rsidRPr="00B101E4" w:rsidRDefault="00B101E4" w:rsidP="00B101E4">
            <w:pPr>
              <w:jc w:val="center"/>
            </w:pPr>
            <w:r>
              <w:rPr>
                <w:lang w:val="en-US"/>
              </w:rPr>
              <w:lastRenderedPageBreak/>
              <w:t>II.</w:t>
            </w:r>
          </w:p>
        </w:tc>
        <w:tc>
          <w:tcPr>
            <w:tcW w:w="9557" w:type="dxa"/>
            <w:gridSpan w:val="3"/>
          </w:tcPr>
          <w:p w:rsidR="00B101E4" w:rsidRDefault="00B101E4" w:rsidP="00B101E4">
            <w:pPr>
              <w:jc w:val="center"/>
            </w:pPr>
            <w:r>
              <w:t>Основная часть 25 мин.</w:t>
            </w:r>
          </w:p>
        </w:tc>
      </w:tr>
      <w:tr w:rsidR="00B101E4" w:rsidTr="00B101E4">
        <w:tc>
          <w:tcPr>
            <w:tcW w:w="864" w:type="dxa"/>
            <w:vMerge/>
          </w:tcPr>
          <w:p w:rsidR="00B101E4" w:rsidRDefault="00B101E4" w:rsidP="00B71BFB"/>
        </w:tc>
        <w:tc>
          <w:tcPr>
            <w:tcW w:w="3805" w:type="dxa"/>
          </w:tcPr>
          <w:p w:rsidR="00B101E4" w:rsidRDefault="00B101E4" w:rsidP="00B101E4">
            <w:r>
              <w:t xml:space="preserve">1. </w:t>
            </w:r>
            <w:r w:rsidRPr="00B101E4">
              <w:t xml:space="preserve">Совершенствовать передачу </w:t>
            </w:r>
          </w:p>
          <w:p w:rsidR="00B101E4" w:rsidRDefault="00B101E4" w:rsidP="00B101E4">
            <w:r>
              <w:t xml:space="preserve">    </w:t>
            </w:r>
            <w:r w:rsidRPr="00B101E4">
              <w:t>мяча в движении.</w:t>
            </w:r>
          </w:p>
          <w:p w:rsidR="00B101E4" w:rsidRDefault="00B101E4" w:rsidP="00B101E4"/>
          <w:p w:rsidR="00B101E4" w:rsidRDefault="00B101E4" w:rsidP="00B101E4"/>
          <w:p w:rsidR="00B101E4" w:rsidRDefault="00B101E4" w:rsidP="00B101E4"/>
          <w:p w:rsidR="00B101E4" w:rsidRDefault="00B101E4" w:rsidP="00B101E4"/>
          <w:p w:rsidR="00B101E4" w:rsidRDefault="00B101E4" w:rsidP="00B101E4"/>
          <w:p w:rsidR="00B101E4" w:rsidRDefault="00B101E4" w:rsidP="00B101E4"/>
          <w:p w:rsidR="00B101E4" w:rsidRDefault="00B101E4" w:rsidP="00B101E4"/>
          <w:p w:rsidR="00B101E4" w:rsidRDefault="00B101E4" w:rsidP="00B101E4"/>
          <w:p w:rsidR="00B101E4" w:rsidRDefault="00B101E4" w:rsidP="00B101E4"/>
          <w:p w:rsidR="00B101E4" w:rsidRDefault="00B101E4" w:rsidP="00B101E4"/>
          <w:p w:rsidR="00B101E4" w:rsidRDefault="00B101E4" w:rsidP="00B101E4"/>
          <w:p w:rsidR="00B101E4" w:rsidRDefault="00B101E4" w:rsidP="00B101E4"/>
          <w:p w:rsidR="00B101E4" w:rsidRDefault="00B101E4" w:rsidP="00B101E4"/>
          <w:p w:rsidR="00B101E4" w:rsidRDefault="00B101E4" w:rsidP="00B101E4"/>
          <w:p w:rsidR="00B101E4" w:rsidRDefault="00B101E4" w:rsidP="00B101E4"/>
          <w:p w:rsidR="00B101E4" w:rsidRDefault="00B101E4" w:rsidP="00B101E4"/>
          <w:p w:rsidR="00B101E4" w:rsidRDefault="00B101E4" w:rsidP="00B101E4"/>
          <w:p w:rsidR="00B101E4" w:rsidRDefault="00B101E4" w:rsidP="00B101E4"/>
          <w:p w:rsidR="00B101E4" w:rsidRDefault="00B101E4" w:rsidP="00B101E4">
            <w:r>
              <w:t>2</w:t>
            </w:r>
            <w:r w:rsidRPr="00B101E4">
              <w:t>.</w:t>
            </w:r>
            <w:r>
              <w:t xml:space="preserve"> </w:t>
            </w:r>
            <w:r w:rsidRPr="00B101E4">
              <w:t xml:space="preserve">Закрепить ведение мяча </w:t>
            </w:r>
            <w:proofErr w:type="gramStart"/>
            <w:r w:rsidRPr="00B101E4">
              <w:t>правой</w:t>
            </w:r>
            <w:proofErr w:type="gramEnd"/>
            <w:r w:rsidRPr="00B101E4">
              <w:t xml:space="preserve"> </w:t>
            </w:r>
            <w:r>
              <w:t xml:space="preserve"> </w:t>
            </w:r>
          </w:p>
          <w:p w:rsidR="00B101E4" w:rsidRDefault="00B101E4" w:rsidP="00B101E4">
            <w:r>
              <w:t xml:space="preserve">    и левой </w:t>
            </w:r>
            <w:r w:rsidRPr="00B101E4">
              <w:t>рукой.</w:t>
            </w:r>
          </w:p>
          <w:p w:rsidR="00424ABF" w:rsidRDefault="00424ABF" w:rsidP="00B101E4"/>
          <w:p w:rsidR="00424ABF" w:rsidRDefault="00424ABF" w:rsidP="00B101E4"/>
          <w:p w:rsidR="00424ABF" w:rsidRDefault="00424ABF" w:rsidP="00B101E4"/>
          <w:p w:rsidR="00424ABF" w:rsidRDefault="00424ABF" w:rsidP="00B101E4"/>
          <w:p w:rsidR="00424ABF" w:rsidRDefault="00424ABF" w:rsidP="00B101E4"/>
          <w:p w:rsidR="00424ABF" w:rsidRDefault="00424ABF" w:rsidP="00B101E4"/>
          <w:p w:rsidR="00424ABF" w:rsidRDefault="00424ABF" w:rsidP="00B101E4"/>
          <w:p w:rsidR="00424ABF" w:rsidRDefault="00424ABF" w:rsidP="00B101E4"/>
          <w:p w:rsidR="00424ABF" w:rsidRDefault="00424ABF" w:rsidP="00B101E4"/>
          <w:p w:rsidR="00424ABF" w:rsidRDefault="00424ABF" w:rsidP="00B101E4"/>
          <w:p w:rsidR="00424ABF" w:rsidRDefault="00424ABF" w:rsidP="00B101E4"/>
          <w:p w:rsidR="00424ABF" w:rsidRDefault="00424ABF" w:rsidP="00B101E4">
            <w:r>
              <w:t>3</w:t>
            </w:r>
            <w:r w:rsidRPr="00424ABF">
              <w:t>.</w:t>
            </w:r>
            <w:r>
              <w:t xml:space="preserve"> </w:t>
            </w:r>
            <w:r w:rsidRPr="00424ABF">
              <w:t xml:space="preserve">Разучить броски мяча по кольцу </w:t>
            </w:r>
          </w:p>
          <w:p w:rsidR="00424ABF" w:rsidRDefault="00424ABF" w:rsidP="00B101E4">
            <w:r>
              <w:t xml:space="preserve">    </w:t>
            </w:r>
            <w:r w:rsidRPr="00424ABF">
              <w:t>в прыжке.</w:t>
            </w:r>
          </w:p>
          <w:p w:rsidR="00334268" w:rsidRDefault="00334268" w:rsidP="00B101E4"/>
          <w:p w:rsidR="00334268" w:rsidRDefault="00334268" w:rsidP="00B101E4"/>
          <w:p w:rsidR="00334268" w:rsidRDefault="00334268" w:rsidP="00B101E4"/>
          <w:p w:rsidR="00334268" w:rsidRDefault="00334268" w:rsidP="00B101E4"/>
          <w:p w:rsidR="00334268" w:rsidRDefault="00334268" w:rsidP="00B101E4"/>
          <w:p w:rsidR="00334268" w:rsidRDefault="00334268" w:rsidP="00B101E4"/>
          <w:p w:rsidR="00334268" w:rsidRDefault="00334268" w:rsidP="00B101E4"/>
          <w:p w:rsidR="00334268" w:rsidRDefault="00334268" w:rsidP="00B101E4"/>
          <w:p w:rsidR="00334268" w:rsidRDefault="00334268" w:rsidP="00B101E4">
            <w:r>
              <w:t>4. Учебно-тренировочная игра.</w:t>
            </w:r>
          </w:p>
        </w:tc>
        <w:tc>
          <w:tcPr>
            <w:tcW w:w="1418" w:type="dxa"/>
          </w:tcPr>
          <w:p w:rsidR="00B101E4" w:rsidRDefault="00215C50" w:rsidP="00B71BFB">
            <w:r>
              <w:lastRenderedPageBreak/>
              <w:t>5 мин.</w:t>
            </w:r>
          </w:p>
          <w:p w:rsidR="00B101E4" w:rsidRDefault="00B101E4" w:rsidP="00B71BFB"/>
          <w:p w:rsidR="00B101E4" w:rsidRDefault="00B101E4" w:rsidP="00B71BFB"/>
          <w:p w:rsidR="00B101E4" w:rsidRDefault="00B101E4" w:rsidP="00B71BFB"/>
          <w:p w:rsidR="00B101E4" w:rsidRDefault="00B101E4" w:rsidP="00B71BFB"/>
          <w:p w:rsidR="00B101E4" w:rsidRDefault="00B101E4" w:rsidP="00B71BFB"/>
          <w:p w:rsidR="00B101E4" w:rsidRDefault="00B101E4" w:rsidP="00B71BFB"/>
          <w:p w:rsidR="00B101E4" w:rsidRDefault="00B101E4" w:rsidP="00B71BFB"/>
          <w:p w:rsidR="00B101E4" w:rsidRDefault="00B101E4" w:rsidP="00B71BFB"/>
          <w:p w:rsidR="00B101E4" w:rsidRDefault="00B101E4" w:rsidP="00B71BFB"/>
          <w:p w:rsidR="00B101E4" w:rsidRDefault="00B101E4" w:rsidP="00B71BFB"/>
          <w:p w:rsidR="00B101E4" w:rsidRDefault="00B101E4" w:rsidP="00B71BFB"/>
          <w:p w:rsidR="00B101E4" w:rsidRDefault="00B101E4" w:rsidP="00B71BFB"/>
          <w:p w:rsidR="00B101E4" w:rsidRDefault="00B101E4" w:rsidP="00B71BFB"/>
          <w:p w:rsidR="00B101E4" w:rsidRDefault="00B101E4" w:rsidP="00B71BFB"/>
          <w:p w:rsidR="00B101E4" w:rsidRDefault="00B101E4" w:rsidP="00B71BFB"/>
          <w:p w:rsidR="00B101E4" w:rsidRDefault="00B101E4" w:rsidP="00B71BFB"/>
          <w:p w:rsidR="00B101E4" w:rsidRDefault="00B101E4" w:rsidP="00B71BFB"/>
          <w:p w:rsidR="00B101E4" w:rsidRDefault="00B101E4" w:rsidP="00B71BFB"/>
          <w:p w:rsidR="00B101E4" w:rsidRDefault="00B101E4" w:rsidP="00B71BFB"/>
          <w:p w:rsidR="00B101E4" w:rsidRDefault="00215C50" w:rsidP="00B71BFB">
            <w:r>
              <w:t>5 мин.</w:t>
            </w:r>
          </w:p>
          <w:p w:rsidR="00424ABF" w:rsidRDefault="00424ABF" w:rsidP="00B71BFB"/>
          <w:p w:rsidR="00424ABF" w:rsidRDefault="00424ABF" w:rsidP="00B71BFB"/>
          <w:p w:rsidR="00424ABF" w:rsidRDefault="00424ABF" w:rsidP="00B71BFB"/>
          <w:p w:rsidR="00424ABF" w:rsidRDefault="00424ABF" w:rsidP="00B71BFB"/>
          <w:p w:rsidR="00424ABF" w:rsidRDefault="00424ABF" w:rsidP="00B71BFB"/>
          <w:p w:rsidR="00424ABF" w:rsidRDefault="00424ABF" w:rsidP="00B71BFB"/>
          <w:p w:rsidR="00424ABF" w:rsidRDefault="00424ABF" w:rsidP="00B71BFB"/>
          <w:p w:rsidR="00424ABF" w:rsidRDefault="00424ABF" w:rsidP="00B71BFB"/>
          <w:p w:rsidR="00424ABF" w:rsidRDefault="00424ABF" w:rsidP="00B71BFB"/>
          <w:p w:rsidR="00424ABF" w:rsidRDefault="00424ABF" w:rsidP="00B71BFB"/>
          <w:p w:rsidR="00424ABF" w:rsidRDefault="00424ABF" w:rsidP="00B71BFB"/>
          <w:p w:rsidR="00424ABF" w:rsidRDefault="00424ABF" w:rsidP="00B71BFB"/>
          <w:p w:rsidR="00424ABF" w:rsidRDefault="00215C50" w:rsidP="00B71BFB">
            <w:r>
              <w:t>8 мин.</w:t>
            </w:r>
          </w:p>
          <w:p w:rsidR="00334268" w:rsidRDefault="00334268" w:rsidP="00B71BFB"/>
          <w:p w:rsidR="00334268" w:rsidRDefault="00334268" w:rsidP="00B71BFB"/>
          <w:p w:rsidR="00334268" w:rsidRDefault="00334268" w:rsidP="00B71BFB"/>
          <w:p w:rsidR="00334268" w:rsidRDefault="00334268" w:rsidP="00B71BFB"/>
          <w:p w:rsidR="00334268" w:rsidRDefault="00334268" w:rsidP="00B71BFB"/>
          <w:p w:rsidR="00334268" w:rsidRDefault="00334268" w:rsidP="00B71BFB"/>
          <w:p w:rsidR="00334268" w:rsidRDefault="00334268" w:rsidP="00B71BFB"/>
          <w:p w:rsidR="00334268" w:rsidRDefault="00334268" w:rsidP="00B71BFB"/>
          <w:p w:rsidR="00334268" w:rsidRDefault="00334268" w:rsidP="00B71BFB"/>
          <w:p w:rsidR="00334268" w:rsidRDefault="00215C50" w:rsidP="00B71BFB">
            <w:r>
              <w:t>7 мин.</w:t>
            </w:r>
          </w:p>
        </w:tc>
        <w:tc>
          <w:tcPr>
            <w:tcW w:w="4334" w:type="dxa"/>
          </w:tcPr>
          <w:p w:rsidR="00B101E4" w:rsidRDefault="00B101E4" w:rsidP="00B101E4">
            <w:r>
              <w:lastRenderedPageBreak/>
              <w:t xml:space="preserve">1. «Мертвый мяч». </w:t>
            </w:r>
            <w:r w:rsidR="00363ABD">
              <w:t>Делим учеников по два человека</w:t>
            </w:r>
            <w:r>
              <w:t xml:space="preserve">. </w:t>
            </w:r>
            <w:r w:rsidR="00363ABD">
              <w:t>На расстоянии 6-7 м от стены у игрока в вытянутой руке мяч</w:t>
            </w:r>
            <w:r>
              <w:t xml:space="preserve">. </w:t>
            </w:r>
            <w:bookmarkStart w:id="0" w:name="_GoBack"/>
            <w:bookmarkEnd w:id="0"/>
            <w:r w:rsidR="00363ABD">
              <w:t>Второй игрок идет и на шаге правой ноги забирает мяч</w:t>
            </w:r>
            <w:r>
              <w:t xml:space="preserve">, </w:t>
            </w:r>
            <w:r w:rsidR="00363ABD">
              <w:t>делает</w:t>
            </w:r>
            <w:r>
              <w:t xml:space="preserve"> замах,</w:t>
            </w:r>
            <w:r w:rsidR="00363ABD">
              <w:t xml:space="preserve"> выполняя</w:t>
            </w:r>
            <w:r>
              <w:t xml:space="preserve"> шаг левой, </w:t>
            </w:r>
            <w:r w:rsidR="00363ABD">
              <w:t xml:space="preserve">руки </w:t>
            </w:r>
            <w:proofErr w:type="gramStart"/>
            <w:r w:rsidR="00363ABD">
              <w:t>выносит</w:t>
            </w:r>
            <w:proofErr w:type="gramEnd"/>
            <w:r w:rsidR="00363ABD">
              <w:t xml:space="preserve"> вперед-вверх становясь на левую ногу</w:t>
            </w:r>
            <w:r>
              <w:t>, мяч</w:t>
            </w:r>
            <w:r w:rsidR="00363ABD">
              <w:t xml:space="preserve"> бросает</w:t>
            </w:r>
            <w:r>
              <w:t xml:space="preserve"> в стену, </w:t>
            </w:r>
            <w:r w:rsidR="00363ABD">
              <w:t>становясь на правую ногу</w:t>
            </w:r>
            <w:r>
              <w:t>.</w:t>
            </w:r>
          </w:p>
          <w:p w:rsidR="00B101E4" w:rsidRDefault="00B101E4" w:rsidP="00B101E4">
            <w:r>
              <w:t xml:space="preserve">2. </w:t>
            </w:r>
            <w:r w:rsidR="00DB086A">
              <w:t>Разученное упражнение выполняется</w:t>
            </w:r>
            <w:r>
              <w:t xml:space="preserve"> бегом. </w:t>
            </w:r>
          </w:p>
          <w:p w:rsidR="00B101E4" w:rsidRDefault="00B101E4" w:rsidP="00B101E4">
            <w:r>
              <w:t xml:space="preserve">3. </w:t>
            </w:r>
            <w:r w:rsidR="00DB086A">
              <w:t>Мяч передается</w:t>
            </w:r>
            <w:r>
              <w:t xml:space="preserve"> после ловли</w:t>
            </w:r>
            <w:r w:rsidR="00DB086A">
              <w:t xml:space="preserve">, </w:t>
            </w:r>
            <w:r w:rsidR="00DB086A" w:rsidRPr="00DB086A">
              <w:t>в движении</w:t>
            </w:r>
            <w:r>
              <w:t xml:space="preserve">. </w:t>
            </w:r>
          </w:p>
          <w:p w:rsidR="00B101E4" w:rsidRDefault="00B101E4" w:rsidP="00B101E4">
            <w:r>
              <w:t xml:space="preserve">4. </w:t>
            </w:r>
            <w:r w:rsidR="00DB086A">
              <w:t>То же упражнение после ведения</w:t>
            </w:r>
            <w:r>
              <w:t>.</w:t>
            </w:r>
          </w:p>
          <w:p w:rsidR="00B101E4" w:rsidRDefault="00B101E4" w:rsidP="00B101E4">
            <w:r>
              <w:t xml:space="preserve">5. </w:t>
            </w:r>
            <w:r w:rsidR="00DB086A" w:rsidRPr="00DB086A">
              <w:t xml:space="preserve">Разученное упражнение выполняется </w:t>
            </w:r>
            <w:r>
              <w:t>во встречных колоннах</w:t>
            </w:r>
            <w:r w:rsidR="00DB086A">
              <w:t>, в движении</w:t>
            </w:r>
            <w:r>
              <w:t>.</w:t>
            </w:r>
          </w:p>
          <w:p w:rsidR="00B101E4" w:rsidRDefault="00B101E4" w:rsidP="00B101E4">
            <w:r>
              <w:t xml:space="preserve">6. </w:t>
            </w:r>
            <w:r w:rsidR="00DB086A">
              <w:t>Мяч передается в парах, в движении от одного щита к другому.</w:t>
            </w:r>
            <w:r>
              <w:t xml:space="preserve"> </w:t>
            </w:r>
          </w:p>
          <w:p w:rsidR="00B101E4" w:rsidRDefault="00B101E4" w:rsidP="00B101E4">
            <w:r>
              <w:t xml:space="preserve">7. </w:t>
            </w:r>
            <w:r w:rsidR="00DB086A">
              <w:t>Передачи выполняются в передвижении по кругу</w:t>
            </w:r>
            <w:r>
              <w:t>.</w:t>
            </w:r>
          </w:p>
          <w:p w:rsidR="00424ABF" w:rsidRDefault="00424ABF" w:rsidP="00424ABF">
            <w:r>
              <w:t xml:space="preserve">1. Ведение </w:t>
            </w:r>
            <w:r w:rsidR="00DB086A">
              <w:t>мяча на месте правой рукой, затем переводим на левую руку, и наоборот.</w:t>
            </w:r>
          </w:p>
          <w:p w:rsidR="00424ABF" w:rsidRDefault="00424ABF" w:rsidP="00424ABF">
            <w:r>
              <w:t xml:space="preserve">2. </w:t>
            </w:r>
            <w:r w:rsidR="00EB675B">
              <w:t>Предыдущее упражнение выполняется в движении</w:t>
            </w:r>
            <w:r>
              <w:t>.</w:t>
            </w:r>
          </w:p>
          <w:p w:rsidR="00424ABF" w:rsidRDefault="00424ABF" w:rsidP="00424ABF">
            <w:r>
              <w:t xml:space="preserve">3. </w:t>
            </w:r>
            <w:r w:rsidR="00EB675B">
              <w:t>Мяч ведется бегом, с изменением направления.</w:t>
            </w:r>
          </w:p>
          <w:p w:rsidR="00424ABF" w:rsidRDefault="00424ABF" w:rsidP="00424ABF">
            <w:r>
              <w:t xml:space="preserve">4. </w:t>
            </w:r>
            <w:r w:rsidR="00EB675B">
              <w:t>Ведение мяча с изменением направления, перед стойками и набивными мячами.</w:t>
            </w:r>
          </w:p>
          <w:p w:rsidR="00B101E4" w:rsidRDefault="00424ABF" w:rsidP="00424ABF">
            <w:r>
              <w:t xml:space="preserve">5. </w:t>
            </w:r>
            <w:r w:rsidR="00EB675B">
              <w:t>Игрок ведет мяч с изменением направления, при сопротивлении другого игрока.</w:t>
            </w:r>
          </w:p>
          <w:p w:rsidR="00EB675B" w:rsidRDefault="00EB675B" w:rsidP="00424ABF">
            <w:r>
              <w:t xml:space="preserve">При выполнении броска в прыжке, ученик стоит на месте в стойке баскетболиста, с мячом в руках. </w:t>
            </w:r>
            <w:r w:rsidR="00424ABF" w:rsidRPr="00424ABF">
              <w:t>Мяч</w:t>
            </w:r>
            <w:r>
              <w:t xml:space="preserve"> держится</w:t>
            </w:r>
            <w:r w:rsidR="00424ABF" w:rsidRPr="00424ABF">
              <w:t xml:space="preserve"> на уровне груди. </w:t>
            </w:r>
            <w:proofErr w:type="gramStart"/>
            <w:r>
              <w:t>Сгибая ноги в коленях выполня</w:t>
            </w:r>
            <w:r w:rsidR="004A2504">
              <w:t>ет</w:t>
            </w:r>
            <w:proofErr w:type="gramEnd"/>
            <w:r>
              <w:t xml:space="preserve"> выпрыгивание вверх</w:t>
            </w:r>
            <w:r w:rsidR="004A2504">
              <w:t>, одновременно мяч выносится над головой. Находясь в прыжке «как бы зависнув» игрок выполняет бросок.</w:t>
            </w:r>
          </w:p>
          <w:p w:rsidR="004A2504" w:rsidRDefault="004A2504" w:rsidP="00424ABF">
            <w:r>
              <w:lastRenderedPageBreak/>
              <w:t>После броска ученик приземляется и принимает стойку баскетболиста.</w:t>
            </w:r>
          </w:p>
          <w:p w:rsidR="00334268" w:rsidRDefault="004A2504" w:rsidP="00424ABF">
            <w:r>
              <w:t>Состав команд по четыре или по пять игроков</w:t>
            </w:r>
            <w:r w:rsidR="00334268">
              <w:t>. С использованием элементов разученных на уроке.</w:t>
            </w:r>
          </w:p>
        </w:tc>
      </w:tr>
      <w:tr w:rsidR="00334268" w:rsidTr="005B444A">
        <w:tc>
          <w:tcPr>
            <w:tcW w:w="864" w:type="dxa"/>
            <w:vMerge w:val="restart"/>
          </w:tcPr>
          <w:p w:rsidR="00334268" w:rsidRPr="00334268" w:rsidRDefault="00334268" w:rsidP="00334268">
            <w:pPr>
              <w:jc w:val="center"/>
            </w:pPr>
            <w:r>
              <w:rPr>
                <w:lang w:val="en-US"/>
              </w:rPr>
              <w:lastRenderedPageBreak/>
              <w:t>III.</w:t>
            </w:r>
          </w:p>
        </w:tc>
        <w:tc>
          <w:tcPr>
            <w:tcW w:w="9557" w:type="dxa"/>
            <w:gridSpan w:val="3"/>
          </w:tcPr>
          <w:p w:rsidR="00334268" w:rsidRDefault="00334268" w:rsidP="00334268">
            <w:pPr>
              <w:jc w:val="center"/>
            </w:pPr>
            <w:r>
              <w:t>Заключительная часть 5 мин.</w:t>
            </w:r>
          </w:p>
        </w:tc>
      </w:tr>
      <w:tr w:rsidR="00334268" w:rsidTr="00B101E4">
        <w:tc>
          <w:tcPr>
            <w:tcW w:w="864" w:type="dxa"/>
            <w:vMerge/>
          </w:tcPr>
          <w:p w:rsidR="00334268" w:rsidRDefault="00334268" w:rsidP="00B71BFB"/>
        </w:tc>
        <w:tc>
          <w:tcPr>
            <w:tcW w:w="3805" w:type="dxa"/>
          </w:tcPr>
          <w:p w:rsidR="00334268" w:rsidRDefault="0075025C" w:rsidP="0075025C">
            <w:r>
              <w:t>1. Ходьба.</w:t>
            </w:r>
          </w:p>
          <w:p w:rsidR="0075025C" w:rsidRDefault="0075025C" w:rsidP="0075025C"/>
          <w:p w:rsidR="0075025C" w:rsidRDefault="0075025C" w:rsidP="0075025C">
            <w:r>
              <w:t>2. Построение.</w:t>
            </w:r>
          </w:p>
          <w:p w:rsidR="0075025C" w:rsidRDefault="0075025C" w:rsidP="0075025C">
            <w:r>
              <w:t>3. Подведение итогов урока.</w:t>
            </w:r>
          </w:p>
          <w:p w:rsidR="0075025C" w:rsidRDefault="0075025C" w:rsidP="0075025C">
            <w:r>
              <w:t>4. Задание на дом.</w:t>
            </w:r>
          </w:p>
          <w:p w:rsidR="00EF0883" w:rsidRDefault="00EF0883" w:rsidP="0075025C"/>
          <w:p w:rsidR="00EF0883" w:rsidRDefault="00EF0883" w:rsidP="0075025C"/>
          <w:p w:rsidR="00EF0883" w:rsidRDefault="00EF0883" w:rsidP="0075025C"/>
          <w:p w:rsidR="00EF0883" w:rsidRDefault="00EF0883" w:rsidP="0075025C"/>
          <w:p w:rsidR="00EF0883" w:rsidRDefault="00EF0883" w:rsidP="0075025C"/>
          <w:p w:rsidR="00EF0883" w:rsidRDefault="00EF0883" w:rsidP="0075025C"/>
          <w:p w:rsidR="00EF0883" w:rsidRDefault="00EF0883" w:rsidP="0075025C"/>
          <w:p w:rsidR="0075025C" w:rsidRDefault="0075025C" w:rsidP="0075025C">
            <w:r>
              <w:t>5. Организованный уход из зала.</w:t>
            </w:r>
          </w:p>
        </w:tc>
        <w:tc>
          <w:tcPr>
            <w:tcW w:w="1418" w:type="dxa"/>
          </w:tcPr>
          <w:p w:rsidR="00334268" w:rsidRDefault="00EF0883" w:rsidP="00B71BFB">
            <w:r>
              <w:t>1 мин.</w:t>
            </w:r>
          </w:p>
          <w:p w:rsidR="00EF0883" w:rsidRDefault="00EF0883" w:rsidP="00B71BFB"/>
          <w:p w:rsidR="00EF0883" w:rsidRDefault="00EF0883" w:rsidP="00B71BFB"/>
          <w:p w:rsidR="00EF0883" w:rsidRDefault="00EF0883" w:rsidP="00B71BFB">
            <w:r>
              <w:t>3 мин.</w:t>
            </w:r>
          </w:p>
          <w:p w:rsidR="00EF0883" w:rsidRDefault="00EF0883" w:rsidP="00B71BFB">
            <w:r>
              <w:t>1 мин.</w:t>
            </w:r>
          </w:p>
        </w:tc>
        <w:tc>
          <w:tcPr>
            <w:tcW w:w="4334" w:type="dxa"/>
          </w:tcPr>
          <w:p w:rsidR="00334268" w:rsidRDefault="0075025C" w:rsidP="00B101E4">
            <w:r>
              <w:t xml:space="preserve">Упражнения на </w:t>
            </w:r>
            <w:r w:rsidR="00EF0883">
              <w:t>восстановление</w:t>
            </w:r>
            <w:r>
              <w:t xml:space="preserve"> дыхания в движении.</w:t>
            </w:r>
          </w:p>
          <w:p w:rsidR="0075025C" w:rsidRDefault="0075025C" w:rsidP="00B101E4"/>
          <w:p w:rsidR="0075025C" w:rsidRDefault="0075025C" w:rsidP="00B101E4">
            <w:r>
              <w:t xml:space="preserve">Отметить </w:t>
            </w:r>
            <w:proofErr w:type="gramStart"/>
            <w:r w:rsidR="00EF0883">
              <w:t>лучших</w:t>
            </w:r>
            <w:proofErr w:type="gramEnd"/>
            <w:r>
              <w:t>, указать на ошибки.</w:t>
            </w:r>
          </w:p>
          <w:p w:rsidR="00EF0883" w:rsidRDefault="00EF0883" w:rsidP="00B101E4">
            <w:r>
              <w:t xml:space="preserve">1. </w:t>
            </w:r>
            <w:r w:rsidRPr="00EF0883">
              <w:t xml:space="preserve">Сгибание и разгибание </w:t>
            </w:r>
            <w:proofErr w:type="gramStart"/>
            <w:r w:rsidRPr="00EF0883">
              <w:t>рук</w:t>
            </w:r>
            <w:proofErr w:type="gramEnd"/>
            <w:r w:rsidRPr="00EF0883">
              <w:t xml:space="preserve"> </w:t>
            </w:r>
            <w:r>
              <w:t>в упоре лежа. (12-15 раз)</w:t>
            </w:r>
          </w:p>
          <w:p w:rsidR="0075025C" w:rsidRDefault="00EF0883" w:rsidP="00B101E4">
            <w:r>
              <w:t xml:space="preserve">2. </w:t>
            </w:r>
            <w:r w:rsidR="0075025C" w:rsidRPr="0075025C">
              <w:t>Приседание на о</w:t>
            </w:r>
            <w:r>
              <w:t>дной ноге, попеременно</w:t>
            </w:r>
            <w:r w:rsidR="0075025C" w:rsidRPr="0075025C">
              <w:t>.</w:t>
            </w:r>
            <w:r>
              <w:t xml:space="preserve"> (5-8 раз)</w:t>
            </w:r>
          </w:p>
          <w:p w:rsidR="00EF0883" w:rsidRDefault="00EF0883" w:rsidP="00B101E4">
            <w:r>
              <w:t xml:space="preserve">3. </w:t>
            </w:r>
            <w:r w:rsidRPr="00EF0883">
              <w:t xml:space="preserve">Из </w:t>
            </w:r>
            <w:proofErr w:type="gramStart"/>
            <w:r w:rsidRPr="00EF0883">
              <w:t>положения</w:t>
            </w:r>
            <w:proofErr w:type="gramEnd"/>
            <w:r w:rsidRPr="00EF0883">
              <w:t xml:space="preserve"> лёжа на спине приподняться в положение сидя</w:t>
            </w:r>
            <w:r>
              <w:t>, руки за головой, стопы закреплены. (15-20 раз)</w:t>
            </w:r>
          </w:p>
        </w:tc>
      </w:tr>
    </w:tbl>
    <w:p w:rsidR="00EF0883" w:rsidRDefault="00EF0883" w:rsidP="00322458"/>
    <w:sectPr w:rsidR="00EF0883" w:rsidSect="009E5CB0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2F4"/>
    <w:multiLevelType w:val="multilevel"/>
    <w:tmpl w:val="EF88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60AB3"/>
    <w:multiLevelType w:val="hybridMultilevel"/>
    <w:tmpl w:val="6992A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35AF3"/>
    <w:multiLevelType w:val="hybridMultilevel"/>
    <w:tmpl w:val="934A0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66521"/>
    <w:multiLevelType w:val="hybridMultilevel"/>
    <w:tmpl w:val="06E86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71BFB"/>
    <w:rsid w:val="00002985"/>
    <w:rsid w:val="000121A4"/>
    <w:rsid w:val="000206CE"/>
    <w:rsid w:val="00027D73"/>
    <w:rsid w:val="00030459"/>
    <w:rsid w:val="00053ED6"/>
    <w:rsid w:val="0006038E"/>
    <w:rsid w:val="0006339D"/>
    <w:rsid w:val="0006740A"/>
    <w:rsid w:val="00095379"/>
    <w:rsid w:val="000A3338"/>
    <w:rsid w:val="000B3E90"/>
    <w:rsid w:val="000B4657"/>
    <w:rsid w:val="000C0071"/>
    <w:rsid w:val="000C031E"/>
    <w:rsid w:val="000D3570"/>
    <w:rsid w:val="000E74E7"/>
    <w:rsid w:val="000F05BA"/>
    <w:rsid w:val="00100E8A"/>
    <w:rsid w:val="001131B7"/>
    <w:rsid w:val="00132C73"/>
    <w:rsid w:val="001360E0"/>
    <w:rsid w:val="00144BE0"/>
    <w:rsid w:val="001466F3"/>
    <w:rsid w:val="001670B8"/>
    <w:rsid w:val="001864CC"/>
    <w:rsid w:val="001A41D7"/>
    <w:rsid w:val="001A4490"/>
    <w:rsid w:val="001B3FA9"/>
    <w:rsid w:val="001B522C"/>
    <w:rsid w:val="001D08C5"/>
    <w:rsid w:val="001D0B29"/>
    <w:rsid w:val="001D1512"/>
    <w:rsid w:val="001D7929"/>
    <w:rsid w:val="001E1FC4"/>
    <w:rsid w:val="001E540A"/>
    <w:rsid w:val="002044F7"/>
    <w:rsid w:val="00210AAC"/>
    <w:rsid w:val="00215C50"/>
    <w:rsid w:val="00217E67"/>
    <w:rsid w:val="00224EB1"/>
    <w:rsid w:val="00231FAC"/>
    <w:rsid w:val="002417F5"/>
    <w:rsid w:val="00256DF2"/>
    <w:rsid w:val="00283162"/>
    <w:rsid w:val="002836CD"/>
    <w:rsid w:val="002A43F0"/>
    <w:rsid w:val="002B3CD2"/>
    <w:rsid w:val="002D7634"/>
    <w:rsid w:val="002F0239"/>
    <w:rsid w:val="00302205"/>
    <w:rsid w:val="003025F5"/>
    <w:rsid w:val="00312167"/>
    <w:rsid w:val="0031581E"/>
    <w:rsid w:val="00322458"/>
    <w:rsid w:val="00334268"/>
    <w:rsid w:val="00350FCD"/>
    <w:rsid w:val="00363ABD"/>
    <w:rsid w:val="0036589B"/>
    <w:rsid w:val="00376B7D"/>
    <w:rsid w:val="00396BF5"/>
    <w:rsid w:val="003A305C"/>
    <w:rsid w:val="003D3BEC"/>
    <w:rsid w:val="003F2995"/>
    <w:rsid w:val="00406162"/>
    <w:rsid w:val="00423B27"/>
    <w:rsid w:val="00424ABF"/>
    <w:rsid w:val="00426494"/>
    <w:rsid w:val="0043008B"/>
    <w:rsid w:val="0046226F"/>
    <w:rsid w:val="00465D74"/>
    <w:rsid w:val="004724D1"/>
    <w:rsid w:val="004828B8"/>
    <w:rsid w:val="0048491B"/>
    <w:rsid w:val="0049354E"/>
    <w:rsid w:val="004A2504"/>
    <w:rsid w:val="004B05EB"/>
    <w:rsid w:val="004B212F"/>
    <w:rsid w:val="004B523D"/>
    <w:rsid w:val="004C056A"/>
    <w:rsid w:val="004C7F88"/>
    <w:rsid w:val="004E1F68"/>
    <w:rsid w:val="004E4261"/>
    <w:rsid w:val="005365E7"/>
    <w:rsid w:val="0053699B"/>
    <w:rsid w:val="00552975"/>
    <w:rsid w:val="00571D21"/>
    <w:rsid w:val="0058503B"/>
    <w:rsid w:val="0058680F"/>
    <w:rsid w:val="005D2A6C"/>
    <w:rsid w:val="00612ECD"/>
    <w:rsid w:val="00637186"/>
    <w:rsid w:val="00641A08"/>
    <w:rsid w:val="00652B69"/>
    <w:rsid w:val="006533BC"/>
    <w:rsid w:val="00683713"/>
    <w:rsid w:val="006A1F03"/>
    <w:rsid w:val="006A55F6"/>
    <w:rsid w:val="006A778C"/>
    <w:rsid w:val="006B6905"/>
    <w:rsid w:val="006C0D15"/>
    <w:rsid w:val="006F2E4A"/>
    <w:rsid w:val="00702679"/>
    <w:rsid w:val="007205E1"/>
    <w:rsid w:val="007307BD"/>
    <w:rsid w:val="0075025C"/>
    <w:rsid w:val="00761FF8"/>
    <w:rsid w:val="007710A0"/>
    <w:rsid w:val="0077166B"/>
    <w:rsid w:val="0077469E"/>
    <w:rsid w:val="007852C0"/>
    <w:rsid w:val="007854A6"/>
    <w:rsid w:val="00791002"/>
    <w:rsid w:val="007A75FD"/>
    <w:rsid w:val="007B54EA"/>
    <w:rsid w:val="007B560F"/>
    <w:rsid w:val="007C1EE9"/>
    <w:rsid w:val="007C623F"/>
    <w:rsid w:val="007E1FFD"/>
    <w:rsid w:val="007F715E"/>
    <w:rsid w:val="0080134D"/>
    <w:rsid w:val="00801BB1"/>
    <w:rsid w:val="008122CD"/>
    <w:rsid w:val="00816D49"/>
    <w:rsid w:val="0085189D"/>
    <w:rsid w:val="008644C1"/>
    <w:rsid w:val="0086467F"/>
    <w:rsid w:val="0087303B"/>
    <w:rsid w:val="00880A07"/>
    <w:rsid w:val="00896B71"/>
    <w:rsid w:val="008A4C2D"/>
    <w:rsid w:val="008B6187"/>
    <w:rsid w:val="008C7D0A"/>
    <w:rsid w:val="008D0D91"/>
    <w:rsid w:val="008D26D5"/>
    <w:rsid w:val="00916D44"/>
    <w:rsid w:val="00930C9A"/>
    <w:rsid w:val="00933238"/>
    <w:rsid w:val="00934250"/>
    <w:rsid w:val="00934834"/>
    <w:rsid w:val="009443B3"/>
    <w:rsid w:val="00951315"/>
    <w:rsid w:val="00976A0E"/>
    <w:rsid w:val="009A77E9"/>
    <w:rsid w:val="009B23CA"/>
    <w:rsid w:val="009C1333"/>
    <w:rsid w:val="009C6E15"/>
    <w:rsid w:val="009D40D1"/>
    <w:rsid w:val="009E1137"/>
    <w:rsid w:val="009E5CB0"/>
    <w:rsid w:val="009F3896"/>
    <w:rsid w:val="009F73CD"/>
    <w:rsid w:val="00A16732"/>
    <w:rsid w:val="00A209E0"/>
    <w:rsid w:val="00A51402"/>
    <w:rsid w:val="00A64AC7"/>
    <w:rsid w:val="00A66260"/>
    <w:rsid w:val="00A83ED4"/>
    <w:rsid w:val="00AB2848"/>
    <w:rsid w:val="00AC070D"/>
    <w:rsid w:val="00AC076F"/>
    <w:rsid w:val="00AE493D"/>
    <w:rsid w:val="00AF6F75"/>
    <w:rsid w:val="00B101E4"/>
    <w:rsid w:val="00B15197"/>
    <w:rsid w:val="00B32B8A"/>
    <w:rsid w:val="00B36245"/>
    <w:rsid w:val="00B40AF3"/>
    <w:rsid w:val="00B449F7"/>
    <w:rsid w:val="00B642EC"/>
    <w:rsid w:val="00B71BFB"/>
    <w:rsid w:val="00B81452"/>
    <w:rsid w:val="00B835C9"/>
    <w:rsid w:val="00B951F9"/>
    <w:rsid w:val="00BC1BD6"/>
    <w:rsid w:val="00BF3722"/>
    <w:rsid w:val="00BF45DE"/>
    <w:rsid w:val="00BF4B42"/>
    <w:rsid w:val="00BF550B"/>
    <w:rsid w:val="00C0635D"/>
    <w:rsid w:val="00C13FD9"/>
    <w:rsid w:val="00C34E75"/>
    <w:rsid w:val="00C37F15"/>
    <w:rsid w:val="00C4410C"/>
    <w:rsid w:val="00C53C89"/>
    <w:rsid w:val="00C6285C"/>
    <w:rsid w:val="00C66EEF"/>
    <w:rsid w:val="00CE189F"/>
    <w:rsid w:val="00CE2BF8"/>
    <w:rsid w:val="00CE2D86"/>
    <w:rsid w:val="00CE5F63"/>
    <w:rsid w:val="00D0507E"/>
    <w:rsid w:val="00D10246"/>
    <w:rsid w:val="00D2155D"/>
    <w:rsid w:val="00D32C8E"/>
    <w:rsid w:val="00D443DF"/>
    <w:rsid w:val="00D62ECA"/>
    <w:rsid w:val="00D6653A"/>
    <w:rsid w:val="00D802EA"/>
    <w:rsid w:val="00D86728"/>
    <w:rsid w:val="00D86A25"/>
    <w:rsid w:val="00D90FD4"/>
    <w:rsid w:val="00D92E3C"/>
    <w:rsid w:val="00DA094F"/>
    <w:rsid w:val="00DA3DB6"/>
    <w:rsid w:val="00DA405A"/>
    <w:rsid w:val="00DB086A"/>
    <w:rsid w:val="00DB2B16"/>
    <w:rsid w:val="00DB7388"/>
    <w:rsid w:val="00DB7506"/>
    <w:rsid w:val="00E03C1B"/>
    <w:rsid w:val="00E1092B"/>
    <w:rsid w:val="00E20506"/>
    <w:rsid w:val="00E3356B"/>
    <w:rsid w:val="00E36F03"/>
    <w:rsid w:val="00E45F87"/>
    <w:rsid w:val="00E54D90"/>
    <w:rsid w:val="00E552A4"/>
    <w:rsid w:val="00E91D9F"/>
    <w:rsid w:val="00EA643C"/>
    <w:rsid w:val="00EA68E3"/>
    <w:rsid w:val="00EB675B"/>
    <w:rsid w:val="00ED234E"/>
    <w:rsid w:val="00EE624B"/>
    <w:rsid w:val="00EF0883"/>
    <w:rsid w:val="00EF2D97"/>
    <w:rsid w:val="00EF407D"/>
    <w:rsid w:val="00F32068"/>
    <w:rsid w:val="00F36817"/>
    <w:rsid w:val="00F575C4"/>
    <w:rsid w:val="00F63E79"/>
    <w:rsid w:val="00F67DBA"/>
    <w:rsid w:val="00F7217D"/>
    <w:rsid w:val="00F800F8"/>
    <w:rsid w:val="00F8400F"/>
    <w:rsid w:val="00F869AD"/>
    <w:rsid w:val="00FB2E49"/>
    <w:rsid w:val="00FD203A"/>
    <w:rsid w:val="00FE767A"/>
    <w:rsid w:val="00FF2499"/>
    <w:rsid w:val="00FF417E"/>
    <w:rsid w:val="00FF5C7C"/>
    <w:rsid w:val="00FF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4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2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1D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2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1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Варк</dc:creator>
  <cp:lastModifiedBy>Варк</cp:lastModifiedBy>
  <cp:revision>13</cp:revision>
  <dcterms:created xsi:type="dcterms:W3CDTF">2014-03-08T13:30:00Z</dcterms:created>
  <dcterms:modified xsi:type="dcterms:W3CDTF">2017-02-12T06:04:00Z</dcterms:modified>
</cp:coreProperties>
</file>