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CC" w:rsidRPr="007C33CC" w:rsidRDefault="007C33CC" w:rsidP="007C33CC">
      <w:pPr>
        <w:shd w:val="clear" w:color="auto" w:fill="FFFFFF"/>
        <w:spacing w:before="204" w:after="136" w:line="240" w:lineRule="auto"/>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Круглый стол "Нормативно- правовая культура современного педагога</w:t>
      </w:r>
      <w:r w:rsidRPr="007C33CC">
        <w:rPr>
          <w:rFonts w:ascii="Times New Roman" w:eastAsia="Times New Roman" w:hAnsi="Times New Roman" w:cs="Times New Roman"/>
          <w:b/>
          <w:bCs/>
          <w:color w:val="000000" w:themeColor="text1"/>
          <w:kern w:val="36"/>
          <w:sz w:val="28"/>
          <w:szCs w:val="28"/>
          <w:lang w:eastAsia="ru-RU"/>
        </w:rPr>
        <w:t>"</w:t>
      </w:r>
    </w:p>
    <w:p w:rsidR="007C33CC" w:rsidRDefault="007C33CC" w:rsidP="007C33CC">
      <w:pPr>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shd w:val="clear" w:color="auto" w:fill="FFFFFF"/>
          <w:lang w:eastAsia="ru-RU"/>
        </w:rPr>
        <w:t>Цель: Стимулировать молодого педагога на активный поиск решений возникающих на уроке проблем.</w:t>
      </w:r>
      <w:r w:rsidRPr="007C33CC">
        <w:rPr>
          <w:rFonts w:ascii="Times New Roman" w:eastAsia="Times New Roman" w:hAnsi="Times New Roman" w:cs="Times New Roman"/>
          <w:color w:val="000000" w:themeColor="text1"/>
          <w:sz w:val="28"/>
          <w:szCs w:val="28"/>
          <w:lang w:eastAsia="ru-RU"/>
        </w:rPr>
        <w:t> </w:t>
      </w:r>
      <w:r w:rsidRPr="007C33CC">
        <w:rPr>
          <w:rFonts w:ascii="Times New Roman" w:eastAsia="Times New Roman" w:hAnsi="Times New Roman" w:cs="Times New Roman"/>
          <w:color w:val="000000" w:themeColor="text1"/>
          <w:sz w:val="28"/>
          <w:szCs w:val="28"/>
          <w:lang w:eastAsia="ru-RU"/>
        </w:rPr>
        <w:br/>
      </w:r>
      <w:r w:rsidRPr="007C33CC">
        <w:rPr>
          <w:rFonts w:ascii="Times New Roman" w:eastAsia="Times New Roman" w:hAnsi="Times New Roman" w:cs="Times New Roman"/>
          <w:color w:val="000000" w:themeColor="text1"/>
          <w:sz w:val="28"/>
          <w:szCs w:val="28"/>
          <w:shd w:val="clear" w:color="auto" w:fill="FFFFFF"/>
          <w:lang w:eastAsia="ru-RU"/>
        </w:rPr>
        <w:t>Задача:</w:t>
      </w:r>
      <w:r w:rsidRPr="007C33CC">
        <w:rPr>
          <w:rFonts w:ascii="Times New Roman" w:eastAsia="Times New Roman" w:hAnsi="Times New Roman" w:cs="Times New Roman"/>
          <w:color w:val="000000" w:themeColor="text1"/>
          <w:sz w:val="28"/>
          <w:szCs w:val="28"/>
          <w:lang w:eastAsia="ru-RU"/>
        </w:rPr>
        <w:t> </w:t>
      </w:r>
      <w:r w:rsidRPr="007C33CC">
        <w:rPr>
          <w:rFonts w:ascii="Times New Roman" w:eastAsia="Times New Roman" w:hAnsi="Times New Roman" w:cs="Times New Roman"/>
          <w:color w:val="000000" w:themeColor="text1"/>
          <w:sz w:val="28"/>
          <w:szCs w:val="28"/>
          <w:lang w:eastAsia="ru-RU"/>
        </w:rPr>
        <w:br/>
      </w:r>
      <w:r w:rsidRPr="007C33CC">
        <w:rPr>
          <w:rFonts w:ascii="Times New Roman" w:eastAsia="Times New Roman" w:hAnsi="Times New Roman" w:cs="Times New Roman"/>
          <w:color w:val="000000" w:themeColor="text1"/>
          <w:sz w:val="28"/>
          <w:szCs w:val="28"/>
          <w:shd w:val="clear" w:color="auto" w:fill="FFFFFF"/>
          <w:lang w:eastAsia="ru-RU"/>
        </w:rPr>
        <w:t>1.Познакомить с проблемами, возникающими на уроке.</w:t>
      </w:r>
      <w:r w:rsidRPr="007C33CC">
        <w:rPr>
          <w:rFonts w:ascii="Times New Roman" w:eastAsia="Times New Roman" w:hAnsi="Times New Roman" w:cs="Times New Roman"/>
          <w:color w:val="000000" w:themeColor="text1"/>
          <w:sz w:val="28"/>
          <w:szCs w:val="28"/>
          <w:lang w:eastAsia="ru-RU"/>
        </w:rPr>
        <w:t> </w:t>
      </w:r>
      <w:r w:rsidRPr="007C33CC">
        <w:rPr>
          <w:rFonts w:ascii="Times New Roman" w:eastAsia="Times New Roman" w:hAnsi="Times New Roman" w:cs="Times New Roman"/>
          <w:color w:val="000000" w:themeColor="text1"/>
          <w:sz w:val="28"/>
          <w:szCs w:val="28"/>
          <w:lang w:eastAsia="ru-RU"/>
        </w:rPr>
        <w:br/>
      </w:r>
      <w:r w:rsidRPr="007C33CC">
        <w:rPr>
          <w:rFonts w:ascii="Times New Roman" w:eastAsia="Times New Roman" w:hAnsi="Times New Roman" w:cs="Times New Roman"/>
          <w:color w:val="000000" w:themeColor="text1"/>
          <w:sz w:val="28"/>
          <w:szCs w:val="28"/>
          <w:shd w:val="clear" w:color="auto" w:fill="FFFFFF"/>
          <w:lang w:eastAsia="ru-RU"/>
        </w:rPr>
        <w:t>2.Показать возможные выходы из проблемных ситуаций.</w:t>
      </w:r>
      <w:r w:rsidRPr="007C33CC">
        <w:rPr>
          <w:rFonts w:ascii="Times New Roman" w:eastAsia="Times New Roman" w:hAnsi="Times New Roman" w:cs="Times New Roman"/>
          <w:color w:val="000000" w:themeColor="text1"/>
          <w:sz w:val="28"/>
          <w:szCs w:val="28"/>
          <w:lang w:eastAsia="ru-RU"/>
        </w:rPr>
        <w:t> </w:t>
      </w:r>
      <w:r w:rsidRPr="007C33CC">
        <w:rPr>
          <w:rFonts w:ascii="Times New Roman" w:eastAsia="Times New Roman" w:hAnsi="Times New Roman" w:cs="Times New Roman"/>
          <w:color w:val="000000" w:themeColor="text1"/>
          <w:sz w:val="28"/>
          <w:szCs w:val="28"/>
          <w:lang w:eastAsia="ru-RU"/>
        </w:rPr>
        <w:br/>
      </w:r>
      <w:r w:rsidRPr="007C33CC">
        <w:rPr>
          <w:rFonts w:ascii="Times New Roman" w:eastAsia="Times New Roman" w:hAnsi="Times New Roman" w:cs="Times New Roman"/>
          <w:color w:val="000000" w:themeColor="text1"/>
          <w:sz w:val="28"/>
          <w:szCs w:val="28"/>
          <w:shd w:val="clear" w:color="auto" w:fill="FFFFFF"/>
          <w:lang w:eastAsia="ru-RU"/>
        </w:rPr>
        <w:t>3.Создать условия для формирования коллектива</w:t>
      </w:r>
      <w:r w:rsidRPr="007C33CC">
        <w:rPr>
          <w:rFonts w:ascii="Times New Roman" w:eastAsia="Times New Roman" w:hAnsi="Times New Roman" w:cs="Times New Roman"/>
          <w:color w:val="000000" w:themeColor="text1"/>
          <w:sz w:val="28"/>
          <w:szCs w:val="28"/>
          <w:lang w:eastAsia="ru-RU"/>
        </w:rPr>
        <w:t> </w:t>
      </w:r>
      <w:r w:rsidRPr="007C33CC">
        <w:rPr>
          <w:rFonts w:ascii="Times New Roman" w:eastAsia="Times New Roman" w:hAnsi="Times New Roman" w:cs="Times New Roman"/>
          <w:color w:val="000000" w:themeColor="text1"/>
          <w:sz w:val="28"/>
          <w:szCs w:val="28"/>
          <w:lang w:eastAsia="ru-RU"/>
        </w:rPr>
        <w:br/>
      </w:r>
      <w:r w:rsidRPr="007C33CC">
        <w:rPr>
          <w:rFonts w:ascii="Times New Roman" w:eastAsia="Times New Roman" w:hAnsi="Times New Roman" w:cs="Times New Roman"/>
          <w:color w:val="000000" w:themeColor="text1"/>
          <w:sz w:val="28"/>
          <w:szCs w:val="28"/>
          <w:shd w:val="clear" w:color="auto" w:fill="FFFFFF"/>
          <w:lang w:eastAsia="ru-RU"/>
        </w:rPr>
        <w:t>Целевая аудитория: молодые специалисты</w:t>
      </w:r>
      <w:r w:rsidRPr="007C33CC">
        <w:rPr>
          <w:rFonts w:ascii="Times New Roman" w:eastAsia="Times New Roman" w:hAnsi="Times New Roman" w:cs="Times New Roman"/>
          <w:color w:val="000000" w:themeColor="text1"/>
          <w:sz w:val="28"/>
          <w:szCs w:val="28"/>
          <w:lang w:eastAsia="ru-RU"/>
        </w:rPr>
        <w:t> </w:t>
      </w:r>
      <w:r w:rsidRPr="007C33CC">
        <w:rPr>
          <w:rFonts w:ascii="Times New Roman" w:eastAsia="Times New Roman" w:hAnsi="Times New Roman" w:cs="Times New Roman"/>
          <w:color w:val="000000" w:themeColor="text1"/>
          <w:sz w:val="28"/>
          <w:szCs w:val="28"/>
          <w:lang w:eastAsia="ru-RU"/>
        </w:rPr>
        <w:br/>
        <w:t>Ход круглого стола </w:t>
      </w:r>
      <w:r>
        <w:rPr>
          <w:rFonts w:ascii="Times New Roman" w:eastAsia="Times New Roman" w:hAnsi="Times New Roman" w:cs="Times New Roman"/>
          <w:color w:val="000000" w:themeColor="text1"/>
          <w:sz w:val="28"/>
          <w:szCs w:val="28"/>
          <w:lang w:eastAsia="ru-RU"/>
        </w:rPr>
        <w:t>.</w:t>
      </w:r>
    </w:p>
    <w:p w:rsidR="007C33CC" w:rsidRPr="007C33CC" w:rsidRDefault="007C33CC" w:rsidP="007C33CC">
      <w:pPr>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Ход обсуждения время оборудование </w:t>
      </w:r>
      <w:r w:rsidRPr="007C33CC">
        <w:rPr>
          <w:rFonts w:ascii="Times New Roman" w:eastAsia="Times New Roman" w:hAnsi="Times New Roman" w:cs="Times New Roman"/>
          <w:color w:val="000000" w:themeColor="text1"/>
          <w:sz w:val="28"/>
          <w:szCs w:val="28"/>
          <w:lang w:eastAsia="ru-RU"/>
        </w:rPr>
        <w:br/>
        <w:t>1 Приветствие. Тема сегодняшнего круглого стола «Основные проблемы начинающего учителя». Прежде чем приступить к обсуждению, хотелось бы узнать, что вы ждете от сегодняшнего обсуждения. Для этого я приготовила для вас листочки со словами «Я надеюсь узнать…», «Я не хочу делать»….(постарайтесь быть максимально четкими в своих предпочтениях и желаниях) это наша цель. </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Я надеюсь узнать </w:t>
      </w:r>
      <w:r w:rsidRPr="007C33CC">
        <w:rPr>
          <w:rFonts w:ascii="Times New Roman" w:eastAsia="Times New Roman" w:hAnsi="Times New Roman" w:cs="Times New Roman"/>
          <w:color w:val="000000" w:themeColor="text1"/>
          <w:sz w:val="28"/>
          <w:szCs w:val="28"/>
          <w:lang w:eastAsia="ru-RU"/>
        </w:rPr>
        <w:br/>
        <w:t>Я не хочу делать </w:t>
      </w:r>
      <w:r w:rsidRPr="007C33CC">
        <w:rPr>
          <w:rFonts w:ascii="Times New Roman" w:eastAsia="Times New Roman" w:hAnsi="Times New Roman" w:cs="Times New Roman"/>
          <w:color w:val="000000" w:themeColor="text1"/>
          <w:sz w:val="28"/>
          <w:szCs w:val="28"/>
          <w:lang w:eastAsia="ru-RU"/>
        </w:rPr>
        <w:br/>
        <w:t>3 Итак, одна из первых проблем, с которой сталкивается начинающий учитель обозначилась. </w:t>
      </w:r>
      <w:r w:rsidRPr="007C33CC">
        <w:rPr>
          <w:rFonts w:ascii="Times New Roman" w:eastAsia="Times New Roman" w:hAnsi="Times New Roman" w:cs="Times New Roman"/>
          <w:color w:val="000000" w:themeColor="text1"/>
          <w:sz w:val="28"/>
          <w:szCs w:val="28"/>
          <w:lang w:eastAsia="ru-RU"/>
        </w:rPr>
        <w:br/>
        <w:t>Проблема: Учитель и ученики не знают друг друга. </w:t>
      </w:r>
      <w:r w:rsidRPr="007C33CC">
        <w:rPr>
          <w:rFonts w:ascii="Times New Roman" w:eastAsia="Times New Roman" w:hAnsi="Times New Roman" w:cs="Times New Roman"/>
          <w:color w:val="000000" w:themeColor="text1"/>
          <w:sz w:val="28"/>
          <w:szCs w:val="28"/>
          <w:lang w:eastAsia="ru-RU"/>
        </w:rPr>
        <w:br/>
        <w:t>Решение: Представиться и познакомиться </w:t>
      </w:r>
      <w:r w:rsidRPr="007C33CC">
        <w:rPr>
          <w:rFonts w:ascii="Times New Roman" w:eastAsia="Times New Roman" w:hAnsi="Times New Roman" w:cs="Times New Roman"/>
          <w:color w:val="000000" w:themeColor="text1"/>
          <w:sz w:val="28"/>
          <w:szCs w:val="28"/>
          <w:lang w:eastAsia="ru-RU"/>
        </w:rPr>
        <w:br/>
        <w:t>(Молодые учителя представляются</w:t>
      </w:r>
      <w:r>
        <w:rPr>
          <w:rFonts w:ascii="Times New Roman" w:eastAsia="Times New Roman" w:hAnsi="Times New Roman" w:cs="Times New Roman"/>
          <w:color w:val="000000" w:themeColor="text1"/>
          <w:sz w:val="28"/>
          <w:szCs w:val="28"/>
          <w:lang w:eastAsia="ru-RU"/>
        </w:rPr>
        <w:t xml:space="preserve">, рассказывают о себе) </w:t>
      </w:r>
      <w:r w:rsidRPr="007C33CC">
        <w:rPr>
          <w:rFonts w:ascii="Times New Roman" w:eastAsia="Times New Roman" w:hAnsi="Times New Roman" w:cs="Times New Roman"/>
          <w:color w:val="000000" w:themeColor="text1"/>
          <w:sz w:val="28"/>
          <w:szCs w:val="28"/>
          <w:lang w:eastAsia="ru-RU"/>
        </w:rPr>
        <w:t> </w:t>
      </w:r>
      <w:r w:rsidRPr="007C33CC">
        <w:rPr>
          <w:rFonts w:ascii="Times New Roman" w:eastAsia="Times New Roman" w:hAnsi="Times New Roman" w:cs="Times New Roman"/>
          <w:color w:val="000000" w:themeColor="text1"/>
          <w:sz w:val="28"/>
          <w:szCs w:val="28"/>
          <w:lang w:eastAsia="ru-RU"/>
        </w:rPr>
        <w:br/>
        <w:t>У-У не знают друг друга </w:t>
      </w:r>
      <w:r w:rsidRPr="007C33CC">
        <w:rPr>
          <w:rFonts w:ascii="Times New Roman" w:eastAsia="Times New Roman" w:hAnsi="Times New Roman" w:cs="Times New Roman"/>
          <w:color w:val="000000" w:themeColor="text1"/>
          <w:sz w:val="28"/>
          <w:szCs w:val="28"/>
          <w:lang w:eastAsia="ru-RU"/>
        </w:rPr>
        <w:br/>
        <w:t>4 Чтобы от нашей встречи остались приятные воспоминания, давайте скажем друг другу комплименты и сделаем подарки. </w:t>
      </w:r>
      <w:r w:rsidRPr="007C33CC">
        <w:rPr>
          <w:rFonts w:ascii="Times New Roman" w:eastAsia="Times New Roman" w:hAnsi="Times New Roman" w:cs="Times New Roman"/>
          <w:color w:val="000000" w:themeColor="text1"/>
          <w:sz w:val="28"/>
          <w:szCs w:val="28"/>
          <w:lang w:eastAsia="ru-RU"/>
        </w:rPr>
        <w:br/>
        <w:t>По цепочке. Я начинаю: « Вы сегодня прекрасно выглядите. Я хочу подарить вам «Уважение»». </w:t>
      </w:r>
      <w:r w:rsidRPr="007C33CC">
        <w:rPr>
          <w:rFonts w:ascii="Times New Roman" w:eastAsia="Times New Roman" w:hAnsi="Times New Roman" w:cs="Times New Roman"/>
          <w:color w:val="000000" w:themeColor="text1"/>
          <w:sz w:val="28"/>
          <w:szCs w:val="28"/>
          <w:lang w:eastAsia="ru-RU"/>
        </w:rPr>
        <w:br/>
        <w:t>Все принимают участие. </w:t>
      </w:r>
      <w:r w:rsidRPr="007C33CC">
        <w:rPr>
          <w:rFonts w:ascii="Times New Roman" w:eastAsia="Times New Roman" w:hAnsi="Times New Roman" w:cs="Times New Roman"/>
          <w:color w:val="000000" w:themeColor="text1"/>
          <w:sz w:val="28"/>
          <w:szCs w:val="28"/>
          <w:lang w:eastAsia="ru-RU"/>
        </w:rPr>
        <w:br/>
        <w:t>Остаются карточки «врагов, долги, провал, зависть, ненависть». </w:t>
      </w:r>
      <w:r w:rsidRPr="007C33CC">
        <w:rPr>
          <w:rFonts w:ascii="Times New Roman" w:eastAsia="Times New Roman" w:hAnsi="Times New Roman" w:cs="Times New Roman"/>
          <w:color w:val="000000" w:themeColor="text1"/>
          <w:sz w:val="28"/>
          <w:szCs w:val="28"/>
          <w:lang w:eastAsia="ru-RU"/>
        </w:rPr>
        <w:br/>
        <w:t>Почему вы не подарили эти подарки,?…. </w:t>
      </w:r>
      <w:r w:rsidRPr="007C33CC">
        <w:rPr>
          <w:rFonts w:ascii="Times New Roman" w:eastAsia="Times New Roman" w:hAnsi="Times New Roman" w:cs="Times New Roman"/>
          <w:color w:val="000000" w:themeColor="text1"/>
          <w:sz w:val="28"/>
          <w:szCs w:val="28"/>
          <w:lang w:eastAsia="ru-RU"/>
        </w:rPr>
        <w:br/>
        <w:t>Какие подарки вы хотите получить от ваших учеников, а что вы им готовы подарить? 5 Карточки подарки с надписями: </w:t>
      </w:r>
      <w:r w:rsidRPr="007C33CC">
        <w:rPr>
          <w:rFonts w:ascii="Times New Roman" w:eastAsia="Times New Roman" w:hAnsi="Times New Roman" w:cs="Times New Roman"/>
          <w:color w:val="000000" w:themeColor="text1"/>
          <w:sz w:val="28"/>
          <w:szCs w:val="28"/>
          <w:lang w:eastAsia="ru-RU"/>
        </w:rPr>
        <w:br/>
        <w:t>Любовь учеников, счастье, здоровье, успех, уважение, взаимопонимание, нежность, везение, удачу, хорошее настроение, преданность, врагов, долги, провал, зависть, ненависть </w:t>
      </w:r>
      <w:r w:rsidRPr="007C33CC">
        <w:rPr>
          <w:rFonts w:ascii="Times New Roman" w:eastAsia="Times New Roman" w:hAnsi="Times New Roman" w:cs="Times New Roman"/>
          <w:color w:val="000000" w:themeColor="text1"/>
          <w:sz w:val="28"/>
          <w:szCs w:val="28"/>
          <w:lang w:eastAsia="ru-RU"/>
        </w:rPr>
        <w:br/>
        <w:t xml:space="preserve">5 Давайте попробуем определит </w:t>
      </w:r>
      <w:proofErr w:type="spellStart"/>
      <w:r w:rsidRPr="007C33CC">
        <w:rPr>
          <w:rFonts w:ascii="Times New Roman" w:eastAsia="Times New Roman" w:hAnsi="Times New Roman" w:cs="Times New Roman"/>
          <w:color w:val="000000" w:themeColor="text1"/>
          <w:sz w:val="28"/>
          <w:szCs w:val="28"/>
          <w:lang w:eastAsia="ru-RU"/>
        </w:rPr>
        <w:t>ь</w:t>
      </w:r>
      <w:proofErr w:type="spellEnd"/>
      <w:r w:rsidRPr="007C33CC">
        <w:rPr>
          <w:rFonts w:ascii="Times New Roman" w:eastAsia="Times New Roman" w:hAnsi="Times New Roman" w:cs="Times New Roman"/>
          <w:color w:val="000000" w:themeColor="text1"/>
          <w:sz w:val="28"/>
          <w:szCs w:val="28"/>
          <w:lang w:eastAsia="ru-RU"/>
        </w:rPr>
        <w:t xml:space="preserve"> вторую проблему. </w:t>
      </w:r>
      <w:r w:rsidRPr="007C33CC">
        <w:rPr>
          <w:rFonts w:ascii="Times New Roman" w:eastAsia="Times New Roman" w:hAnsi="Times New Roman" w:cs="Times New Roman"/>
          <w:color w:val="000000" w:themeColor="text1"/>
          <w:sz w:val="28"/>
          <w:szCs w:val="28"/>
          <w:lang w:eastAsia="ru-RU"/>
        </w:rPr>
        <w:br/>
        <w:t>Проблема – психологический климат на уроке. </w:t>
      </w:r>
      <w:r w:rsidRPr="007C33CC">
        <w:rPr>
          <w:rFonts w:ascii="Times New Roman" w:eastAsia="Times New Roman" w:hAnsi="Times New Roman" w:cs="Times New Roman"/>
          <w:color w:val="000000" w:themeColor="text1"/>
          <w:sz w:val="28"/>
          <w:szCs w:val="28"/>
          <w:lang w:eastAsia="ru-RU"/>
        </w:rPr>
        <w:br/>
        <w:t>ВЫВОД 2: Создавайте зону психологического комфорта на уроке 1 5.слайд подарок</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 xml:space="preserve">3 Замечательно. Мы познакомились, мы наладили благоприятный психологический микроклимат. У нас есть цель и задача. Чтобы решить все ваши проблемы необходимо знать, как составить план урока. Открываем тетради, пишем.(читать монотонно). Через несколько минут диктовки </w:t>
      </w:r>
      <w:r w:rsidRPr="007C33CC">
        <w:rPr>
          <w:rFonts w:ascii="Times New Roman" w:eastAsia="Times New Roman" w:hAnsi="Times New Roman" w:cs="Times New Roman"/>
          <w:color w:val="000000" w:themeColor="text1"/>
          <w:sz w:val="28"/>
          <w:szCs w:val="28"/>
          <w:lang w:eastAsia="ru-RU"/>
        </w:rPr>
        <w:lastRenderedPageBreak/>
        <w:t>спросить: «Вам интересно? Вы это ожидали от сегодняшнего круглого стола? Сможет взрослый записать эту лекцию и высидеть урок? А ученик?» </w:t>
      </w:r>
      <w:r w:rsidRPr="007C33CC">
        <w:rPr>
          <w:rFonts w:ascii="Times New Roman" w:eastAsia="Times New Roman" w:hAnsi="Times New Roman" w:cs="Times New Roman"/>
          <w:color w:val="000000" w:themeColor="text1"/>
          <w:sz w:val="28"/>
          <w:szCs w:val="28"/>
          <w:lang w:eastAsia="ru-RU"/>
        </w:rPr>
        <w:br/>
        <w:t>Показываем количество листов, на которых написана информация о плане –конспекте урока. «Вы готовы записать все, что здесь написано?» </w:t>
      </w:r>
      <w:r w:rsidRPr="007C33CC">
        <w:rPr>
          <w:rFonts w:ascii="Times New Roman" w:eastAsia="Times New Roman" w:hAnsi="Times New Roman" w:cs="Times New Roman"/>
          <w:color w:val="000000" w:themeColor="text1"/>
          <w:sz w:val="28"/>
          <w:szCs w:val="28"/>
          <w:lang w:eastAsia="ru-RU"/>
        </w:rPr>
        <w:br/>
        <w:t>-- Подводим к выводу о мотивации </w:t>
      </w:r>
      <w:r w:rsidRPr="007C33CC">
        <w:rPr>
          <w:rFonts w:ascii="Times New Roman" w:eastAsia="Times New Roman" w:hAnsi="Times New Roman" w:cs="Times New Roman"/>
          <w:color w:val="000000" w:themeColor="text1"/>
          <w:sz w:val="28"/>
          <w:szCs w:val="28"/>
          <w:lang w:eastAsia="ru-RU"/>
        </w:rPr>
        <w:br/>
        <w:t>(предполагаемые ответы – мы это знаем, далеко от практики, скучно) «А ваши ученики будут что-нибудь делать, если им скучно? А вы знаете, когда наступает порог утомляемости?» </w:t>
      </w:r>
      <w:r w:rsidRPr="007C33CC">
        <w:rPr>
          <w:rFonts w:ascii="Times New Roman" w:eastAsia="Times New Roman" w:hAnsi="Times New Roman" w:cs="Times New Roman"/>
          <w:color w:val="000000" w:themeColor="text1"/>
          <w:sz w:val="28"/>
          <w:szCs w:val="28"/>
          <w:lang w:eastAsia="ru-RU"/>
        </w:rPr>
        <w:br/>
      </w:r>
      <w:r w:rsidRPr="007C33CC">
        <w:rPr>
          <w:rFonts w:ascii="Times New Roman" w:eastAsia="Times New Roman" w:hAnsi="Times New Roman" w:cs="Times New Roman"/>
          <w:color w:val="000000" w:themeColor="text1"/>
          <w:sz w:val="28"/>
          <w:szCs w:val="28"/>
          <w:lang w:eastAsia="ru-RU"/>
        </w:rPr>
        <w:sym w:font="Symbol" w:char="F0A7"/>
      </w:r>
      <w:r w:rsidRPr="007C33CC">
        <w:rPr>
          <w:rFonts w:ascii="Times New Roman" w:eastAsia="Times New Roman" w:hAnsi="Times New Roman" w:cs="Times New Roman"/>
          <w:color w:val="000000" w:themeColor="text1"/>
          <w:sz w:val="28"/>
          <w:szCs w:val="28"/>
          <w:lang w:eastAsia="ru-RU"/>
        </w:rPr>
        <w:t xml:space="preserve"> критические точки усвояемости. </w:t>
      </w:r>
      <w:r w:rsidRPr="007C33CC">
        <w:rPr>
          <w:rFonts w:ascii="Times New Roman" w:eastAsia="Times New Roman" w:hAnsi="Times New Roman" w:cs="Times New Roman"/>
          <w:color w:val="000000" w:themeColor="text1"/>
          <w:sz w:val="28"/>
          <w:szCs w:val="28"/>
          <w:lang w:eastAsia="ru-RU"/>
        </w:rPr>
        <w:br/>
        <w:t>Время 1-4 мин. 5-23 мин. 23-34 мин. 35-45 мин. </w:t>
      </w:r>
      <w:r w:rsidRPr="007C33CC">
        <w:rPr>
          <w:rFonts w:ascii="Times New Roman" w:eastAsia="Times New Roman" w:hAnsi="Times New Roman" w:cs="Times New Roman"/>
          <w:color w:val="000000" w:themeColor="text1"/>
          <w:sz w:val="28"/>
          <w:szCs w:val="28"/>
          <w:lang w:eastAsia="ru-RU"/>
        </w:rPr>
        <w:br/>
        <w:t>Усвояемость 60 % 80 % 45-60 % 6 %</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Кризисы внимания: </w:t>
      </w:r>
      <w:r w:rsidRPr="007C33CC">
        <w:rPr>
          <w:rFonts w:ascii="Times New Roman" w:eastAsia="Times New Roman" w:hAnsi="Times New Roman" w:cs="Times New Roman"/>
          <w:color w:val="000000" w:themeColor="text1"/>
          <w:sz w:val="28"/>
          <w:szCs w:val="28"/>
          <w:lang w:eastAsia="ru-RU"/>
        </w:rPr>
        <w:br/>
        <w:t>1 - на 14-18-ой минуте </w:t>
      </w:r>
      <w:r w:rsidRPr="007C33CC">
        <w:rPr>
          <w:rFonts w:ascii="Times New Roman" w:eastAsia="Times New Roman" w:hAnsi="Times New Roman" w:cs="Times New Roman"/>
          <w:color w:val="000000" w:themeColor="text1"/>
          <w:sz w:val="28"/>
          <w:szCs w:val="28"/>
          <w:lang w:eastAsia="ru-RU"/>
        </w:rPr>
        <w:br/>
        <w:t>2 - через 11-14 минут (25 минута урока) </w:t>
      </w:r>
      <w:r w:rsidRPr="007C33CC">
        <w:rPr>
          <w:rFonts w:ascii="Times New Roman" w:eastAsia="Times New Roman" w:hAnsi="Times New Roman" w:cs="Times New Roman"/>
          <w:color w:val="000000" w:themeColor="text1"/>
          <w:sz w:val="28"/>
          <w:szCs w:val="28"/>
          <w:lang w:eastAsia="ru-RU"/>
        </w:rPr>
        <w:br/>
        <w:t>3 - через 9-11 минут (34 минута урока) </w:t>
      </w:r>
      <w:r w:rsidRPr="007C33CC">
        <w:rPr>
          <w:rFonts w:ascii="Times New Roman" w:eastAsia="Times New Roman" w:hAnsi="Times New Roman" w:cs="Times New Roman"/>
          <w:color w:val="000000" w:themeColor="text1"/>
          <w:sz w:val="28"/>
          <w:szCs w:val="28"/>
          <w:lang w:eastAsia="ru-RU"/>
        </w:rPr>
        <w:br/>
        <w:t>4 - через 8-9 минут конец урока </w:t>
      </w:r>
      <w:r w:rsidRPr="007C33CC">
        <w:rPr>
          <w:rFonts w:ascii="Times New Roman" w:eastAsia="Times New Roman" w:hAnsi="Times New Roman" w:cs="Times New Roman"/>
          <w:color w:val="000000" w:themeColor="text1"/>
          <w:sz w:val="28"/>
          <w:szCs w:val="28"/>
          <w:lang w:eastAsia="ru-RU"/>
        </w:rPr>
        <w:br/>
        <w:t>8 Приложение 1 </w:t>
      </w:r>
      <w:r w:rsidRPr="007C33CC">
        <w:rPr>
          <w:rFonts w:ascii="Times New Roman" w:eastAsia="Times New Roman" w:hAnsi="Times New Roman" w:cs="Times New Roman"/>
          <w:color w:val="000000" w:themeColor="text1"/>
          <w:sz w:val="28"/>
          <w:szCs w:val="28"/>
          <w:lang w:eastAsia="ru-RU"/>
        </w:rPr>
        <w:br/>
        <w:t>ПЛАН - КОНСПЕКТ УРОКА</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6.Слайд критические точки</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7 слайд кризисы внимания</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Попробуем сформулировать следующую проблему. </w:t>
      </w:r>
      <w:r w:rsidRPr="007C33CC">
        <w:rPr>
          <w:rFonts w:ascii="Times New Roman" w:eastAsia="Times New Roman" w:hAnsi="Times New Roman" w:cs="Times New Roman"/>
          <w:color w:val="000000" w:themeColor="text1"/>
          <w:sz w:val="28"/>
          <w:szCs w:val="28"/>
          <w:lang w:eastAsia="ru-RU"/>
        </w:rPr>
        <w:br/>
        <w:t>Проблема – недостаток мотивации у учеников, или низкий порог мотивации </w:t>
      </w:r>
      <w:r w:rsidRPr="007C33CC">
        <w:rPr>
          <w:rFonts w:ascii="Times New Roman" w:eastAsia="Times New Roman" w:hAnsi="Times New Roman" w:cs="Times New Roman"/>
          <w:color w:val="000000" w:themeColor="text1"/>
          <w:sz w:val="28"/>
          <w:szCs w:val="28"/>
          <w:lang w:eastAsia="ru-RU"/>
        </w:rPr>
        <w:br/>
        <w:t>ВЫВОД: Необходима мотивация. </w:t>
      </w:r>
      <w:r w:rsidRPr="007C33CC">
        <w:rPr>
          <w:rFonts w:ascii="Times New Roman" w:eastAsia="Times New Roman" w:hAnsi="Times New Roman" w:cs="Times New Roman"/>
          <w:color w:val="000000" w:themeColor="text1"/>
          <w:sz w:val="28"/>
          <w:szCs w:val="28"/>
          <w:lang w:eastAsia="ru-RU"/>
        </w:rPr>
        <w:br/>
        <w:t>Высокая мотивация – низкая мотивация 1 8 слайд слабая мотивация </w:t>
      </w:r>
      <w:r w:rsidRPr="007C33CC">
        <w:rPr>
          <w:rFonts w:ascii="Times New Roman" w:eastAsia="Times New Roman" w:hAnsi="Times New Roman" w:cs="Times New Roman"/>
          <w:color w:val="000000" w:themeColor="text1"/>
          <w:sz w:val="28"/>
          <w:szCs w:val="28"/>
          <w:lang w:eastAsia="ru-RU"/>
        </w:rPr>
        <w:br/>
        <w:t>3 Давайте разделимся на группы и нарисуем словесный портрет </w:t>
      </w:r>
      <w:r w:rsidRPr="007C33CC">
        <w:rPr>
          <w:rFonts w:ascii="Times New Roman" w:eastAsia="Times New Roman" w:hAnsi="Times New Roman" w:cs="Times New Roman"/>
          <w:color w:val="000000" w:themeColor="text1"/>
          <w:sz w:val="28"/>
          <w:szCs w:val="28"/>
          <w:lang w:eastAsia="ru-RU"/>
        </w:rPr>
        <w:br/>
        <w:t>Каждая группа выбирает одну или несколько иллюстраций, которая ближе к их теме и создает на ватмане словесный портрет. </w:t>
      </w:r>
      <w:r w:rsidRPr="007C33CC">
        <w:rPr>
          <w:rFonts w:ascii="Times New Roman" w:eastAsia="Times New Roman" w:hAnsi="Times New Roman" w:cs="Times New Roman"/>
          <w:color w:val="000000" w:themeColor="text1"/>
          <w:sz w:val="28"/>
          <w:szCs w:val="28"/>
          <w:lang w:eastAsia="ru-RU"/>
        </w:rPr>
        <w:br/>
        <w:t>Я – Учитель - 1 группа</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Мои Ученики - 2 группа</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Мой урок- 3 группа</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МОИ проблемы на уроке - 4 группа</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Листы вывесить на доску. Обсуждение результата, вывод</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Найдите здесь своих учеников и свой урок.(Молодые специалисты могут поделится первыми впечатлениями от работы в школе)</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Идеи: </w:t>
      </w:r>
      <w:r w:rsidRPr="007C33CC">
        <w:rPr>
          <w:rFonts w:ascii="Times New Roman" w:eastAsia="Times New Roman" w:hAnsi="Times New Roman" w:cs="Times New Roman"/>
          <w:color w:val="000000" w:themeColor="text1"/>
          <w:sz w:val="28"/>
          <w:szCs w:val="28"/>
          <w:lang w:eastAsia="ru-RU"/>
        </w:rPr>
        <w:br/>
        <w:t>«Девятый вал» - вы чувствуете себя на уроке как во время шторма, вы на плоту или ваши ученики </w:t>
      </w:r>
      <w:r w:rsidRPr="007C33CC">
        <w:rPr>
          <w:rFonts w:ascii="Times New Roman" w:eastAsia="Times New Roman" w:hAnsi="Times New Roman" w:cs="Times New Roman"/>
          <w:color w:val="000000" w:themeColor="text1"/>
          <w:sz w:val="28"/>
          <w:szCs w:val="28"/>
          <w:lang w:eastAsia="ru-RU"/>
        </w:rPr>
        <w:br/>
        <w:t>« Опять двойка» - ваши ученики двоечники, вы ставите только двойки, потому что домашнее задание не сделано </w:t>
      </w:r>
      <w:r w:rsidRPr="007C33CC">
        <w:rPr>
          <w:rFonts w:ascii="Times New Roman" w:eastAsia="Times New Roman" w:hAnsi="Times New Roman" w:cs="Times New Roman"/>
          <w:color w:val="000000" w:themeColor="text1"/>
          <w:sz w:val="28"/>
          <w:szCs w:val="28"/>
          <w:lang w:eastAsia="ru-RU"/>
        </w:rPr>
        <w:br/>
        <w:t>«Три богатыря» - вы чувствуете себя уверенно, как богатыри, </w:t>
      </w:r>
      <w:r w:rsidRPr="007C33CC">
        <w:rPr>
          <w:rFonts w:ascii="Times New Roman" w:eastAsia="Times New Roman" w:hAnsi="Times New Roman" w:cs="Times New Roman"/>
          <w:color w:val="000000" w:themeColor="text1"/>
          <w:sz w:val="28"/>
          <w:szCs w:val="28"/>
          <w:lang w:eastAsia="ru-RU"/>
        </w:rPr>
        <w:br/>
        <w:t>«Переход Суворова через Альпы» - ваши ученики готовы пойти за вами, как солдаты за Суворовым в Альпы, они высоко мотивированы, </w:t>
      </w:r>
      <w:r w:rsidRPr="007C33CC">
        <w:rPr>
          <w:rFonts w:ascii="Times New Roman" w:eastAsia="Times New Roman" w:hAnsi="Times New Roman" w:cs="Times New Roman"/>
          <w:color w:val="000000" w:themeColor="text1"/>
          <w:sz w:val="28"/>
          <w:szCs w:val="28"/>
          <w:lang w:eastAsia="ru-RU"/>
        </w:rPr>
        <w:br/>
        <w:t>«Устный счет» - ваши ученики все заняты делом на уроке, </w:t>
      </w:r>
      <w:r w:rsidRPr="007C33CC">
        <w:rPr>
          <w:rFonts w:ascii="Times New Roman" w:eastAsia="Times New Roman" w:hAnsi="Times New Roman" w:cs="Times New Roman"/>
          <w:color w:val="000000" w:themeColor="text1"/>
          <w:sz w:val="28"/>
          <w:szCs w:val="28"/>
          <w:lang w:eastAsia="ru-RU"/>
        </w:rPr>
        <w:br/>
        <w:t>«Взятие снежного городка» вы штурмуете или вас штурмуют 10 Листы бумаги </w:t>
      </w:r>
      <w:r w:rsidRPr="007C33CC">
        <w:rPr>
          <w:rFonts w:ascii="Times New Roman" w:eastAsia="Times New Roman" w:hAnsi="Times New Roman" w:cs="Times New Roman"/>
          <w:color w:val="000000" w:themeColor="text1"/>
          <w:sz w:val="28"/>
          <w:szCs w:val="28"/>
          <w:lang w:eastAsia="ru-RU"/>
        </w:rPr>
        <w:br/>
      </w:r>
      <w:r w:rsidRPr="007C33CC">
        <w:rPr>
          <w:rFonts w:ascii="Times New Roman" w:eastAsia="Times New Roman" w:hAnsi="Times New Roman" w:cs="Times New Roman"/>
          <w:color w:val="000000" w:themeColor="text1"/>
          <w:sz w:val="28"/>
          <w:szCs w:val="28"/>
          <w:lang w:eastAsia="ru-RU"/>
        </w:rPr>
        <w:lastRenderedPageBreak/>
        <w:t>Портрет учителя, ученика </w:t>
      </w:r>
      <w:r w:rsidRPr="007C33CC">
        <w:rPr>
          <w:rFonts w:ascii="Times New Roman" w:eastAsia="Times New Roman" w:hAnsi="Times New Roman" w:cs="Times New Roman"/>
          <w:color w:val="000000" w:themeColor="text1"/>
          <w:sz w:val="28"/>
          <w:szCs w:val="28"/>
          <w:lang w:eastAsia="ru-RU"/>
        </w:rPr>
        <w:br/>
        <w:t>Знак «стоп»</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Картины («Девятый вал», « Опять двойка», «Три богатыря», «Переход Суворова через Альпы», «Устный счет», «Взятие снежного городка» </w:t>
      </w:r>
      <w:r w:rsidRPr="007C33CC">
        <w:rPr>
          <w:rFonts w:ascii="Times New Roman" w:eastAsia="Times New Roman" w:hAnsi="Times New Roman" w:cs="Times New Roman"/>
          <w:color w:val="000000" w:themeColor="text1"/>
          <w:sz w:val="28"/>
          <w:szCs w:val="28"/>
          <w:lang w:eastAsia="ru-RU"/>
        </w:rPr>
        <w:br/>
        <w:t>Итак, Место, где Вы реализуете себя как учитель, и называется уроком. Именно сюда Вы приходите с надеждой и волнением, именно здесь, Вы, наконец, понимаете, не ошиблись ли с выбором профессии. </w:t>
      </w:r>
      <w:r w:rsidRPr="007C33CC">
        <w:rPr>
          <w:rFonts w:ascii="Times New Roman" w:eastAsia="Times New Roman" w:hAnsi="Times New Roman" w:cs="Times New Roman"/>
          <w:color w:val="000000" w:themeColor="text1"/>
          <w:sz w:val="28"/>
          <w:szCs w:val="28"/>
          <w:lang w:eastAsia="ru-RU"/>
        </w:rPr>
        <w:br/>
        <w:t>Одна из таких "вечных" проблем, с которой Вы наверняка встретитесь, будет заключаться в том, что в одном классе окажутся дети с очень разным уровнем подготовки, способностей и мотивации в учёбе. Соответственно, к каждому из них потребуется свой подход. Это очень серьёзная проблема, являющаяся одной из основных причин низкой эффективности преподавания .В такой ситуации я предлагаю, прежде всего, определить, кто из учеников какому уровню соответствует. Естественно, делать это нужно с самого начала работы в данном классе. Однако задача это довольно трудная и начинающему преподавателю здесь очень легко ошибиться, но делать это всё равно придётся. В противном случае Вы будете выполнять сизифов труд, тратить силы и энергию на заведомо бесперспективное занятие - стремление обучить всех одинаково хорошо. Это всё равно невозможно, а, теряя понапрасну время, Вы не сможете нормально обучить и достаточно перспективных учеников. 10 </w:t>
      </w:r>
      <w:r w:rsidRPr="007C33CC">
        <w:rPr>
          <w:rFonts w:ascii="Times New Roman" w:eastAsia="Times New Roman" w:hAnsi="Times New Roman" w:cs="Times New Roman"/>
          <w:color w:val="000000" w:themeColor="text1"/>
          <w:sz w:val="28"/>
          <w:szCs w:val="28"/>
          <w:lang w:eastAsia="ru-RU"/>
        </w:rPr>
        <w:br/>
        <w:t>Проблема: можно ли обучить всех одинаково хорошо ? </w:t>
      </w:r>
      <w:r w:rsidRPr="007C33CC">
        <w:rPr>
          <w:rFonts w:ascii="Times New Roman" w:eastAsia="Times New Roman" w:hAnsi="Times New Roman" w:cs="Times New Roman"/>
          <w:color w:val="000000" w:themeColor="text1"/>
          <w:sz w:val="28"/>
          <w:szCs w:val="28"/>
          <w:lang w:eastAsia="ru-RU"/>
        </w:rPr>
        <w:br/>
        <w:t>ВЫВОД: Обучить всех одинаково хорошо – заведомо бесперспективное занятие. Я не Сизиф, Сизиф не я. 1 10.слайд </w:t>
      </w:r>
      <w:r w:rsidRPr="007C33CC">
        <w:rPr>
          <w:rFonts w:ascii="Times New Roman" w:eastAsia="Times New Roman" w:hAnsi="Times New Roman" w:cs="Times New Roman"/>
          <w:color w:val="000000" w:themeColor="text1"/>
          <w:sz w:val="28"/>
          <w:szCs w:val="28"/>
          <w:lang w:eastAsia="ru-RU"/>
        </w:rPr>
        <w:br/>
        <w:t>Обучить всех одинаково хорошо? </w:t>
      </w:r>
      <w:r w:rsidRPr="007C33CC">
        <w:rPr>
          <w:rFonts w:ascii="Times New Roman" w:eastAsia="Times New Roman" w:hAnsi="Times New Roman" w:cs="Times New Roman"/>
          <w:color w:val="000000" w:themeColor="text1"/>
          <w:sz w:val="28"/>
          <w:szCs w:val="28"/>
          <w:lang w:eastAsia="ru-RU"/>
        </w:rPr>
        <w:br/>
        <w:t>Что же делать? (варианты ответов) например, на уроке английского, что вы сможете сделать </w:t>
      </w:r>
      <w:r w:rsidRPr="007C33CC">
        <w:rPr>
          <w:rFonts w:ascii="Times New Roman" w:eastAsia="Times New Roman" w:hAnsi="Times New Roman" w:cs="Times New Roman"/>
          <w:color w:val="000000" w:themeColor="text1"/>
          <w:sz w:val="28"/>
          <w:szCs w:val="28"/>
          <w:lang w:eastAsia="ru-RU"/>
        </w:rPr>
        <w:br/>
        <w:t>Это переводы, поисковое чтение, несложные грамматические упражнения и даже простое переписывание текстов.</w:t>
      </w:r>
      <w:r>
        <w:rPr>
          <w:rFonts w:ascii="Times New Roman" w:eastAsia="Times New Roman" w:hAnsi="Times New Roman" w:cs="Times New Roman"/>
          <w:color w:val="000000" w:themeColor="text1"/>
          <w:sz w:val="28"/>
          <w:szCs w:val="28"/>
          <w:lang w:eastAsia="ru-RU"/>
        </w:rPr>
        <w:t xml:space="preserve"> </w:t>
      </w:r>
      <w:r w:rsidRPr="007C33CC">
        <w:rPr>
          <w:rFonts w:ascii="Times New Roman" w:eastAsia="Times New Roman" w:hAnsi="Times New Roman" w:cs="Times New Roman"/>
          <w:color w:val="000000" w:themeColor="text1"/>
          <w:sz w:val="28"/>
          <w:szCs w:val="28"/>
          <w:lang w:eastAsia="ru-RU"/>
        </w:rPr>
        <w:t>Помните, что подобное деление учеников имеет свои тонкости и производить его на практике следует с максимальным тактом, не забывая о том, что это вынужденная мера, обусловленная нашим "образовательным конвейером", и дети сами по себе ни в чём не виноваты. Естественно, допустимо и желательно привлекать учащихся из пассивной группы для сотрудничества с активной, в силу их возможностей.</w:t>
      </w:r>
      <w:r>
        <w:rPr>
          <w:rFonts w:ascii="Times New Roman" w:eastAsia="Times New Roman" w:hAnsi="Times New Roman" w:cs="Times New Roman"/>
          <w:color w:val="000000" w:themeColor="text1"/>
          <w:sz w:val="28"/>
          <w:szCs w:val="28"/>
          <w:lang w:eastAsia="ru-RU"/>
        </w:rPr>
        <w:t xml:space="preserve"> </w:t>
      </w:r>
      <w:r w:rsidRPr="007C33CC">
        <w:rPr>
          <w:rFonts w:ascii="Times New Roman" w:eastAsia="Times New Roman" w:hAnsi="Times New Roman" w:cs="Times New Roman"/>
          <w:color w:val="000000" w:themeColor="text1"/>
          <w:sz w:val="28"/>
          <w:szCs w:val="28"/>
          <w:lang w:eastAsia="ru-RU"/>
        </w:rPr>
        <w:t xml:space="preserve"> И, конечно, переход учеников из одной группы в другую от</w:t>
      </w:r>
      <w:r>
        <w:rPr>
          <w:rFonts w:ascii="Times New Roman" w:eastAsia="Times New Roman" w:hAnsi="Times New Roman" w:cs="Times New Roman"/>
          <w:color w:val="000000" w:themeColor="text1"/>
          <w:sz w:val="28"/>
          <w:szCs w:val="28"/>
          <w:lang w:eastAsia="ru-RU"/>
        </w:rPr>
        <w:t xml:space="preserve">нюдь не возбраняется. </w:t>
      </w:r>
      <w:r w:rsidRPr="007C33CC">
        <w:rPr>
          <w:rFonts w:ascii="Times New Roman" w:eastAsia="Times New Roman" w:hAnsi="Times New Roman" w:cs="Times New Roman"/>
          <w:color w:val="000000" w:themeColor="text1"/>
          <w:sz w:val="28"/>
          <w:szCs w:val="28"/>
          <w:lang w:eastAsia="ru-RU"/>
        </w:rPr>
        <w:br/>
        <w:t>Перевод </w:t>
      </w:r>
      <w:r w:rsidRPr="007C33CC">
        <w:rPr>
          <w:rFonts w:ascii="Times New Roman" w:eastAsia="Times New Roman" w:hAnsi="Times New Roman" w:cs="Times New Roman"/>
          <w:color w:val="000000" w:themeColor="text1"/>
          <w:sz w:val="28"/>
          <w:szCs w:val="28"/>
          <w:lang w:eastAsia="ru-RU"/>
        </w:rPr>
        <w:br/>
        <w:t>Поисковое чтение </w:t>
      </w:r>
      <w:r w:rsidRPr="007C33CC">
        <w:rPr>
          <w:rFonts w:ascii="Times New Roman" w:eastAsia="Times New Roman" w:hAnsi="Times New Roman" w:cs="Times New Roman"/>
          <w:color w:val="000000" w:themeColor="text1"/>
          <w:sz w:val="28"/>
          <w:szCs w:val="28"/>
          <w:lang w:eastAsia="ru-RU"/>
        </w:rPr>
        <w:br/>
        <w:t>Несложное грамматическое задание </w:t>
      </w:r>
      <w:r w:rsidRPr="007C33CC">
        <w:rPr>
          <w:rFonts w:ascii="Times New Roman" w:eastAsia="Times New Roman" w:hAnsi="Times New Roman" w:cs="Times New Roman"/>
          <w:color w:val="000000" w:themeColor="text1"/>
          <w:sz w:val="28"/>
          <w:szCs w:val="28"/>
          <w:lang w:eastAsia="ru-RU"/>
        </w:rPr>
        <w:br/>
        <w:t>Переписывание текстов </w:t>
      </w:r>
      <w:r w:rsidRPr="007C33CC">
        <w:rPr>
          <w:rFonts w:ascii="Times New Roman" w:eastAsia="Times New Roman" w:hAnsi="Times New Roman" w:cs="Times New Roman"/>
          <w:color w:val="000000" w:themeColor="text1"/>
          <w:sz w:val="28"/>
          <w:szCs w:val="28"/>
          <w:lang w:eastAsia="ru-RU"/>
        </w:rPr>
        <w:br/>
        <w:t>ВЫВОД: делим класс на активных и пассивных и загружаем всех работой. Какая проблема решается одновременно с решением проблемы обучения? Да дисциплина </w:t>
      </w:r>
      <w:r w:rsidRPr="007C33CC">
        <w:rPr>
          <w:rFonts w:ascii="Times New Roman" w:eastAsia="Times New Roman" w:hAnsi="Times New Roman" w:cs="Times New Roman"/>
          <w:color w:val="000000" w:themeColor="text1"/>
          <w:sz w:val="28"/>
          <w:szCs w:val="28"/>
          <w:lang w:eastAsia="ru-RU"/>
        </w:rPr>
        <w:br/>
        <w:t xml:space="preserve">Закон здесь один: все ученики класса должны всегда быть заняты какой-то работой, не имея возможности заниматься чем-либо помимо учебной </w:t>
      </w:r>
      <w:r w:rsidRPr="007C33CC">
        <w:rPr>
          <w:rFonts w:ascii="Times New Roman" w:eastAsia="Times New Roman" w:hAnsi="Times New Roman" w:cs="Times New Roman"/>
          <w:color w:val="000000" w:themeColor="text1"/>
          <w:sz w:val="28"/>
          <w:szCs w:val="28"/>
          <w:lang w:eastAsia="ru-RU"/>
        </w:rPr>
        <w:lastRenderedPageBreak/>
        <w:t>деятельности. Работая с каким-то одним учеником класса, никогда не забывайте об остальных. Процесс обучения на уроке представляет собой многоплановую структуру. В зависимости от целей урока и особенностей класса ученики могут быть охвачены самыми разными видами работ: коммуникативные упражнения, индивидуальные, групповые, самостоятельные и т. д. и т.п. Причём опытный учитель может организовать всё это одновременно, с учётом поставленных задач и целей, индивидуальных особенностей учащихся. Как правило, при такой организации не возникает проблем с дисциплиной. Это, так сказать, высший пилотаж педагогического мастерства. Начинающим педагогам могу порекомендовать упрощённую схему. Назовём это "схемой фоновых заданий". Всему классу даётся одно общее задание, рассчитанное на самостоятельное выполнение. В это время вы работаете с отдельными учениками, осуществляя тем самым индивидуальный подход. Во время выполнения классом "фонового задания" Вы можете поочерёдно работать с учениками класса в индивидуальном порядке. Схему можно и усложнить. Фоновых заданий может быть несколько. Например, для активной и для пассивной группы. Естественно, фоновые задания могут иметь выход на индивидуальные ответы. Чем больше у Вас будет опыта, тем сложнее станут эти схемы, тем более сложные структуры урока Вы сможете создавать. Помните, что успешное обучение языку немыслимо без индивидуальной работы с учащимися. Метод фоновых заданий даёт некоторые возможности в этом смысле. </w:t>
      </w:r>
      <w:r w:rsidRPr="007C33CC">
        <w:rPr>
          <w:rFonts w:ascii="Times New Roman" w:eastAsia="Times New Roman" w:hAnsi="Times New Roman" w:cs="Times New Roman"/>
          <w:color w:val="000000" w:themeColor="text1"/>
          <w:sz w:val="28"/>
          <w:szCs w:val="28"/>
          <w:lang w:eastAsia="ru-RU"/>
        </w:rPr>
        <w:br/>
        <w:t>К сожалению, время, отведенное на круглый стол, подходит к концу. </w:t>
      </w:r>
      <w:r w:rsidRPr="007C33CC">
        <w:rPr>
          <w:rFonts w:ascii="Times New Roman" w:eastAsia="Times New Roman" w:hAnsi="Times New Roman" w:cs="Times New Roman"/>
          <w:color w:val="000000" w:themeColor="text1"/>
          <w:sz w:val="28"/>
          <w:szCs w:val="28"/>
          <w:lang w:eastAsia="ru-RU"/>
        </w:rPr>
        <w:br/>
        <w:t>7 13.Слайд закона </w:t>
      </w:r>
      <w:r w:rsidRPr="007C33CC">
        <w:rPr>
          <w:rFonts w:ascii="Times New Roman" w:eastAsia="Times New Roman" w:hAnsi="Times New Roman" w:cs="Times New Roman"/>
          <w:color w:val="000000" w:themeColor="text1"/>
          <w:sz w:val="28"/>
          <w:szCs w:val="28"/>
          <w:lang w:eastAsia="ru-RU"/>
        </w:rPr>
        <w:br/>
        <w:t>14 слайд закона</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Индивидуальные </w:t>
      </w:r>
      <w:r w:rsidRPr="007C33CC">
        <w:rPr>
          <w:rFonts w:ascii="Times New Roman" w:eastAsia="Times New Roman" w:hAnsi="Times New Roman" w:cs="Times New Roman"/>
          <w:color w:val="000000" w:themeColor="text1"/>
          <w:sz w:val="28"/>
          <w:szCs w:val="28"/>
          <w:lang w:eastAsia="ru-RU"/>
        </w:rPr>
        <w:br/>
        <w:t>Групповые </w:t>
      </w:r>
      <w:r w:rsidRPr="007C33CC">
        <w:rPr>
          <w:rFonts w:ascii="Times New Roman" w:eastAsia="Times New Roman" w:hAnsi="Times New Roman" w:cs="Times New Roman"/>
          <w:color w:val="000000" w:themeColor="text1"/>
          <w:sz w:val="28"/>
          <w:szCs w:val="28"/>
          <w:lang w:eastAsia="ru-RU"/>
        </w:rPr>
        <w:br/>
        <w:t>Самостоятельные</w:t>
      </w:r>
    </w:p>
    <w:p w:rsidR="007C33CC" w:rsidRPr="007C33CC" w:rsidRDefault="007C33CC" w:rsidP="007C33CC">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C33CC">
        <w:rPr>
          <w:rFonts w:ascii="Times New Roman" w:eastAsia="Times New Roman" w:hAnsi="Times New Roman" w:cs="Times New Roman"/>
          <w:color w:val="000000" w:themeColor="text1"/>
          <w:sz w:val="28"/>
          <w:szCs w:val="28"/>
          <w:lang w:eastAsia="ru-RU"/>
        </w:rPr>
        <w:t>Схема фоновых заданий</w:t>
      </w:r>
    </w:p>
    <w:p w:rsidR="002C0D97" w:rsidRPr="007C33CC" w:rsidRDefault="007C33CC">
      <w:pPr>
        <w:rPr>
          <w:rFonts w:ascii="Times New Roman" w:hAnsi="Times New Roman" w:cs="Times New Roman"/>
          <w:color w:val="000000" w:themeColor="text1"/>
          <w:sz w:val="28"/>
          <w:szCs w:val="28"/>
        </w:rPr>
      </w:pPr>
      <w:r w:rsidRPr="007C33CC">
        <w:rPr>
          <w:rFonts w:ascii="Times New Roman" w:hAnsi="Times New Roman" w:cs="Times New Roman"/>
          <w:color w:val="000000" w:themeColor="text1"/>
          <w:sz w:val="28"/>
          <w:szCs w:val="28"/>
        </w:rPr>
        <w:t xml:space="preserve">Страх преподавания, неверие в собственные силы Всем свойственна рефлексия, но иногда она приносит не только пользу... Продумывая, с чего начать урок, какое задание подобрать, начинающий преподаватель настолько погружается в материал, что тонет в нем. Время урока кажется ничтожно маленьким, не способным вместить весь объем информации. Или наоборот, знаний катастрофически не хватает и нависает страх тишины — длительных пауз, провалов в середине урока. Что делать, чтобы избежать этих крайностей? Тщательно планировать и готовить урок. Есть смысл составить план и разбить его на основные этапы. Важно глубоко погрузиться в материал и найти в нем не только головокружительные сложности, но и интересные моменты, то, что поможет привлечь внимание и разрядит атмосферу. Вредный ученик и каверзные вопросы В практике каждого преподавателя был такой вредный ученик, задающий сложные вопросы, </w:t>
      </w:r>
      <w:r w:rsidRPr="007C33CC">
        <w:rPr>
          <w:rFonts w:ascii="Times New Roman" w:hAnsi="Times New Roman" w:cs="Times New Roman"/>
          <w:color w:val="000000" w:themeColor="text1"/>
          <w:sz w:val="28"/>
          <w:szCs w:val="28"/>
        </w:rPr>
        <w:lastRenderedPageBreak/>
        <w:t xml:space="preserve">пытающийся вывести из равновесия, подорвать авторитет. Как правило, его умственные способности выше средних, и он применяет на вас хорошо отработанные на других преподавателях методы воздействия. Как с ним бороться? Не поддавайтесь! Даже, если его провокации удаются — сохраняйте спокойствие. В данной ситуации отсутствие реакции - лучшая реакция. К сожалению, многие преподаватели, обращающие излишнее внимание, развивают в нем страсть к манипуляции. Не кормите вампира, и ему станет неинтересно кусать вас.2 Что делать, если вы не знаете ответа на очередной сложный вопрос? Не пугайтесь, это не катастрофа, вы - живой человек, а не энциклопедия, и можете всего не знать. Просто спокойно сознайтесь, что вопрос сложен для вас, и вы не готовы ответить на него прямо сейчас. Пообещайте, что ответите на следующем уроке и обязательно сдержите слово. Второе золотое правило звучит так «Требуй от ученика только то, что выполняешь сам». Глупо требовать приходить без опозданий на урок, если сам опаздываешь. Справедливость – фундамент, на котором строятся эффективные методы обучения. У вредного умного ученика обострено чувство справедливости — вы сможете справиться с ним, только если вы справедливы сами. Более того, в ваших руках использовать его интеллект на благо. Заинтересуйте его предметом. Спокойно, бесстрастно воспринимая его выходки, не игнорируйте позитивное начало, развивайте его интеллект. И в ближайшем будущем в его лице вы обретете не только союзника, но и благодарного слушателя, а значит — хорошего ученика. А как же быть с каверзными вопросами? Постарайтесь их предугадать. Как? Здесь можно предложить одну любопытную практику. Практикум 1. Я и вредный ученик Попробуйте мысленно поменяться местами с учеником, поставьте себя на его место, по ту сторону баррикад. И посмотрите на подготовленный материал урока его глазами. Какие вопросы возникают у вас? Где слабое место? Сформулируйте каверзные вопросы, а потом, вернувшись на свое место, ответьте на них. «Тупой» ученик, проблемы с восприятием материала Ситуация, с вредным учеником, рассмотренная выше, связана с решением интересной проблемы. Вредный ученик – всегда яркая личность… В отличие от обычного, рядового ученика, да еще и с проблемами в восприятии даже элементарных вещей. Работа с ним может показаться долгой, нудной, каторжной. Здесь надо понять одно – неспособных и тупых от природы нет, есть только ученики с плохо развитыми навыками восприятии или они просто равнодушны к предмету. И в этом случае необходим индивидуальный подход. В процессе преподавания вы овладеваете все большим объемом информации – это необходимое условие профессионального роста и развития, вы меняетесь. И многие вещи в </w:t>
      </w:r>
      <w:r w:rsidRPr="007C33CC">
        <w:rPr>
          <w:rFonts w:ascii="Times New Roman" w:hAnsi="Times New Roman" w:cs="Times New Roman"/>
          <w:color w:val="000000" w:themeColor="text1"/>
          <w:sz w:val="28"/>
          <w:szCs w:val="28"/>
        </w:rPr>
        <w:lastRenderedPageBreak/>
        <w:t xml:space="preserve">вашем предмете начинают казаться очевидными, «ёжику понятными». Не судите учеников по себе! Поймите простую истину: «ёжику ничего не понятно». Запаситесь терпением, элементарные вещи вам придется многократно повторять. Постарайтесь при каждом повторении подавать материал в новом свете, находите разные выражения, используйте примеры и метафоры (чем ниже уровень ученика, тем лучше он воспринимает образные, визуальные, яркие примеры). Для решения проблемы есть смысл обратиться к практикуму. Практикум 2. Я и «тупой» ученик Присмотритесь к ученику. Постарайтесь мысленно поменяться с ним ролями. Проанализируйте, что мешает ему на занятии? Может, вы слишком быстро говорите? А ученик </w:t>
      </w:r>
      <w:proofErr w:type="spellStart"/>
      <w:r w:rsidRPr="007C33CC">
        <w:rPr>
          <w:rFonts w:ascii="Times New Roman" w:hAnsi="Times New Roman" w:cs="Times New Roman"/>
          <w:color w:val="000000" w:themeColor="text1"/>
          <w:sz w:val="28"/>
          <w:szCs w:val="28"/>
        </w:rPr>
        <w:t>интровертен</w:t>
      </w:r>
      <w:proofErr w:type="spellEnd"/>
      <w:r w:rsidRPr="007C33CC">
        <w:rPr>
          <w:rFonts w:ascii="Times New Roman" w:hAnsi="Times New Roman" w:cs="Times New Roman"/>
          <w:color w:val="000000" w:themeColor="text1"/>
          <w:sz w:val="28"/>
          <w:szCs w:val="28"/>
        </w:rPr>
        <w:t xml:space="preserve"> и медлителен от природы? Может он с трудом воспринимает информацию на слух? Потратьте время на запись, лучше систематизируйте материал, так, чтобы важное всегда было перед глазами. Помните, что непрерывно, не отвлекаясь, человек может воспринимать информацию не более 45 минут. Делайте небольшие паузы, отступления, давайте возможность отдохнуть, не стоит на протяжении урока непрерывно «фаршировать» ученика знаниями. Находите время для общения, но не впадайте в крайности, иначе занятие получится не по теме. Урок для самого себя3 Странная ситуация, когда учитель так увлекается материалом, что забывает про ученика или учеников. Забирается в дебри, в которых не рискует свернуть шею только профессионал. И, упиваясь своими знаниями, совершает увлекательное (для самого себя) путешествие вглубь предмета… Никогда не забывайте про учеников, ведите их за собой, подобно Вергилию у Данте. Делайте паузы, давайте время, помогайте сформулировать и задать вопросы, отвечайте на них. Всегда отслеживайте реакцию на то, что вы говорите. Обучение – это всегда двусторонний процесс взаимодействия! Итак, подведем итог. Вот пять основных проблем, с которыми может столкнуться начинающий преподаватель: Одно поколение. Страх преподавания, неверие в собственные силы. Вредный ученик и каверзные вопросы. «Тупой» ученик, проблемы с восприятием материала. Урок для самого себя. Для решения этих проблем необходимо руководствоваться негласными правилами преподавания, которые звучат так: «Что отдаешь, то и получаешь». Избегайте агрессии, иначе она к вам вернется, не применяйте силовых методов воздействия на ученика; Найдите индивидуальный подход к каждому ученику с учетом его личностных особенностей и навыков восприятия информации; «Требуй от ученика только того, что выполняешь сам». Основное требование — быть справедливым; Обучение — это процесс взаимодействия, общайтесь с учеником; Грамотное построение (планирование) занятия позволит отследить уровень усвоения материала. </w:t>
      </w:r>
      <w:r w:rsidRPr="007C33CC">
        <w:rPr>
          <w:rFonts w:ascii="Times New Roman" w:hAnsi="Times New Roman" w:cs="Times New Roman"/>
          <w:color w:val="000000" w:themeColor="text1"/>
          <w:sz w:val="28"/>
          <w:szCs w:val="28"/>
        </w:rPr>
        <w:lastRenderedPageBreak/>
        <w:t xml:space="preserve">Соблюдение этих правил позволит вам сделать гармоничным и наиболее эффективным процесс обучения. Список этот, бесспорно, не исчерпывающий. ***** Первопричиной разного рода оплошностей нередко оказываются индивидуальные особенности учителя. Лишь активная работа педагога над собой позволяет их избежать. Постановка голоса. Многим учителям порой трудно судить объективно об особенностях своего голоса. Так, приходится сталкиваться с людьми, говорящими в классной комнате настолько тихо, что учащиеся с большим трудом разбирают сказанное или вовсе ничего не слышат. В аудитории, где учащиеся не слышат слов преподавателя, возникает вопросительное переглядывание и недоуменный шум. Если на эти недостатки указать учителям, то выясняется, что они, как правило, не осознают всей серьезности положения. И напрасно. Проверить уровень громкости своего голоса несложно. Достаточно спросить сидящих в последних рядах, все ли отчетливо слышат то, что говорит учитель. Педагогу не следует ждать, пока кто-нибудь из учащихся обратится к нему с просьбой говорить погромче, а ведь именно так порой и происходит. В отдельных случаях начинающий учитель по совету более опытных коллег намеренно понижает голос, надеясь тем самым заставить учащихся слушать его внимательнее. Ошибочный совет! Такой прием нежелателен, поскольку внимание учащихся должно быть сосредоточено на предмете объяснения, а не на голосе учителя. Иногда педагог ведет урок так, что его голос гремит на весь класс. Хотя никаких затруднений в восприятии речи учителя у учащихся, казалось бы, не возникает, тем не менее такая манера ведения урока страдает не меньшими недостатками, чем вышеописанная. 4 Обычно даже начинающий учитель способен управлять своим голосом надлежащим образом, если обратить на это его внимание. Если же он продолжает испытывать затруднения, то ему следует обратиться за помощью к специалистам, занимающимся постановкой голоса. Излишне усложненный словарь. Довольно часто начинающие учителя допускают общую для них ошибку, пересыпая свою речь оборотами и терминами, привычными для них, но непонятными для учащихся. Если только речь не идет о терминологии преподаваемого предмета, то учителю .следует пользоваться более элементарным словарным фондом. Это отнюдь не означает, что учитель должен впадать в противоположную крайность и, подлаживаясь под своих учеников, искусственно делать свою речь примитивной в лексическом отношении. Немного практики и наблюдательности помогут начинающему учителю отыскать «золотую середину». Но во всех случаях, когда учитель употребляет то или иное слово, с которым, по его мнению, незнакомы ученики, ему следует написать это слово на доске, объяснить его значение </w:t>
      </w:r>
      <w:r w:rsidRPr="007C33CC">
        <w:rPr>
          <w:rFonts w:ascii="Times New Roman" w:hAnsi="Times New Roman" w:cs="Times New Roman"/>
          <w:color w:val="000000" w:themeColor="text1"/>
          <w:sz w:val="28"/>
          <w:szCs w:val="28"/>
        </w:rPr>
        <w:lastRenderedPageBreak/>
        <w:t xml:space="preserve">всему классу, а затем вызвать кого-либо из учащихся и удостовериться в том, что значение этого слова усвоено правильно. Коммуникативные ошибки. Общаясь с учащимися на занятиях в классе, учителя нередко говорят либо слишком быстро, либо слишком медленно. В первом случае учащиеся попросту не успевают вникнуть в сказанное учителем. Во втором - они с нетерпением ожидают, когда же преподаватель продолжит объяснение материала. В обоих случаях процесс обучения, по существу, срывается. Более опытные коллеги помогут начинающему учителю найти такой темп подачи материала, который соответствовал бы возможностям данного класса. Чаще наблюдается первая из двух ошибок: учитель стремится донести до учащихся чересчур обширную информацию в излишне быстром темпе. На уроке учителю не следует держать себя так, как будто он выступает с ораторской трибуны. Он должен говорить просто, рассказывать, а не изрекать. Наиболее уместна непринужденная манера общения с классом. Обращаясь к учащимся, учитель должен смотреть на них, а не разглядывать доску, пол или потолок. Некоторые учителя тяготятся необходимостью смотреть в глаза своим ученикам: по их словам, это мешает им сосредоточиться. Психологически скованному начинающему учителю можно предложить следующий способ визуального контакта с классом: не фиксировать внимание на том или ином ученике, а смотреть как бы между ними, скользя взглядом по лицам в классной комнате. Тогда у учащихся создается впечатление, будто учитель находится с каждым из них в постоянном визуальном контакте. По мере того как начинающий учитель обретает уверенность в себе, ему становится легче смотреть прямо в глаза каждому ученику в отдельности. Из-за отсутствия коммуникативных навыков в речи начинающего учителя порой возникают ненужные паузы и разрывы. Может войти в дурную привычку заполнять их междометиями типа «э... э...». Другой не менее скверной манерой заполнять паузы является злоупотребление словами-паразитами или даже целыми фразами. Начинающие педагоги повторяют их с упорством, достойным лучшего применения. У одного учителя почти каждое предложение начиналось следующими словами: «Теперь, как мы можем убедиться » Заканчивая фразу, тот же учитель непременно осведомлялся: «Понятно?» Другой без всякой надобности вставлял через слово: «Ну, ладно...» Многие начинающие учителя не осознают явных небрежностей в своей речи до тех пор, пока им на это не укажут. Но как только они начинают внимательно следить за собой, количество слов-паразитов обычно идет на убыль. Принято считать, что педагоги превосходно знают нормы грамматики и литературного языка. Однако случается, что учитель допускает грамматическую ошибку непосредственно в ходе общения с классом. Но даже поймав себя на этом, он </w:t>
      </w:r>
      <w:r w:rsidRPr="007C33CC">
        <w:rPr>
          <w:rFonts w:ascii="Times New Roman" w:hAnsi="Times New Roman" w:cs="Times New Roman"/>
          <w:color w:val="000000" w:themeColor="text1"/>
          <w:sz w:val="28"/>
          <w:szCs w:val="28"/>
        </w:rPr>
        <w:lastRenderedPageBreak/>
        <w:t xml:space="preserve">не решается исправить свой промах. Просчет грубейший - в классе всегда отыщутся ученики, подметившие речевую ошибку учителя. Они незамедлительно сделают вывод о том, что педагог не владеет грамотной формой устной речи. Вышесказанное относится и к тому, что пишет учитель на классной доске. Перед тем как направиться на урок, следует полистать словарь, чтобы незнакомых слов для учителя не существовало. Но ведь случаются и элементарные описки. Как быть с ними? 5 Совет может быть лишь один: учителю следует внимательнейшим образом перечитывать все написанное им на классной доске. Дурные привычки. Начинающие учителя иногда не полностью осознают, как они держат себя в классе, Существует тип «нервного» учителя, меряющего шагами пространство классной комнаты из угла в угол. При этом такой учитель непременно ритмично выстукивает каблуками. Другому обязательно нужно вертеть в руках мел или перебрасывать его с ладони на ладонь. Третий во время урока запустит руку в карман и примется бренчать мелочью. Четвертый то и дело прибегает к излишне эмоциональной жестикуляции. Есть учителя, постоянно играющие очками, завитками собственных волос, пуговицами, ремнями и т. д. Все эти манипуляции приковывают внимание учеников к внешним особенностям поведения учителя и тем самым отвлекают от урока. Учителя должны стремиться как можно скорее изжить подобные дурные привычки начиная с того момента, как осознают их путем самонаблюдения или с помощью коллег. Пренебрежение личной гигиеной. Как правило, школьные учителя являются в класс аккуратно одетыми и подтянутыми - на них приятно смотреть. Однако всегда найдется учитель, одетый хотя и со вкусом, но тем не менее не совсем ладящий с личной гигиеной. Некоторым людям нелишне напомнить, что требуется содержать в порядке одежду, чаще освежать кожу. Неприятный запах изо рта - возможно, результат болезни ротовой полости или желудочного заболевания, неумеренного курения или излишнего потребления острой пищи - может привести к тому, что ученики будут сторониться своего учителя как в переносном, так и в прямом смысле слова. Какой бы ни была причина, начинающему учителю следует устранять подобные недостатки. Чувство такта. Время от времени начинающие учителя допускают неосторожные замечания и реплики перед классной аудиторией и вне ее. Одно неосторожно сказанное слово может получить чрезмерно широкий резонанс. Это негативно отражается на учащихся, непосредственно на самом учителе, педагогическом персонале школы, в которой он пробует свои силы, а порой и на микроклимате местной общины. Так, один молодой учитель, работая в шахтерском поселке, при обсуждении в классе спорного законопроекта по вопросу о трудовых правах шахтеров позволил себе весьма </w:t>
      </w:r>
      <w:r w:rsidRPr="007C33CC">
        <w:rPr>
          <w:rFonts w:ascii="Times New Roman" w:hAnsi="Times New Roman" w:cs="Times New Roman"/>
          <w:color w:val="000000" w:themeColor="text1"/>
          <w:sz w:val="28"/>
          <w:szCs w:val="28"/>
        </w:rPr>
        <w:lastRenderedPageBreak/>
        <w:t xml:space="preserve">опрометчивые высказывания. Учащиеся, придя домой, не преминули передать слова учителя родным. Последовали телефонные звонки. Родители высказали школе недоумение и протест. Школа потребовала разъяснений от колледжа, направившего к ним этого учителя-практиканта. Одним словом, молодой человек стал центром всеобщего внимания, мишенью нападок местной общины. Ясно одно: поскольку законопроект, о котором шла речь, содержал немало спорных моментов, учителю следовало воздержаться от высказывания своего субъективного мнения перед классной аудиторией, столь чувствительной к этому вопросу, а тем более к неблагоприятным оценкам в адрес шахтеров. Разумнее было без спешки объективно разобрать достоинства и недостатки злополучного законопроекта, а после этого предоставить право делать собственные выводы и заключения самим учащимся. Недостаточное знание учащихся. Учитель, не зная индивидуальных особенностей своих учеников, не может рассчитывать на успех. Несмотря на то что профессионально- педагогическая подготовка и повседневный труд учителя ориентированы на фронтальные формы работы с классом, ему не следует забывать об индивидуальном подходе к учащимся, об их личностных особенностях и проблемах. Некоторые начинающие учителя недостаточно осознают эту необходимость и рассматривают своих учеников скорее как безликую массу. Это безусловно ошибочный подход, ибо не кто иной, как школьный учитель, обязан помочь каждому ученику раскрыть свои потенциальные возможности как уникальной личности. Как ни трудно поверить, но факт остается фактом: иногда начинающий учитель так мало знает своих учеников, что не в состоянии называть их по именам даже после нескольких недель работы с классом. Такие промахи недопустимы. Большинство начинающих учителей запоминают имена и фамилии своих будущих учеников еще в период предварительного наблюдения за работой класса. В течение этого периода начинающий учитель может почерпнуть немало информации из личных дел учащихся, в беседах с коллегами, наконец, 6 благодаря собственным наблюдениям. Учитель, самостоятельно проработавший две или три недели в школе, но для которого его ученики по-прежнему выглядят все на одно лицо, теряет в глазах класса авторитет. И наоборот, могут ли быть сомнения в том, насколько более благоприятными становятся реакции и эмоциональное состояние учащихся, когда к ним обращаются по имени? Чрезмерное увлечение индивидуальным подходом. Большинство школьных учителей уделяет пристальное внимание каждому из своих учеников. Но бывает и так, что индивидуальная работа с одним учащимся идет в ущерб его одноклассникам. Достаточно типичный случай: педагог не жалеет своего </w:t>
      </w:r>
      <w:r w:rsidRPr="007C33CC">
        <w:rPr>
          <w:rFonts w:ascii="Times New Roman" w:hAnsi="Times New Roman" w:cs="Times New Roman"/>
          <w:color w:val="000000" w:themeColor="text1"/>
          <w:sz w:val="28"/>
          <w:szCs w:val="28"/>
        </w:rPr>
        <w:lastRenderedPageBreak/>
        <w:t xml:space="preserve">рабочего и свободного времени, помогая лишь одному ученику. Это несправедливо по отношению к остальным, у которых, возможно, затруднения в учебной работе проявлялись не столь отчетливо. Начинающий учитель должен планировать свое время таким образом, чтобы успевать оказывать посильную помощь всем, кто в ней нуждается. Профессиональная этика. В своем естественном стремлении понравиться классу начинающие учителя иногда переходят границы профессиональной этики, поддерживая фамильярные отношения с учениками. И тогда учителю некого винить, кроме самого себя, если за порогом классной комнаты он услышит, как к нему без тени смущения обращаются по имени. Хотя обычно учащиеся не решаются на это, однако излишняя фамильярность со стороны учителя может послужить для них тем толчком, который порождает неуважение к педагогу. Необходимо еще раз подчерк-путь, что при самых дружеских чувствах учитель должен соблюдать известную дистанцию с учениками во избежание панибратского отношения с их стороны. Стоит только однажды пренебречь требованиями профессиональной этики, и восстановить надлежащий стиль взаимоотношений с учениками будет очень трудно. Лучше поначалу прослыть «сухарем» и формалистом, чем фамильярничать с учащимися. Они будут только приветствовать переход от подчеркнуто формальных отношений к теплым и дружеским. В то время как переход от первоначальной фамильярности даже к временной строгости сделает взаимоотношения напряженными. Итак, учитель должен избегать любых заигрываний с учащимися ради завоевания дешевой популярности. Пагубность негативного подхода к учащимся. Некоторые учителя словно специально задаются целью строить взаимоотношения со своими учениками на одних запретах. Они сосредоточивают свое внимание на ошибках учащихся, крайне редко поощряют их добросовестные усилия и достижения. Этим отличаются натуры скептические, желчные и занудливые. От своих учеников они не ждут многого, и те в свою очередь полностью «оправдывают» эти заниженные ожидания. В таких случаях ученики не очень стремятся разубедить учителя. Будущий учитель должен рассматривать свой труд как процесс содействия развитию личности, а само обучение как постоянное обогащение, а не иссушение человеческого ума. Педагог призван воспитывать, а не подавлять в ученике уверенность в собственных силах. Он не должен скупиться на одобрительные слова, если устный ответ или письменная работа ученика этого заслуживают. Если ответ ученика недостаточно точен, учитель должен попытаться помочь своему воспитаннику. Даже в том случае, когда ответ учащегося неудовлетворителен, а помощь со стороны учителя не дает результатов, то и </w:t>
      </w:r>
      <w:r w:rsidRPr="007C33CC">
        <w:rPr>
          <w:rFonts w:ascii="Times New Roman" w:hAnsi="Times New Roman" w:cs="Times New Roman"/>
          <w:color w:val="000000" w:themeColor="text1"/>
          <w:sz w:val="28"/>
          <w:szCs w:val="28"/>
        </w:rPr>
        <w:lastRenderedPageBreak/>
        <w:t xml:space="preserve">тогда его реакция должна ободрять. Позитивный подход проявляется в поощряющих замечаниях типа: «Не совсем верно» или: «Кто еще добавит к ответу?» В результате у ученика сохраняется чувство активной причастности к работе класса. Большинство учащихся нуждается в одобрении и поощрении со стороны учителя. Испытывая в этом постоянный дефицит, слыша одни замечания и окрики, учащийся начинает отрицательно воспринимать учителя. Эмоциональный самоконтроль. Поскольку учителю не чуждо ничто человеческое, ему порою свойственно состояние сильного эмоционального возбуждения. Но он не должен терять самоконтроль и поддаваться сиюминутным чувствам. Не надо забывать, что учащиеся - живые существа, озорные, своевольные, упрямые. Иногда они склонны до предела испытывать терпение своего наставника. Учитель должен уметь контролировать свои гневные порывы и обращаться со своими учениками на основе рациональных, а не эмоциональных реакций. 7 Многие из нас при желании могут вспомнить своих бывших учителей, совершенно не умевших владеть собой и допускавших недостойные педагога выходки по отношению к учащимся. Конечно, все это крайности поведения людей с недостаточным эмоциональным самоконтролем. Подобное поведение со стороны учителя просто недопустимо. Учителю не следует делить класс на «своих» и «всех остальных». То, что ему одни учащиеся нравятся больше, другие меньше, вполне естественно. Но у некоторых школьных учителей есть свои явные фавориты, своего рода «старая гвардия», к помощи которой учитель прибегает в той или иной сложной ситуации. Эти же учащиеся используются педагогом для тех или иных личных поручений. Большинство учеников отлично осведомлено об этом «режиме наибольшего благоприятствования», которому неизбежно сопутствуют явные моральные издержки. Хотя бы из-за одного этого следует решительно избегать подобного деления учащихся. Эмоциональный контроль по сути своей является самоконтролем. Опыт такого рода приобретается лишь в практике межличностных отношений. Например, когда учитель чувствует, что его терпение вот-вот иссякнет, лучше постараться переключить внимание и мысли на что-то постороннее. Будет разумнее немедленно пресечь назревающую конфликтную ситуацию и предложить ученику явиться к нему для беседы после урока, но довести урок до конца нужно во что бы то ни стало. Если учителя почему-либо не устраивает такое решение, ему следует выдержать паузу и только потом обратиться к ученику, из-за которого он на грани срыва. Вполне достаточно несколько секунд для того, чтобы учитель смог собраться и продолжить общение с учащимися без лишних эмоций. Поступая так, он не только разряжает обстановку в классе, но и подает хороший пример. Учителю </w:t>
      </w:r>
      <w:r w:rsidRPr="007C33CC">
        <w:rPr>
          <w:rFonts w:ascii="Times New Roman" w:hAnsi="Times New Roman" w:cs="Times New Roman"/>
          <w:color w:val="000000" w:themeColor="text1"/>
          <w:sz w:val="28"/>
          <w:szCs w:val="28"/>
        </w:rPr>
        <w:lastRenderedPageBreak/>
        <w:t>нечего ждать проявлений самоконтроля у своих учеников, если сам он в должной мере не обладает умением владеть собой. Круглый стол был завершен на позитивной ноте: Настал сентябрь, сегодня ты войдешь в просторный класс. Открытки, музыка, цветы.… И двадцать пар наивных глаз! В смятенье ум: с чего начать, все позабыл, что знал вчера… Как к детям ключик подобрать - терпенья, нежности, добра? С улыбки дружеской начни, тепла, приветливого слова… Чтобы поверили они в твою надежную основу. Отныне и на много лет ты - этих юных душ строитель! Нелегкий вытянут билет… Удачи! В добрый путь, Учитель! методист отдела развития и методики</w:t>
      </w:r>
    </w:p>
    <w:sectPr w:rsidR="002C0D97" w:rsidRPr="007C33CC" w:rsidSect="002C0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7C33CC"/>
    <w:rsid w:val="002C0D97"/>
    <w:rsid w:val="007C3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97"/>
  </w:style>
  <w:style w:type="paragraph" w:styleId="1">
    <w:name w:val="heading 1"/>
    <w:basedOn w:val="a"/>
    <w:link w:val="10"/>
    <w:uiPriority w:val="9"/>
    <w:qFormat/>
    <w:rsid w:val="007C33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3C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7C33CC"/>
  </w:style>
  <w:style w:type="paragraph" w:styleId="a3">
    <w:name w:val="Normal (Web)"/>
    <w:basedOn w:val="a"/>
    <w:uiPriority w:val="99"/>
    <w:semiHidden/>
    <w:unhideWhenUsed/>
    <w:rsid w:val="007C3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298930">
      <w:bodyDiv w:val="1"/>
      <w:marLeft w:val="0"/>
      <w:marRight w:val="0"/>
      <w:marTop w:val="0"/>
      <w:marBottom w:val="0"/>
      <w:divBdr>
        <w:top w:val="none" w:sz="0" w:space="0" w:color="auto"/>
        <w:left w:val="none" w:sz="0" w:space="0" w:color="auto"/>
        <w:bottom w:val="none" w:sz="0" w:space="0" w:color="auto"/>
        <w:right w:val="none" w:sz="0" w:space="0" w:color="auto"/>
      </w:divBdr>
    </w:div>
    <w:div w:id="160642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4662</Words>
  <Characters>26579</Characters>
  <Application>Microsoft Office Word</Application>
  <DocSecurity>0</DocSecurity>
  <Lines>221</Lines>
  <Paragraphs>62</Paragraphs>
  <ScaleCrop>false</ScaleCrop>
  <Company/>
  <LinksUpToDate>false</LinksUpToDate>
  <CharactersWithSpaces>31179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cp:lastPrinted>2016-12-01T15:34:00Z</cp:lastPrinted>
  <dcterms:created xsi:type="dcterms:W3CDTF">2016-12-01T15:27:00Z</dcterms:created>
  <dcterms:modified xsi:type="dcterms:W3CDTF">2016-12-01T15:35:00Z</dcterms:modified>
</cp:coreProperties>
</file>