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FC" w:rsidRDefault="00FA1EFC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F95" w:rsidRPr="00FA1EFC" w:rsidRDefault="00BC5F95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EFC" w:rsidRPr="00FA1EFC" w:rsidRDefault="00FA1EFC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EFC" w:rsidRPr="00FA1EFC" w:rsidRDefault="00FA1EFC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FA1EFC" w:rsidRPr="00FA1EFC" w:rsidRDefault="00FA1EFC" w:rsidP="00FA1E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1EFC">
        <w:rPr>
          <w:rFonts w:ascii="Times New Roman" w:hAnsi="Times New Roman" w:cs="Times New Roman"/>
          <w:b/>
          <w:sz w:val="40"/>
          <w:szCs w:val="40"/>
        </w:rPr>
        <w:t>статья</w:t>
      </w:r>
    </w:p>
    <w:p w:rsidR="00D97E1B" w:rsidRDefault="00FA1EFC" w:rsidP="00FA1E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1EFC">
        <w:rPr>
          <w:rFonts w:ascii="Times New Roman" w:hAnsi="Times New Roman" w:cs="Times New Roman"/>
          <w:b/>
          <w:sz w:val="40"/>
          <w:szCs w:val="40"/>
        </w:rPr>
        <w:t xml:space="preserve">«Особенности </w:t>
      </w:r>
      <w:r w:rsidR="00D97E1B">
        <w:rPr>
          <w:rFonts w:ascii="Times New Roman" w:hAnsi="Times New Roman" w:cs="Times New Roman"/>
          <w:b/>
          <w:sz w:val="40"/>
          <w:szCs w:val="40"/>
        </w:rPr>
        <w:t xml:space="preserve">применения </w:t>
      </w:r>
      <w:r w:rsidRPr="00FA1EFC">
        <w:rPr>
          <w:rFonts w:ascii="Times New Roman" w:hAnsi="Times New Roman" w:cs="Times New Roman"/>
          <w:b/>
          <w:sz w:val="40"/>
          <w:szCs w:val="40"/>
        </w:rPr>
        <w:t xml:space="preserve">игровых технологий </w:t>
      </w:r>
    </w:p>
    <w:p w:rsidR="00FA1EFC" w:rsidRPr="00FA1EFC" w:rsidRDefault="00FA1EFC" w:rsidP="00FA1E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1EFC">
        <w:rPr>
          <w:rFonts w:ascii="Times New Roman" w:hAnsi="Times New Roman" w:cs="Times New Roman"/>
          <w:b/>
          <w:sz w:val="40"/>
          <w:szCs w:val="40"/>
        </w:rPr>
        <w:t>на занятиях пения и ритмики</w:t>
      </w:r>
    </w:p>
    <w:p w:rsidR="00FA1EFC" w:rsidRPr="00FA1EFC" w:rsidRDefault="00FA1EFC" w:rsidP="00FA1E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FA1EFC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Pr="00FA1EFC">
        <w:rPr>
          <w:rFonts w:ascii="Times New Roman" w:hAnsi="Times New Roman" w:cs="Times New Roman"/>
          <w:b/>
          <w:sz w:val="40"/>
          <w:szCs w:val="40"/>
        </w:rPr>
        <w:t xml:space="preserve"> детьми с интеллектуальной недостаточностью.»</w:t>
      </w:r>
    </w:p>
    <w:p w:rsidR="00FA1EFC" w:rsidRPr="00FA1EFC" w:rsidRDefault="00FA1EFC" w:rsidP="00FA1E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0"/>
    <w:p w:rsidR="00FA1EFC" w:rsidRDefault="00FA1EFC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EFC" w:rsidRP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EFC" w:rsidRP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EFC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EFC">
        <w:rPr>
          <w:rFonts w:ascii="Times New Roman" w:hAnsi="Times New Roman" w:cs="Times New Roman"/>
          <w:b/>
          <w:sz w:val="28"/>
          <w:szCs w:val="28"/>
        </w:rPr>
        <w:t>учитель музыки  Петрова В.И.</w:t>
      </w: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7E1B" w:rsidRDefault="00D97E1B" w:rsidP="00FA1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FA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DC2909" w:rsidRDefault="00DC2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8F78CF" w:rsidRPr="0036538B" w:rsidRDefault="008F78CF" w:rsidP="00DC2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lastRenderedPageBreak/>
        <w:t>Философы утверждают, что игра – это особая форма детской жизни, выработанная или созданная обществом для управления развитием детей. В этом плане она есть особое педагогическое творение, хотя творцом её были не отдельные люди, а общество в целом, а сам процесс возникновения и развития игры был «массовым» процессом, в котором естественно – историческая закономерность «пробивалась» через разнообразную сознательную деятельность отдельных людей.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В теоретической литературе игра рассматривается, как: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1) особое отношение личности к окружающему миру;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2) особая деятельность ребёнка, которая изменяется и развёртывается как его субъективная деятельность;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3) социально заданный ребёнку и усвоенный им вид деятельности (или отношение к миру);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4) особое содержание усвоения;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5) деятельность, в ходе которой происходит развитие психики ребёнка;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6) социально – педагогическая форма организации детской жизни, «детского общества».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Все эти функции детской игры определяются её психологическими особенностями, раскрытыми в исследованиях Л.С. Выготского, С.Л. Рубинштейна, Д.Б.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и других учёных.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Прежде всего, игра – порождение деятельности, посредством которой человек преобразует действительность, изменяет мир. Суть человеческой игры – в способности, отображая, преображать действительность. В игре впервые формируется и проявляется потребность ребёнка воздействовать на мир, стать субъектом, хозяином своей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деятельности.Сущность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игры заключается в том, что в ней важен </w:t>
      </w:r>
      <w:proofErr w:type="gramStart"/>
      <w:r w:rsidRPr="0036538B">
        <w:rPr>
          <w:rFonts w:ascii="Times New Roman" w:hAnsi="Times New Roman" w:cs="Times New Roman"/>
          <w:sz w:val="28"/>
          <w:szCs w:val="28"/>
        </w:rPr>
        <w:t>не результат</w:t>
      </w:r>
      <w:proofErr w:type="gramEnd"/>
      <w:r w:rsidRPr="0036538B">
        <w:rPr>
          <w:rFonts w:ascii="Times New Roman" w:hAnsi="Times New Roman" w:cs="Times New Roman"/>
          <w:sz w:val="28"/>
          <w:szCs w:val="28"/>
        </w:rPr>
        <w:t>, а сам процесс, процесс переживаний, связанных с игровыми действиями. Хотя ситуации, проигрываемые ребёнком, воображаемы, но чувства, переживаемые им, реальны.Эта специфическая особенность игры несёт в себе большие воспитательные возможности, так как, управляя содержанием игры, включая в сюжет игры определённые роли, педагог может тем самым программировать определённые положительные чувства играющих детей. Во-первых, важен сам опыт переживания положительных чувств для человека, во-вторых, через переживания только и можно воспитать положительное отношение к деятельности. Игра имеет богатые возможности сформировать положительное отношение и к неигровой деятельности.С.Л. Рубинштейн подчёркивает, что ребёнок, играя ту или иную роль, не просто фиктивно переносится в чужую личность; входя в роль, он расширяет, обогащает, углубляет свою собственную личность. На этом отношении личности ребёнка к его роли основывается значение игры для развития не только воображения, мышления, воли, но и самой личности ребёнка в целом.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lastRenderedPageBreak/>
        <w:t xml:space="preserve">«Подвижные игры под аккомпанемент музыки развивают слух, лёгкость и ловкость движений, способность быстро и правильно реагировать на получаемые от музыки впечатления», - так писала известный русский педагог Е.Н.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. Но умение управлять движениями своего тела у ребёнка зависит от зрелости корковых структур мозга. А тотальное недоразвитие коры мозга при олигофрении неизбежно отражается на организации двигательных актов у </w:t>
      </w:r>
      <w:proofErr w:type="gramStart"/>
      <w:r w:rsidRPr="0036538B">
        <w:rPr>
          <w:rFonts w:ascii="Times New Roman" w:hAnsi="Times New Roman" w:cs="Times New Roman"/>
          <w:sz w:val="28"/>
          <w:szCs w:val="28"/>
        </w:rPr>
        <w:t>детей</w:t>
      </w:r>
      <w:r w:rsidR="0036538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36538B">
        <w:rPr>
          <w:rFonts w:ascii="Times New Roman" w:hAnsi="Times New Roman" w:cs="Times New Roman"/>
          <w:sz w:val="28"/>
          <w:szCs w:val="28"/>
        </w:rPr>
        <w:t xml:space="preserve"> интеллектуальной </w:t>
      </w:r>
      <w:proofErr w:type="spellStart"/>
      <w:r w:rsidR="0036538B">
        <w:rPr>
          <w:rFonts w:ascii="Times New Roman" w:hAnsi="Times New Roman" w:cs="Times New Roman"/>
          <w:sz w:val="28"/>
          <w:szCs w:val="28"/>
        </w:rPr>
        <w:t>неостаточностью</w:t>
      </w:r>
      <w:proofErr w:type="spellEnd"/>
      <w:r w:rsidR="0036538B">
        <w:rPr>
          <w:rFonts w:ascii="Times New Roman" w:hAnsi="Times New Roman" w:cs="Times New Roman"/>
          <w:sz w:val="28"/>
          <w:szCs w:val="28"/>
        </w:rPr>
        <w:t>.</w:t>
      </w:r>
      <w:r w:rsidRPr="0036538B">
        <w:rPr>
          <w:rFonts w:ascii="Times New Roman" w:hAnsi="Times New Roman" w:cs="Times New Roman"/>
          <w:sz w:val="28"/>
          <w:szCs w:val="28"/>
        </w:rPr>
        <w:t xml:space="preserve">. Отмечается слабая способность к координированным движениям, быстрой смене моторных установок. Наблюдается малодифференцированная бедная мимика, скудная маловыразительная жестикуляция, иногда и паретические явления в разных группах мышц. Причём, чем грубее выражен психический дефект у ребёнка, тем беднее и менее выразительны его движения. Всё это вызывает необходимость находить разнообразные приёмы и методы обучения на </w:t>
      </w:r>
      <w:r w:rsidR="0036538B">
        <w:rPr>
          <w:rFonts w:ascii="Times New Roman" w:hAnsi="Times New Roman" w:cs="Times New Roman"/>
          <w:sz w:val="28"/>
          <w:szCs w:val="28"/>
        </w:rPr>
        <w:t xml:space="preserve">занятиях пения и </w:t>
      </w:r>
      <w:r w:rsidRPr="0036538B">
        <w:rPr>
          <w:rFonts w:ascii="Times New Roman" w:hAnsi="Times New Roman" w:cs="Times New Roman"/>
          <w:sz w:val="28"/>
          <w:szCs w:val="28"/>
        </w:rPr>
        <w:t>ритмики, направленные на развитие двигательной сферы: организованности, целенаправленности, плавности и выразительности движений, а также коррекции общей и речевой моторики, эмоционально-волевой сферы. Поэтому игра является наиболее эффективным средством для коррекции психофизических недостатков умственно отсталого ребёнка.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Игра на уроках ритмики – это активная творческая деятельность, направленная на выражение эмоционального содержания музыки, которое осуществляется в образных движениях. Игра имеет определённый сю</w:t>
      </w:r>
      <w:r w:rsidR="0036538B">
        <w:rPr>
          <w:rFonts w:ascii="Times New Roman" w:hAnsi="Times New Roman" w:cs="Times New Roman"/>
          <w:sz w:val="28"/>
          <w:szCs w:val="28"/>
        </w:rPr>
        <w:t>жет, правила, музыкально</w:t>
      </w:r>
      <w:r w:rsidRPr="0036538B">
        <w:rPr>
          <w:rFonts w:ascii="Times New Roman" w:hAnsi="Times New Roman" w:cs="Times New Roman"/>
          <w:sz w:val="28"/>
          <w:szCs w:val="28"/>
        </w:rPr>
        <w:t xml:space="preserve"> задания и, облечённая в интересную форму, помогает лучшему усвоению программных умений и навыков.Музыкальные произведения и содержание игр отвечают </w:t>
      </w:r>
      <w:r w:rsidR="0036538B">
        <w:rPr>
          <w:rFonts w:ascii="Times New Roman" w:hAnsi="Times New Roman" w:cs="Times New Roman"/>
          <w:sz w:val="28"/>
          <w:szCs w:val="28"/>
        </w:rPr>
        <w:t xml:space="preserve">коррекционным </w:t>
      </w:r>
      <w:r w:rsidRPr="0036538B">
        <w:rPr>
          <w:rFonts w:ascii="Times New Roman" w:hAnsi="Times New Roman" w:cs="Times New Roman"/>
          <w:sz w:val="28"/>
          <w:szCs w:val="28"/>
        </w:rPr>
        <w:t>и воспитательным задачам. Их тематика складывается под влиянием и других разделов обучения и воспитания – знакомство с социальным окружением, с природой и т.д. Отмечается также влияние детских народных игр, которые определяют частично тематику с её сказочными персонажами (особенно из области животного мира) и форму (игры – хороводы) музыкальных игр.В методике ритмического воспитания определены несколько видов игр: игры под инструментальную музыку, игры под пение и игры с речевым сопровождением.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В свою очередь, игры под инструментальную музыку разделяются на сюжетные, где выступают определённые персонажи, развёртывается действие и решается основная задача – передать музыкально-игровой образ персонажа. Например: «Медвежата», «Кот и мыши», «Заводные игрушки», и несюжетные (разновидность подвижных игр), правила которых связаны с музыкой, и решается задача – двигаться в соответствии с содержанием, характером и формой музыкального произведения. Например: «Побегаем, попрыгаем», «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>», «Найди себе пару» и т.д.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Игры под пение включают хороводы, инсценировки песен и тесно связаны между собой. Построение их зависит от содержания. В действие поочерёдно включаются отдельные дети, небольшая их группа, весь коллектив. Меняется направление движения, происходит перестроение в круг, шеренги, пары, </w:t>
      </w:r>
      <w:r w:rsidRPr="0036538B">
        <w:rPr>
          <w:rFonts w:ascii="Times New Roman" w:hAnsi="Times New Roman" w:cs="Times New Roman"/>
          <w:sz w:val="28"/>
          <w:szCs w:val="28"/>
        </w:rPr>
        <w:lastRenderedPageBreak/>
        <w:t>колонны и т.д. (например: «Если нравится тебе», «Я полю лук, лук», «Ворон», «Где ты был, Иванушка?», «</w:t>
      </w:r>
      <w:r w:rsidR="0036538B">
        <w:rPr>
          <w:rFonts w:ascii="Times New Roman" w:hAnsi="Times New Roman" w:cs="Times New Roman"/>
          <w:sz w:val="28"/>
          <w:szCs w:val="28"/>
        </w:rPr>
        <w:t>Берёзонька</w:t>
      </w:r>
      <w:r w:rsidRPr="0036538B">
        <w:rPr>
          <w:rFonts w:ascii="Times New Roman" w:hAnsi="Times New Roman" w:cs="Times New Roman"/>
          <w:sz w:val="28"/>
          <w:szCs w:val="28"/>
        </w:rPr>
        <w:t>»).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Особенностью игр с речевым сопровождением является то, что все эти игры можно проводить без музыкального сопровождения, под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мелодизированный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текст, который в определённой степени как бы заменяет собой мелодичный напев. В основе большинства игр со словом – народные тексты. Они особенно удобны для распевного, выразительного произношения (интонирования). Наличие мелодического и ритмического начала позволяет выполнять движения по содержанию текста в нужном ритме и темпе. Одновременно у детей совершенствуются двигательные навыки: прыжки, пружинный и дробный топающий шаг, поскок, переменный шаг, галоп, шаг с высоким подъёмом ног, лёгкий стремительный бег. Текст любой игры способствует развитию у ребёнка чувства ритма. Его легко воспроизвести в хлопках или, как говорится, ритмизировать. Текст игры можно не заучивать с детьми специально. Он запоминается в процессе игрового действия. Главное условие – это выразительное, как бы нараспев, ритмичное произнесение текста.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Процесс разучивания игр </w:t>
      </w:r>
      <w:r w:rsidR="0036538B">
        <w:rPr>
          <w:rFonts w:ascii="Times New Roman" w:hAnsi="Times New Roman" w:cs="Times New Roman"/>
          <w:sz w:val="28"/>
          <w:szCs w:val="28"/>
        </w:rPr>
        <w:t xml:space="preserve">детьми с интеллектуальной недостаточностью </w:t>
      </w:r>
      <w:r w:rsidRPr="0036538B">
        <w:rPr>
          <w:rFonts w:ascii="Times New Roman" w:hAnsi="Times New Roman" w:cs="Times New Roman"/>
          <w:sz w:val="28"/>
          <w:szCs w:val="28"/>
        </w:rPr>
        <w:t xml:space="preserve">имеет свои особенности. Как </w:t>
      </w:r>
      <w:proofErr w:type="gramStart"/>
      <w:r w:rsidRPr="0036538B">
        <w:rPr>
          <w:rFonts w:ascii="Times New Roman" w:hAnsi="Times New Roman" w:cs="Times New Roman"/>
          <w:sz w:val="28"/>
          <w:szCs w:val="28"/>
        </w:rPr>
        <w:t>правило,</w:t>
      </w:r>
      <w:r w:rsidR="0036538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6538B">
        <w:rPr>
          <w:rFonts w:ascii="Times New Roman" w:hAnsi="Times New Roman" w:cs="Times New Roman"/>
          <w:sz w:val="28"/>
          <w:szCs w:val="28"/>
        </w:rPr>
        <w:t xml:space="preserve"> </w:t>
      </w:r>
      <w:r w:rsidRPr="0036538B">
        <w:rPr>
          <w:rFonts w:ascii="Times New Roman" w:hAnsi="Times New Roman" w:cs="Times New Roman"/>
          <w:sz w:val="28"/>
          <w:szCs w:val="28"/>
        </w:rPr>
        <w:t xml:space="preserve"> дети</w:t>
      </w:r>
      <w:r w:rsidR="0036538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36538B">
        <w:rPr>
          <w:rFonts w:ascii="Times New Roman" w:hAnsi="Times New Roman" w:cs="Times New Roman"/>
          <w:sz w:val="28"/>
          <w:szCs w:val="28"/>
        </w:rPr>
        <w:t xml:space="preserve">с различными отклонениями психофизического развития, но и социально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(не знают многих словесных понятий, не понимают элементарной словесной инструкции в ориентировке движения). Поэтому при разучивании применяются следующие методы: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1) наглядно-слуховой (выразительное исполнение музыки);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2) наглядно-зрительный, двигательный (показ игр, плясок, отдельных их элементов);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3) словесный (образный рассказ об игре, объяснение непонятных терминов, пояснения в ходе выполнения движений, напоминание об их приёмах и т.д.);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4) упраж</w:t>
      </w:r>
      <w:r w:rsidR="0036538B">
        <w:rPr>
          <w:rFonts w:ascii="Times New Roman" w:hAnsi="Times New Roman" w:cs="Times New Roman"/>
          <w:sz w:val="28"/>
          <w:szCs w:val="28"/>
        </w:rPr>
        <w:t>нения (многократные повторения)</w:t>
      </w:r>
      <w:r w:rsidRPr="0036538B">
        <w:rPr>
          <w:rFonts w:ascii="Times New Roman" w:hAnsi="Times New Roman" w:cs="Times New Roman"/>
          <w:sz w:val="28"/>
          <w:szCs w:val="28"/>
        </w:rPr>
        <w:t>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На 1 этапе (вводном) - информационном – при разучивании игры нужно чётко и лаконично ставить цели и задачи перед детьми. Учитель распределяет роли детей, учитывая их индивидуальные и типологические особенности. Объясняет, какие функции ими должны выполняться и как их выполнят</w:t>
      </w:r>
      <w:r w:rsidR="003C0570">
        <w:rPr>
          <w:rFonts w:ascii="Times New Roman" w:hAnsi="Times New Roman" w:cs="Times New Roman"/>
          <w:sz w:val="28"/>
          <w:szCs w:val="28"/>
        </w:rPr>
        <w:t>ь (словесно и с показа учителя).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В основной части - непосредственно практической – учитель проигрывает вместе с детьми (неоднократно) этапы развития игры: отдельно с ведущим ребёнком, отдельно с группой детей, объясняя важность действий каждого при игре.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На последнем этапе - результативном – нужно объяснить каждому ребёнку, какие были допущены ими при игре ошибки, повлёкшие за собой функциональное несоответствие выполнения данной роли или словесное </w:t>
      </w:r>
      <w:r w:rsidRPr="0036538B">
        <w:rPr>
          <w:rFonts w:ascii="Times New Roman" w:hAnsi="Times New Roman" w:cs="Times New Roman"/>
          <w:sz w:val="28"/>
          <w:szCs w:val="28"/>
        </w:rPr>
        <w:lastRenderedPageBreak/>
        <w:t>поощрение тех детей, которые чётко и правильно следовали при игре инструкциям учителя.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На технологическом уровне подбор любой </w:t>
      </w:r>
      <w:proofErr w:type="gramStart"/>
      <w:r w:rsidRPr="0036538B">
        <w:rPr>
          <w:rFonts w:ascii="Times New Roman" w:hAnsi="Times New Roman" w:cs="Times New Roman"/>
          <w:sz w:val="28"/>
          <w:szCs w:val="28"/>
        </w:rPr>
        <w:t>игры  начинается</w:t>
      </w:r>
      <w:proofErr w:type="gramEnd"/>
      <w:r w:rsidRPr="0036538B">
        <w:rPr>
          <w:rFonts w:ascii="Times New Roman" w:hAnsi="Times New Roman" w:cs="Times New Roman"/>
          <w:sz w:val="28"/>
          <w:szCs w:val="28"/>
        </w:rPr>
        <w:t xml:space="preserve"> с тщательного определения её задачи, основой для формулировки которой имеется диагностика развития ритмических умений и навыков, которая ведётся на протяжении нескольких лет. Приоритетной или центральной задачей игры является, конечно же, развитие чувства ритма, а сопутствующими: развитие внимания, памяти, речевой и творческой активности детей, коррекция эмоционально-волевой сферы.Далее определяется форма реализации игры, то есть в какой форме будет проводиться игра: инсценировка песни, с речевым сопровождением или сюжетная. Следующий этап – это определение содержательного наполнения и продумывание логики развёртывания игры. Для этого каждая игра проходит своеобразную экспертизу, где основной целью является установление психолого-педагогического ресурса игры, нахождение адекватных способов и приёмов включения в работу с умственно отсталыми детьми и необходимость её дальнейшего использования для решения педагогических и коррекционных задач.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На первом –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доигровом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– этапе предварительной оценке подлежит её педагогический замысел, развивающие, обучающие, воспитательные ресурсы. Игра как бы раскладывается на составные части, чтобы вникнуть в её задачи, содержание, условия и правила проведения, оптимальную длительность, а также, чтобы установить определённые методические ориентиры и тактику её проведения. Также анализируются возможные негативные варианты развёртывания (хода) игры и продумывание соответствующих способов их предупреждения и устранения. От тщательности экспертизы игры на этом этапе во многом зависит, станет ли её второй – собственно игровой – этап органичной и эффективной составляющей педагогического процесса или будет иметь лишь статус апробации той или иной игры методом «проб и ошибок».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На третьем –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послеигровом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– этапе проводится обобщающий анализ игры. Методическая оценка хода и её результатов нужно проводить, прежде всего, с позиции: удалось ли решить все поставленные перед ней задачи. Нужно сделать хорошо продуманное и аргументированное заключение о той или иной игре, а именно: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установить степень соответствия планируемого и реального результата игры и, при необходимости, определить причины этого несоответствия;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провести поэтапный анализ хода игры с выделением наиболее трудных или, наоборот, лёгких для детей этапов, правил;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дать подробный анализ игрового настроения и поведения детей, их активности и заинтересованности ходом и результатом игры;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определить адекватность выбранной линии игрового поведения;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посмотреть на перспективность использования той или иной игры.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lastRenderedPageBreak/>
        <w:t>Для большей объективности при анализе игры нужно в корректной форме поинтересоваться мнением по поводу прошедшей игры, а также наблюдать, насколько охотно дети включаются в неё.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Несмотря на то, что в дидактической литературе имеется весьма широкий спектр игр, следует опираться на те общие положения, которыми нужно руководствоваться при подборе игр для умственно отсталых детей: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538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6538B">
        <w:rPr>
          <w:rFonts w:ascii="Times New Roman" w:hAnsi="Times New Roman" w:cs="Times New Roman"/>
          <w:sz w:val="28"/>
          <w:szCs w:val="28"/>
        </w:rPr>
        <w:t xml:space="preserve"> - педагогический замысел игры должен быть согласован с возрастными и индивидуально-типологическими особенностями и возможностями детей;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следует оценить соответствие общего замысла игры нормирующим её правилам и непосредственному содержанию;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с позиции безопасности и целесообразности должны быть проанализированы обстановка и оборудование, необходимые для проведения игры, её длительность, степень участия и активности в ней учителя;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требуется продуманность способов введения детей в ситуацию игры и выхода из неё;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следует анализировать ход игры в целом и его поэтапной разбивки, меры педагогического влияния на игровое состояние и поведение детей, соотношение в ходе игры их интеллектуальной и физической нагрузки и способы её регулирования;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- нужно заранее продумывать способы оценки результата игры и определения её победителя.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 w:rsidRPr="0036538B">
        <w:rPr>
          <w:rFonts w:ascii="Times New Roman" w:hAnsi="Times New Roman" w:cs="Times New Roman"/>
          <w:sz w:val="28"/>
          <w:szCs w:val="28"/>
        </w:rPr>
        <w:t>Хочется добавить ко всему вышесказанному, что игра на</w:t>
      </w:r>
      <w:r w:rsidR="003C0570">
        <w:rPr>
          <w:rFonts w:ascii="Times New Roman" w:hAnsi="Times New Roman" w:cs="Times New Roman"/>
          <w:sz w:val="28"/>
          <w:szCs w:val="28"/>
        </w:rPr>
        <w:t xml:space="preserve"> занятиях пения  и </w:t>
      </w:r>
      <w:r w:rsidRPr="0036538B">
        <w:rPr>
          <w:rFonts w:ascii="Times New Roman" w:hAnsi="Times New Roman" w:cs="Times New Roman"/>
          <w:sz w:val="28"/>
          <w:szCs w:val="28"/>
        </w:rPr>
        <w:t xml:space="preserve">ритмики является не только эффективным средством коррекционной направленности. Игра для ребёнка </w:t>
      </w:r>
      <w:r w:rsidR="003C0570">
        <w:rPr>
          <w:rFonts w:ascii="Times New Roman" w:hAnsi="Times New Roman" w:cs="Times New Roman"/>
          <w:sz w:val="28"/>
          <w:szCs w:val="28"/>
        </w:rPr>
        <w:t xml:space="preserve">с интеллектуальной недостаточностью </w:t>
      </w:r>
      <w:r w:rsidRPr="0036538B">
        <w:rPr>
          <w:rFonts w:ascii="Times New Roman" w:hAnsi="Times New Roman" w:cs="Times New Roman"/>
          <w:sz w:val="28"/>
          <w:szCs w:val="28"/>
        </w:rPr>
        <w:t>является тем видом деятельности, с помощью которого он овладевает знаниями о внешнем мире и помогает ему успешно адаптироваться в социальной среде.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EFC" w:rsidRDefault="00FA1EFC" w:rsidP="00FA1EFC">
      <w:pPr>
        <w:rPr>
          <w:rFonts w:ascii="Times New Roman" w:hAnsi="Times New Roman" w:cs="Times New Roman"/>
          <w:sz w:val="28"/>
          <w:szCs w:val="28"/>
        </w:rPr>
      </w:pPr>
    </w:p>
    <w:p w:rsidR="00FA1EFC" w:rsidRDefault="00FA1EFC" w:rsidP="00FA1EFC">
      <w:pPr>
        <w:rPr>
          <w:rFonts w:ascii="Times New Roman" w:hAnsi="Times New Roman" w:cs="Times New Roman"/>
          <w:b/>
          <w:sz w:val="28"/>
          <w:szCs w:val="28"/>
        </w:rPr>
      </w:pPr>
    </w:p>
    <w:p w:rsidR="00FA1EFC" w:rsidRDefault="00FA1EFC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1B" w:rsidRDefault="00D97E1B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1B" w:rsidRDefault="00D97E1B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1B" w:rsidRDefault="00D97E1B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E1B" w:rsidRDefault="00D97E1B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8CF" w:rsidRPr="003C0570" w:rsidRDefault="008F78CF" w:rsidP="003C0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7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3C0570" w:rsidRPr="0036538B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CF" w:rsidRPr="0036538B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78CF" w:rsidRPr="0036538B">
        <w:rPr>
          <w:rFonts w:ascii="Times New Roman" w:hAnsi="Times New Roman" w:cs="Times New Roman"/>
          <w:sz w:val="28"/>
          <w:szCs w:val="28"/>
        </w:rPr>
        <w:t>. Михайлова М.А. Развитие музыкальных способностей детей. Популярное пособие для родителей и педагогов. – Ярославль: «Академия развития», 1997.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CF" w:rsidRPr="0036538B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78CF" w:rsidRPr="0036538B">
        <w:rPr>
          <w:rFonts w:ascii="Times New Roman" w:hAnsi="Times New Roman" w:cs="Times New Roman"/>
          <w:sz w:val="28"/>
          <w:szCs w:val="28"/>
        </w:rPr>
        <w:t>. Михайлова М.А., Воронина Н.В. Танцы, игры, упражнения для красивого движения. В помощь муз. Руководителям, воспитателям и родителям. – Ярославль: Академия развития; Академия Холдинг, 2000. – 112 с.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CF" w:rsidRPr="0036538B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78CF" w:rsidRPr="0036538B">
        <w:rPr>
          <w:rFonts w:ascii="Times New Roman" w:hAnsi="Times New Roman" w:cs="Times New Roman"/>
          <w:sz w:val="28"/>
          <w:szCs w:val="28"/>
        </w:rPr>
        <w:t>. Музыка и движение: (Упражнения, игры и пляски для детей 3-4 лет). Из опыта работы музыкальных руководителей дет</w:t>
      </w:r>
      <w:proofErr w:type="gramStart"/>
      <w:r w:rsidR="008F78CF" w:rsidRPr="0036538B">
        <w:rPr>
          <w:rFonts w:ascii="Times New Roman" w:hAnsi="Times New Roman" w:cs="Times New Roman"/>
          <w:sz w:val="28"/>
          <w:szCs w:val="28"/>
        </w:rPr>
        <w:t>. садов</w:t>
      </w:r>
      <w:proofErr w:type="gramEnd"/>
      <w:r w:rsidR="008F78CF" w:rsidRPr="0036538B">
        <w:rPr>
          <w:rFonts w:ascii="Times New Roman" w:hAnsi="Times New Roman" w:cs="Times New Roman"/>
          <w:sz w:val="28"/>
          <w:szCs w:val="28"/>
        </w:rPr>
        <w:t xml:space="preserve">. / Сост. С.И. </w:t>
      </w:r>
      <w:proofErr w:type="spellStart"/>
      <w:r w:rsidR="008F78CF" w:rsidRPr="0036538B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="008F78CF" w:rsidRPr="0036538B">
        <w:rPr>
          <w:rFonts w:ascii="Times New Roman" w:hAnsi="Times New Roman" w:cs="Times New Roman"/>
          <w:sz w:val="28"/>
          <w:szCs w:val="28"/>
        </w:rPr>
        <w:t>, Т.П. Ломова, Е.Н. Соковнина. – М.: «Просвещение», 1981. – 158 с., нот.</w:t>
      </w:r>
    </w:p>
    <w:p w:rsidR="008F78CF" w:rsidRPr="0036538B" w:rsidRDefault="008F78CF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CF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8CF" w:rsidRPr="0036538B">
        <w:rPr>
          <w:rFonts w:ascii="Times New Roman" w:hAnsi="Times New Roman" w:cs="Times New Roman"/>
          <w:sz w:val="28"/>
          <w:szCs w:val="28"/>
        </w:rPr>
        <w:t>. Музыка и движение: (Упражнения, игры и пляски для детей 5-6 лет). Из опыта работы музыкальных руководителей дет</w:t>
      </w:r>
      <w:proofErr w:type="gramStart"/>
      <w:r w:rsidR="008F78CF" w:rsidRPr="0036538B">
        <w:rPr>
          <w:rFonts w:ascii="Times New Roman" w:hAnsi="Times New Roman" w:cs="Times New Roman"/>
          <w:sz w:val="28"/>
          <w:szCs w:val="28"/>
        </w:rPr>
        <w:t>. садов</w:t>
      </w:r>
      <w:proofErr w:type="gramEnd"/>
      <w:r w:rsidR="008F78CF" w:rsidRPr="0036538B">
        <w:rPr>
          <w:rFonts w:ascii="Times New Roman" w:hAnsi="Times New Roman" w:cs="Times New Roman"/>
          <w:sz w:val="28"/>
          <w:szCs w:val="28"/>
        </w:rPr>
        <w:t xml:space="preserve">. / Авт. - сост.: С.И. </w:t>
      </w:r>
      <w:proofErr w:type="spellStart"/>
      <w:r w:rsidR="008F78CF" w:rsidRPr="0036538B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="008F78CF" w:rsidRPr="00365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78CF" w:rsidRPr="0036538B">
        <w:rPr>
          <w:rFonts w:ascii="Times New Roman" w:hAnsi="Times New Roman" w:cs="Times New Roman"/>
          <w:sz w:val="28"/>
          <w:szCs w:val="28"/>
        </w:rPr>
        <w:t>Т.П.Ломова</w:t>
      </w:r>
      <w:proofErr w:type="spellEnd"/>
      <w:r w:rsidR="008F78CF" w:rsidRPr="0036538B">
        <w:rPr>
          <w:rFonts w:ascii="Times New Roman" w:hAnsi="Times New Roman" w:cs="Times New Roman"/>
          <w:sz w:val="28"/>
          <w:szCs w:val="28"/>
        </w:rPr>
        <w:t>, Е.Н. Соковнина. – М.: «Просвещение», 1983. – 208 с., нот.</w:t>
      </w: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570" w:rsidRDefault="003C0570" w:rsidP="003C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EFC" w:rsidRDefault="00FA1EFC" w:rsidP="003C057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A1EFC" w:rsidRPr="00FA1EFC" w:rsidRDefault="00FA1EFC" w:rsidP="00FA1EFC">
      <w:pPr>
        <w:rPr>
          <w:rFonts w:ascii="Times New Roman" w:hAnsi="Times New Roman" w:cs="Times New Roman"/>
          <w:sz w:val="36"/>
          <w:szCs w:val="36"/>
        </w:rPr>
      </w:pPr>
    </w:p>
    <w:sectPr w:rsidR="00FA1EFC" w:rsidRPr="00FA1EFC" w:rsidSect="00D97E1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768"/>
    <w:rsid w:val="001F77A8"/>
    <w:rsid w:val="0036538B"/>
    <w:rsid w:val="003C0570"/>
    <w:rsid w:val="008F78CF"/>
    <w:rsid w:val="00BC5F95"/>
    <w:rsid w:val="00D21173"/>
    <w:rsid w:val="00D97E1B"/>
    <w:rsid w:val="00DC2909"/>
    <w:rsid w:val="00DE4768"/>
    <w:rsid w:val="00FA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9FE20-D1D6-4747-8999-9A65C355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10</cp:revision>
  <cp:lastPrinted>2016-01-25T08:31:00Z</cp:lastPrinted>
  <dcterms:created xsi:type="dcterms:W3CDTF">2016-01-15T08:59:00Z</dcterms:created>
  <dcterms:modified xsi:type="dcterms:W3CDTF">2017-01-31T08:49:00Z</dcterms:modified>
</cp:coreProperties>
</file>