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A57" w:rsidRDefault="00D02A57" w:rsidP="00D02A57">
      <w:pPr>
        <w:widowControl w:val="0"/>
        <w:tabs>
          <w:tab w:val="left" w:pos="851"/>
          <w:tab w:val="left" w:pos="993"/>
        </w:tabs>
        <w:spacing w:after="0" w:line="240" w:lineRule="auto"/>
        <w:jc w:val="right"/>
        <w:rPr>
          <w:rFonts w:ascii="Times New Roman" w:eastAsia="Times New Roman" w:hAnsi="Times New Roman"/>
          <w:color w:val="000000"/>
          <w:sz w:val="28"/>
          <w:szCs w:val="28"/>
          <w:lang w:val="kk-KZ"/>
        </w:rPr>
      </w:pPr>
    </w:p>
    <w:p w:rsidR="00D55698" w:rsidRDefault="00D55698" w:rsidP="00D55698">
      <w:pPr>
        <w:widowControl w:val="0"/>
        <w:tabs>
          <w:tab w:val="left" w:pos="851"/>
          <w:tab w:val="left" w:pos="993"/>
          <w:tab w:val="left" w:pos="3750"/>
        </w:tabs>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ab/>
      </w:r>
      <w:r>
        <w:rPr>
          <w:rFonts w:ascii="Times New Roman" w:eastAsia="Times New Roman" w:hAnsi="Times New Roman"/>
          <w:color w:val="000000"/>
          <w:sz w:val="28"/>
          <w:szCs w:val="28"/>
          <w:lang w:val="kk-KZ"/>
        </w:rPr>
        <w:tab/>
      </w:r>
      <w:r>
        <w:rPr>
          <w:rFonts w:ascii="Times New Roman" w:eastAsia="Times New Roman" w:hAnsi="Times New Roman"/>
          <w:color w:val="000000"/>
          <w:sz w:val="28"/>
          <w:szCs w:val="28"/>
          <w:lang w:val="kk-KZ"/>
        </w:rPr>
        <w:tab/>
        <w:t>Ибрай Аяулым Ержанқызы</w:t>
      </w:r>
    </w:p>
    <w:p w:rsidR="00D55698" w:rsidRDefault="00D55698" w:rsidP="00D55698">
      <w:pPr>
        <w:widowControl w:val="0"/>
        <w:tabs>
          <w:tab w:val="left" w:pos="851"/>
          <w:tab w:val="left" w:pos="993"/>
          <w:tab w:val="left" w:pos="3750"/>
        </w:tabs>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xml:space="preserve">                             КГУ «Средняя общеобразовательная школа-комплекс №3»</w:t>
      </w:r>
    </w:p>
    <w:p w:rsidR="00D55698" w:rsidRDefault="00D55698" w:rsidP="00D55698">
      <w:pPr>
        <w:widowControl w:val="0"/>
        <w:tabs>
          <w:tab w:val="left" w:pos="851"/>
          <w:tab w:val="left" w:pos="993"/>
          <w:tab w:val="left" w:pos="2215"/>
        </w:tabs>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ab/>
      </w:r>
      <w:r>
        <w:rPr>
          <w:rFonts w:ascii="Times New Roman" w:eastAsia="Times New Roman" w:hAnsi="Times New Roman"/>
          <w:color w:val="000000"/>
          <w:sz w:val="28"/>
          <w:szCs w:val="28"/>
          <w:lang w:val="kk-KZ"/>
        </w:rPr>
        <w:tab/>
        <w:t xml:space="preserve">               Восточно-Казахстанская область, город Семей</w:t>
      </w:r>
      <w:bookmarkStart w:id="0" w:name="_GoBack"/>
      <w:bookmarkEnd w:id="0"/>
    </w:p>
    <w:p w:rsidR="00D55698" w:rsidRDefault="00D55698" w:rsidP="00D02A57">
      <w:pPr>
        <w:widowControl w:val="0"/>
        <w:tabs>
          <w:tab w:val="left" w:pos="851"/>
          <w:tab w:val="left" w:pos="993"/>
        </w:tabs>
        <w:spacing w:after="0" w:line="240" w:lineRule="auto"/>
        <w:jc w:val="right"/>
        <w:rPr>
          <w:rFonts w:ascii="Times New Roman" w:eastAsia="Times New Roman" w:hAnsi="Times New Roman"/>
          <w:color w:val="000000"/>
          <w:sz w:val="28"/>
          <w:szCs w:val="28"/>
          <w:lang w:val="kk-KZ"/>
        </w:rPr>
      </w:pPr>
    </w:p>
    <w:p w:rsidR="00D55698" w:rsidRDefault="00D55698" w:rsidP="00D02A57">
      <w:pPr>
        <w:widowControl w:val="0"/>
        <w:tabs>
          <w:tab w:val="left" w:pos="851"/>
          <w:tab w:val="left" w:pos="993"/>
        </w:tabs>
        <w:spacing w:after="0" w:line="240" w:lineRule="auto"/>
        <w:jc w:val="right"/>
        <w:rPr>
          <w:rFonts w:ascii="Times New Roman" w:eastAsia="Times New Roman" w:hAnsi="Times New Roman"/>
          <w:color w:val="000000"/>
          <w:sz w:val="28"/>
          <w:szCs w:val="28"/>
          <w:lang w:val="kk-KZ"/>
        </w:rPr>
      </w:pPr>
    </w:p>
    <w:p w:rsidR="00D55698" w:rsidRDefault="00D55698" w:rsidP="00D02A57">
      <w:pPr>
        <w:widowControl w:val="0"/>
        <w:tabs>
          <w:tab w:val="left" w:pos="851"/>
          <w:tab w:val="left" w:pos="993"/>
        </w:tabs>
        <w:spacing w:after="0" w:line="240" w:lineRule="auto"/>
        <w:jc w:val="right"/>
        <w:rPr>
          <w:rFonts w:ascii="Times New Roman" w:eastAsia="Times New Roman" w:hAnsi="Times New Roman"/>
          <w:color w:val="000000"/>
          <w:sz w:val="28"/>
          <w:szCs w:val="28"/>
          <w:lang w:val="kk-KZ"/>
        </w:rPr>
      </w:pPr>
    </w:p>
    <w:p w:rsidR="00D55698" w:rsidRDefault="00D55698" w:rsidP="00D02A57">
      <w:pPr>
        <w:widowControl w:val="0"/>
        <w:tabs>
          <w:tab w:val="left" w:pos="851"/>
          <w:tab w:val="left" w:pos="993"/>
        </w:tabs>
        <w:spacing w:after="0" w:line="240" w:lineRule="auto"/>
        <w:jc w:val="right"/>
        <w:rPr>
          <w:rFonts w:ascii="Times New Roman" w:eastAsia="Times New Roman" w:hAnsi="Times New Roman"/>
          <w:color w:val="000000"/>
          <w:sz w:val="28"/>
          <w:szCs w:val="28"/>
          <w:lang w:val="kk-KZ"/>
        </w:rPr>
      </w:pPr>
    </w:p>
    <w:p w:rsidR="00D02A57" w:rsidRPr="00D02A57" w:rsidRDefault="00D02A57" w:rsidP="00D02A57">
      <w:pPr>
        <w:widowControl w:val="0"/>
        <w:tabs>
          <w:tab w:val="left" w:pos="851"/>
          <w:tab w:val="left" w:pos="993"/>
        </w:tabs>
        <w:spacing w:after="0" w:line="240" w:lineRule="auto"/>
        <w:jc w:val="right"/>
        <w:rPr>
          <w:rFonts w:ascii="Times New Roman" w:eastAsia="Times New Roman" w:hAnsi="Times New Roman"/>
          <w:color w:val="000000"/>
          <w:sz w:val="28"/>
          <w:szCs w:val="28"/>
          <w:lang w:val="en-US"/>
        </w:rPr>
      </w:pPr>
      <w:r w:rsidRPr="00D02A57">
        <w:rPr>
          <w:rFonts w:ascii="Times New Roman" w:eastAsia="Times New Roman" w:hAnsi="Times New Roman"/>
          <w:color w:val="000000"/>
          <w:sz w:val="28"/>
          <w:szCs w:val="28"/>
          <w:lang w:val="kk-KZ"/>
        </w:rPr>
        <w:t>Тексерілді</w:t>
      </w:r>
      <w:r w:rsidRPr="00D02A57">
        <w:rPr>
          <w:rFonts w:ascii="Times New Roman" w:eastAsia="Times New Roman" w:hAnsi="Times New Roman"/>
          <w:color w:val="000000"/>
          <w:sz w:val="28"/>
          <w:szCs w:val="28"/>
          <w:lang w:val="en-US"/>
        </w:rPr>
        <w:t>_____________</w:t>
      </w:r>
    </w:p>
    <w:p w:rsidR="00D02A57" w:rsidRPr="00D02A57" w:rsidRDefault="00D02A57" w:rsidP="00D02A57">
      <w:pPr>
        <w:pStyle w:val="a3"/>
        <w:ind w:right="-284"/>
        <w:jc w:val="center"/>
        <w:rPr>
          <w:rFonts w:ascii="Times New Roman" w:hAnsi="Times New Roman"/>
          <w:b/>
          <w:sz w:val="28"/>
          <w:szCs w:val="28"/>
          <w:lang w:val="kk-KZ"/>
        </w:rPr>
      </w:pPr>
      <w:r w:rsidRPr="00D02A57">
        <w:rPr>
          <w:rFonts w:ascii="Times New Roman" w:hAnsi="Times New Roman"/>
          <w:b/>
          <w:sz w:val="28"/>
          <w:szCs w:val="28"/>
          <w:lang w:val="en-US"/>
        </w:rPr>
        <w:t>Plan of the lesson</w:t>
      </w:r>
    </w:p>
    <w:p w:rsidR="00D02A57" w:rsidRPr="00D02A57" w:rsidRDefault="00D02A57" w:rsidP="00D02A57">
      <w:pPr>
        <w:pStyle w:val="a3"/>
        <w:ind w:right="-284"/>
        <w:jc w:val="both"/>
        <w:rPr>
          <w:rFonts w:ascii="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722"/>
        <w:gridCol w:w="2659"/>
      </w:tblGrid>
      <w:tr w:rsidR="00D02A57" w:rsidRPr="00D02A57" w:rsidTr="006D0FD2">
        <w:tc>
          <w:tcPr>
            <w:tcW w:w="3190" w:type="dxa"/>
            <w:tcBorders>
              <w:top w:val="single" w:sz="4" w:space="0" w:color="auto"/>
              <w:left w:val="single" w:sz="4" w:space="0" w:color="auto"/>
              <w:bottom w:val="single" w:sz="4" w:space="0" w:color="auto"/>
              <w:right w:val="single" w:sz="4" w:space="0" w:color="auto"/>
            </w:tcBorders>
            <w:hideMark/>
          </w:tcPr>
          <w:p w:rsidR="00D02A57" w:rsidRPr="00D02A57" w:rsidRDefault="00D02A57" w:rsidP="006D0FD2">
            <w:pPr>
              <w:pStyle w:val="a3"/>
              <w:spacing w:after="200" w:line="276" w:lineRule="auto"/>
              <w:ind w:right="-284"/>
              <w:jc w:val="both"/>
              <w:rPr>
                <w:rFonts w:ascii="Times New Roman" w:hAnsi="Times New Roman"/>
                <w:b/>
                <w:sz w:val="28"/>
                <w:szCs w:val="28"/>
              </w:rPr>
            </w:pPr>
            <w:r w:rsidRPr="00D02A57">
              <w:rPr>
                <w:rFonts w:ascii="Times New Roman" w:hAnsi="Times New Roman"/>
                <w:b/>
                <w:sz w:val="28"/>
                <w:szCs w:val="28"/>
                <w:lang w:val="en-US"/>
              </w:rPr>
              <w:t>Subject</w:t>
            </w:r>
          </w:p>
        </w:tc>
        <w:tc>
          <w:tcPr>
            <w:tcW w:w="3722" w:type="dxa"/>
            <w:tcBorders>
              <w:top w:val="single" w:sz="4" w:space="0" w:color="auto"/>
              <w:left w:val="single" w:sz="4" w:space="0" w:color="auto"/>
              <w:bottom w:val="single" w:sz="4" w:space="0" w:color="auto"/>
              <w:right w:val="single" w:sz="4" w:space="0" w:color="auto"/>
            </w:tcBorders>
            <w:hideMark/>
          </w:tcPr>
          <w:p w:rsidR="00D02A57" w:rsidRPr="00D02A57" w:rsidRDefault="00D02A57" w:rsidP="006D0FD2">
            <w:pPr>
              <w:pStyle w:val="a3"/>
              <w:spacing w:after="200" w:line="276" w:lineRule="auto"/>
              <w:ind w:right="-284"/>
              <w:jc w:val="both"/>
              <w:rPr>
                <w:rFonts w:ascii="Times New Roman" w:hAnsi="Times New Roman"/>
                <w:b/>
                <w:sz w:val="28"/>
                <w:szCs w:val="28"/>
              </w:rPr>
            </w:pPr>
            <w:r w:rsidRPr="00D02A57">
              <w:rPr>
                <w:rFonts w:ascii="Times New Roman" w:hAnsi="Times New Roman"/>
                <w:b/>
                <w:sz w:val="28"/>
                <w:szCs w:val="28"/>
                <w:lang w:val="en-US"/>
              </w:rPr>
              <w:t>Form</w:t>
            </w:r>
          </w:p>
        </w:tc>
        <w:tc>
          <w:tcPr>
            <w:tcW w:w="2659" w:type="dxa"/>
            <w:tcBorders>
              <w:top w:val="single" w:sz="4" w:space="0" w:color="auto"/>
              <w:left w:val="single" w:sz="4" w:space="0" w:color="auto"/>
              <w:bottom w:val="single" w:sz="4" w:space="0" w:color="auto"/>
              <w:right w:val="single" w:sz="4" w:space="0" w:color="auto"/>
            </w:tcBorders>
            <w:hideMark/>
          </w:tcPr>
          <w:p w:rsidR="00D02A57" w:rsidRPr="00D02A57" w:rsidRDefault="00D02A57" w:rsidP="006D0FD2">
            <w:pPr>
              <w:pStyle w:val="a3"/>
              <w:spacing w:after="200" w:line="276" w:lineRule="auto"/>
              <w:ind w:right="-284"/>
              <w:jc w:val="both"/>
              <w:rPr>
                <w:rFonts w:ascii="Times New Roman" w:hAnsi="Times New Roman"/>
                <w:b/>
                <w:sz w:val="28"/>
                <w:szCs w:val="28"/>
              </w:rPr>
            </w:pPr>
            <w:r w:rsidRPr="00D02A57">
              <w:rPr>
                <w:rFonts w:ascii="Times New Roman" w:hAnsi="Times New Roman"/>
                <w:b/>
                <w:sz w:val="28"/>
                <w:szCs w:val="28"/>
                <w:lang w:val="en-US"/>
              </w:rPr>
              <w:t>Date</w:t>
            </w:r>
          </w:p>
        </w:tc>
      </w:tr>
      <w:tr w:rsidR="00D02A57" w:rsidRPr="00D02A57" w:rsidTr="006D0FD2">
        <w:tc>
          <w:tcPr>
            <w:tcW w:w="3190" w:type="dxa"/>
            <w:tcBorders>
              <w:top w:val="single" w:sz="4" w:space="0" w:color="auto"/>
              <w:left w:val="single" w:sz="4" w:space="0" w:color="auto"/>
              <w:bottom w:val="single" w:sz="4" w:space="0" w:color="auto"/>
              <w:right w:val="single" w:sz="4" w:space="0" w:color="auto"/>
            </w:tcBorders>
            <w:hideMark/>
          </w:tcPr>
          <w:p w:rsidR="00D02A57" w:rsidRPr="00D02A57" w:rsidRDefault="00D02A57" w:rsidP="006D0FD2">
            <w:pPr>
              <w:pStyle w:val="a3"/>
              <w:spacing w:after="200" w:line="276" w:lineRule="auto"/>
              <w:ind w:right="-284"/>
              <w:jc w:val="both"/>
              <w:rPr>
                <w:rFonts w:ascii="Times New Roman" w:hAnsi="Times New Roman"/>
                <w:b/>
                <w:sz w:val="28"/>
                <w:szCs w:val="28"/>
              </w:rPr>
            </w:pPr>
            <w:r w:rsidRPr="00D02A57">
              <w:rPr>
                <w:rFonts w:ascii="Times New Roman" w:hAnsi="Times New Roman"/>
                <w:sz w:val="28"/>
                <w:szCs w:val="28"/>
                <w:lang w:val="en-US"/>
              </w:rPr>
              <w:t>English</w:t>
            </w:r>
          </w:p>
        </w:tc>
        <w:tc>
          <w:tcPr>
            <w:tcW w:w="3722" w:type="dxa"/>
            <w:tcBorders>
              <w:top w:val="single" w:sz="4" w:space="0" w:color="auto"/>
              <w:left w:val="single" w:sz="4" w:space="0" w:color="auto"/>
              <w:bottom w:val="single" w:sz="4" w:space="0" w:color="auto"/>
              <w:right w:val="single" w:sz="4" w:space="0" w:color="auto"/>
            </w:tcBorders>
            <w:hideMark/>
          </w:tcPr>
          <w:p w:rsidR="00D02A57" w:rsidRPr="00D02A57" w:rsidRDefault="00D02A57" w:rsidP="00D02A57">
            <w:pPr>
              <w:pStyle w:val="a3"/>
              <w:spacing w:after="200" w:line="276" w:lineRule="auto"/>
              <w:ind w:right="-284"/>
              <w:jc w:val="center"/>
              <w:rPr>
                <w:rFonts w:ascii="Times New Roman" w:hAnsi="Times New Roman"/>
                <w:b/>
                <w:sz w:val="28"/>
                <w:szCs w:val="28"/>
                <w:lang w:val="en-US"/>
              </w:rPr>
            </w:pPr>
            <w:r>
              <w:rPr>
                <w:rFonts w:ascii="Times New Roman" w:hAnsi="Times New Roman"/>
                <w:sz w:val="28"/>
                <w:szCs w:val="28"/>
                <w:lang w:val="en-US"/>
              </w:rPr>
              <w:t>2</w:t>
            </w:r>
          </w:p>
        </w:tc>
        <w:tc>
          <w:tcPr>
            <w:tcW w:w="2659" w:type="dxa"/>
            <w:tcBorders>
              <w:top w:val="single" w:sz="4" w:space="0" w:color="auto"/>
              <w:left w:val="single" w:sz="4" w:space="0" w:color="auto"/>
              <w:bottom w:val="single" w:sz="4" w:space="0" w:color="auto"/>
              <w:right w:val="single" w:sz="4" w:space="0" w:color="auto"/>
            </w:tcBorders>
          </w:tcPr>
          <w:p w:rsidR="00D02A57" w:rsidRPr="00D02A57" w:rsidRDefault="00D02A57" w:rsidP="006D0FD2">
            <w:pPr>
              <w:pStyle w:val="a3"/>
              <w:spacing w:after="200" w:line="276" w:lineRule="auto"/>
              <w:ind w:right="-284"/>
              <w:jc w:val="both"/>
              <w:rPr>
                <w:rFonts w:ascii="Times New Roman" w:hAnsi="Times New Roman"/>
                <w:sz w:val="28"/>
                <w:szCs w:val="28"/>
                <w:lang w:val="kk-KZ"/>
              </w:rPr>
            </w:pPr>
          </w:p>
        </w:tc>
      </w:tr>
    </w:tbl>
    <w:p w:rsidR="00D02A57" w:rsidRPr="00D02A57" w:rsidRDefault="00D02A57" w:rsidP="00D02A57">
      <w:pPr>
        <w:pStyle w:val="a3"/>
        <w:ind w:right="-284"/>
        <w:jc w:val="both"/>
        <w:rPr>
          <w:rFonts w:ascii="Times New Roman" w:hAnsi="Times New Roman"/>
          <w:b/>
          <w:sz w:val="28"/>
          <w:szCs w:val="28"/>
        </w:rPr>
      </w:pPr>
    </w:p>
    <w:p w:rsidR="00D02A57" w:rsidRPr="00D02A57" w:rsidRDefault="00D02A57" w:rsidP="00D02A57">
      <w:pPr>
        <w:pStyle w:val="a3"/>
        <w:ind w:right="-284"/>
        <w:jc w:val="both"/>
        <w:rPr>
          <w:rFonts w:ascii="Times New Roman" w:hAnsi="Times New Roman"/>
          <w:sz w:val="28"/>
          <w:szCs w:val="28"/>
          <w:lang w:val="en-US"/>
        </w:rPr>
      </w:pPr>
      <w:r w:rsidRPr="00D02A57">
        <w:rPr>
          <w:rFonts w:ascii="Times New Roman" w:hAnsi="Times New Roman"/>
          <w:b/>
          <w:sz w:val="28"/>
          <w:szCs w:val="28"/>
          <w:lang w:val="kk-KZ"/>
        </w:rPr>
        <w:t>Тақыр</w:t>
      </w:r>
      <w:r w:rsidRPr="00D02A57">
        <w:rPr>
          <w:rFonts w:ascii="Times New Roman" w:hAnsi="Times New Roman"/>
          <w:b/>
          <w:sz w:val="28"/>
          <w:szCs w:val="28"/>
        </w:rPr>
        <w:t>ы</w:t>
      </w:r>
      <w:r w:rsidRPr="00D02A57">
        <w:rPr>
          <w:rFonts w:ascii="Times New Roman" w:hAnsi="Times New Roman"/>
          <w:b/>
          <w:sz w:val="28"/>
          <w:szCs w:val="28"/>
          <w:lang w:val="kk-KZ"/>
        </w:rPr>
        <w:t>бы:</w:t>
      </w:r>
      <w:r w:rsidRPr="00D02A57">
        <w:rPr>
          <w:rFonts w:ascii="Times New Roman" w:hAnsi="Times New Roman"/>
          <w:b/>
          <w:sz w:val="28"/>
          <w:szCs w:val="28"/>
          <w:lang w:val="en-US"/>
        </w:rPr>
        <w:t xml:space="preserve"> </w:t>
      </w:r>
      <w:r w:rsidRPr="00D02A57">
        <w:rPr>
          <w:rFonts w:ascii="Times New Roman" w:hAnsi="Times New Roman"/>
          <w:sz w:val="28"/>
          <w:szCs w:val="28"/>
          <w:lang w:val="en-US"/>
        </w:rPr>
        <w:t>The butterfly</w:t>
      </w:r>
    </w:p>
    <w:p w:rsidR="00D02A57" w:rsidRPr="00D02A57" w:rsidRDefault="00D02A57" w:rsidP="00D02A57">
      <w:pPr>
        <w:pStyle w:val="a3"/>
        <w:ind w:right="-284"/>
        <w:jc w:val="both"/>
        <w:rPr>
          <w:rFonts w:ascii="Times New Roman" w:hAnsi="Times New Roman"/>
          <w:sz w:val="28"/>
          <w:szCs w:val="28"/>
          <w:lang w:val="kk-KZ"/>
        </w:rPr>
      </w:pPr>
    </w:p>
    <w:p w:rsidR="00D02A57" w:rsidRPr="00D02A57" w:rsidRDefault="00D02A57" w:rsidP="00D02A57">
      <w:pPr>
        <w:pStyle w:val="a3"/>
        <w:ind w:right="-284"/>
        <w:jc w:val="both"/>
        <w:rPr>
          <w:rFonts w:ascii="Times New Roman" w:hAnsi="Times New Roman"/>
          <w:sz w:val="28"/>
          <w:szCs w:val="28"/>
          <w:lang w:val="kk-KZ"/>
        </w:rPr>
      </w:pPr>
      <w:r w:rsidRPr="00D02A57">
        <w:rPr>
          <w:rFonts w:ascii="Times New Roman" w:hAnsi="Times New Roman"/>
          <w:b/>
          <w:sz w:val="28"/>
          <w:szCs w:val="28"/>
          <w:lang w:val="kk-KZ"/>
        </w:rPr>
        <w:t>Мақсаты</w:t>
      </w:r>
      <w:r w:rsidRPr="00D02A57">
        <w:rPr>
          <w:rFonts w:ascii="Times New Roman" w:hAnsi="Times New Roman"/>
          <w:sz w:val="28"/>
          <w:szCs w:val="28"/>
          <w:lang w:val="kk-KZ"/>
        </w:rPr>
        <w:t>: Оқушыларды сабақ The butterfly танысуы, жаңа сөздерді меңгеруі, сонымен қатар тапсырмалар орындай отырып граматикалық тақырыпты түсінуі.</w:t>
      </w:r>
    </w:p>
    <w:p w:rsidR="00D02A57" w:rsidRPr="00D02A57" w:rsidRDefault="00D02A57" w:rsidP="00D02A57">
      <w:pPr>
        <w:pStyle w:val="a3"/>
        <w:ind w:right="-284"/>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D02A57" w:rsidRPr="00D55698" w:rsidTr="006D0FD2">
        <w:tc>
          <w:tcPr>
            <w:tcW w:w="4928" w:type="dxa"/>
            <w:tcBorders>
              <w:top w:val="single" w:sz="4" w:space="0" w:color="auto"/>
              <w:left w:val="single" w:sz="4" w:space="0" w:color="auto"/>
              <w:bottom w:val="single" w:sz="4" w:space="0" w:color="auto"/>
              <w:right w:val="single" w:sz="4" w:space="0" w:color="auto"/>
            </w:tcBorders>
            <w:hideMark/>
          </w:tcPr>
          <w:p w:rsidR="00D02A57" w:rsidRPr="00D02A57" w:rsidRDefault="00D02A57" w:rsidP="006D0FD2">
            <w:pPr>
              <w:pStyle w:val="a3"/>
              <w:spacing w:after="200" w:line="276" w:lineRule="auto"/>
              <w:ind w:right="-284"/>
              <w:jc w:val="both"/>
              <w:rPr>
                <w:rFonts w:ascii="Times New Roman" w:hAnsi="Times New Roman"/>
                <w:b/>
                <w:sz w:val="28"/>
                <w:szCs w:val="28"/>
                <w:lang w:val="kk-KZ"/>
              </w:rPr>
            </w:pPr>
            <w:r w:rsidRPr="00D02A57">
              <w:rPr>
                <w:rFonts w:ascii="Times New Roman" w:hAnsi="Times New Roman"/>
                <w:b/>
                <w:sz w:val="28"/>
                <w:szCs w:val="28"/>
                <w:lang w:val="kk-KZ"/>
              </w:rPr>
              <w:t>Міндеттері:</w:t>
            </w:r>
          </w:p>
        </w:tc>
        <w:tc>
          <w:tcPr>
            <w:tcW w:w="4643" w:type="dxa"/>
            <w:tcBorders>
              <w:top w:val="single" w:sz="4" w:space="0" w:color="auto"/>
              <w:left w:val="single" w:sz="4" w:space="0" w:color="auto"/>
              <w:bottom w:val="single" w:sz="4" w:space="0" w:color="auto"/>
              <w:right w:val="single" w:sz="4" w:space="0" w:color="auto"/>
            </w:tcBorders>
            <w:hideMark/>
          </w:tcPr>
          <w:p w:rsidR="00D02A57" w:rsidRPr="00D02A57" w:rsidRDefault="00D02A57" w:rsidP="006D0FD2">
            <w:pPr>
              <w:pStyle w:val="a3"/>
              <w:spacing w:after="200" w:line="276" w:lineRule="auto"/>
              <w:ind w:right="-284"/>
              <w:jc w:val="both"/>
              <w:rPr>
                <w:rFonts w:ascii="Times New Roman" w:hAnsi="Times New Roman"/>
                <w:b/>
                <w:sz w:val="28"/>
                <w:szCs w:val="28"/>
                <w:lang w:val="kk-KZ"/>
              </w:rPr>
            </w:pPr>
            <w:r w:rsidRPr="00D02A57">
              <w:rPr>
                <w:rFonts w:ascii="Times New Roman" w:hAnsi="Times New Roman"/>
                <w:b/>
                <w:sz w:val="28"/>
                <w:szCs w:val="28"/>
                <w:lang w:val="kk-KZ"/>
              </w:rPr>
              <w:t>Қандай әдіс тәсілдер арқылы іске асырамыз:</w:t>
            </w:r>
          </w:p>
        </w:tc>
      </w:tr>
      <w:tr w:rsidR="00D02A57" w:rsidRPr="00D02A57" w:rsidTr="006D0FD2">
        <w:tc>
          <w:tcPr>
            <w:tcW w:w="4928" w:type="dxa"/>
            <w:tcBorders>
              <w:top w:val="single" w:sz="4" w:space="0" w:color="auto"/>
              <w:left w:val="single" w:sz="4" w:space="0" w:color="auto"/>
              <w:bottom w:val="single" w:sz="4" w:space="0" w:color="auto"/>
              <w:right w:val="single" w:sz="4" w:space="0" w:color="auto"/>
            </w:tcBorders>
            <w:hideMark/>
          </w:tcPr>
          <w:p w:rsidR="00D02A57" w:rsidRPr="00D02A57" w:rsidRDefault="00D02A57" w:rsidP="006D0FD2">
            <w:pPr>
              <w:rPr>
                <w:rFonts w:ascii="Times New Roman" w:hAnsi="Times New Roman"/>
                <w:sz w:val="28"/>
                <w:szCs w:val="28"/>
                <w:lang w:val="kk-KZ"/>
              </w:rPr>
            </w:pPr>
            <w:r w:rsidRPr="00D02A57">
              <w:rPr>
                <w:rFonts w:ascii="Times New Roman" w:hAnsi="Times New Roman"/>
                <w:sz w:val="28"/>
                <w:szCs w:val="28"/>
                <w:lang w:val="kk-KZ"/>
              </w:rPr>
              <w:t>1.Тақырыпқа байланысты жаңа сөздер бере отырып есте сақтау қабілеттерін дамытады. Тыңдап түсіну белсенділігін арттырады</w:t>
            </w:r>
          </w:p>
        </w:tc>
        <w:tc>
          <w:tcPr>
            <w:tcW w:w="4643" w:type="dxa"/>
            <w:tcBorders>
              <w:top w:val="single" w:sz="4" w:space="0" w:color="auto"/>
              <w:left w:val="single" w:sz="4" w:space="0" w:color="auto"/>
              <w:bottom w:val="single" w:sz="4" w:space="0" w:color="auto"/>
              <w:right w:val="single" w:sz="4" w:space="0" w:color="auto"/>
            </w:tcBorders>
            <w:hideMark/>
          </w:tcPr>
          <w:p w:rsidR="00D02A57" w:rsidRPr="00D02A57" w:rsidRDefault="00D02A57" w:rsidP="006D0FD2">
            <w:pPr>
              <w:rPr>
                <w:rFonts w:ascii="Times New Roman" w:hAnsi="Times New Roman"/>
                <w:sz w:val="28"/>
                <w:szCs w:val="28"/>
                <w:lang w:val="kk-KZ"/>
              </w:rPr>
            </w:pPr>
            <w:r w:rsidRPr="00D02A57">
              <w:rPr>
                <w:rFonts w:ascii="Times New Roman" w:hAnsi="Times New Roman"/>
                <w:sz w:val="28"/>
                <w:szCs w:val="28"/>
                <w:lang w:val="kk-KZ"/>
              </w:rPr>
              <w:t>Көрнекілік әдісі, қайталау әдісі</w:t>
            </w:r>
          </w:p>
        </w:tc>
      </w:tr>
      <w:tr w:rsidR="00D02A57" w:rsidRPr="00D55698" w:rsidTr="006D0FD2">
        <w:tc>
          <w:tcPr>
            <w:tcW w:w="4928" w:type="dxa"/>
            <w:tcBorders>
              <w:top w:val="single" w:sz="4" w:space="0" w:color="auto"/>
              <w:left w:val="single" w:sz="4" w:space="0" w:color="auto"/>
              <w:bottom w:val="single" w:sz="4" w:space="0" w:color="auto"/>
              <w:right w:val="single" w:sz="4" w:space="0" w:color="auto"/>
            </w:tcBorders>
            <w:hideMark/>
          </w:tcPr>
          <w:p w:rsidR="00D02A57" w:rsidRPr="00D02A57" w:rsidRDefault="00D02A57" w:rsidP="006D0FD2">
            <w:pPr>
              <w:rPr>
                <w:rFonts w:ascii="Times New Roman" w:hAnsi="Times New Roman"/>
                <w:sz w:val="28"/>
                <w:szCs w:val="28"/>
                <w:lang w:val="kk-KZ"/>
              </w:rPr>
            </w:pPr>
            <w:r w:rsidRPr="00D02A57">
              <w:rPr>
                <w:rFonts w:ascii="Times New Roman" w:hAnsi="Times New Roman"/>
                <w:b/>
                <w:sz w:val="28"/>
                <w:szCs w:val="28"/>
                <w:lang w:val="kk-KZ"/>
              </w:rPr>
              <w:t>2.</w:t>
            </w:r>
            <w:r w:rsidRPr="00D02A57">
              <w:rPr>
                <w:rFonts w:ascii="Times New Roman" w:hAnsi="Times New Roman"/>
                <w:sz w:val="28"/>
                <w:szCs w:val="28"/>
                <w:lang w:val="kk-KZ"/>
              </w:rPr>
              <w:t>Оқушыларды қатесіз оқуға, жазуға және қарым-қатынас жасауға үйретеді</w:t>
            </w:r>
          </w:p>
        </w:tc>
        <w:tc>
          <w:tcPr>
            <w:tcW w:w="4643" w:type="dxa"/>
            <w:tcBorders>
              <w:top w:val="single" w:sz="4" w:space="0" w:color="auto"/>
              <w:left w:val="single" w:sz="4" w:space="0" w:color="auto"/>
              <w:bottom w:val="single" w:sz="4" w:space="0" w:color="auto"/>
              <w:right w:val="single" w:sz="4" w:space="0" w:color="auto"/>
            </w:tcBorders>
            <w:hideMark/>
          </w:tcPr>
          <w:p w:rsidR="00D02A57" w:rsidRPr="00D02A57" w:rsidRDefault="00D02A57" w:rsidP="006D0FD2">
            <w:pPr>
              <w:rPr>
                <w:rFonts w:ascii="Times New Roman" w:hAnsi="Times New Roman"/>
                <w:sz w:val="28"/>
                <w:szCs w:val="28"/>
                <w:lang w:val="kk-KZ"/>
              </w:rPr>
            </w:pPr>
            <w:r w:rsidRPr="00D02A57">
              <w:rPr>
                <w:rFonts w:ascii="Times New Roman" w:hAnsi="Times New Roman"/>
                <w:sz w:val="28"/>
                <w:szCs w:val="28"/>
                <w:lang w:val="kk-KZ"/>
              </w:rPr>
              <w:t>Тізбектей оқу әдісі, жұптық әдіс, дәптермен және тақтамен жұмыс</w:t>
            </w:r>
          </w:p>
        </w:tc>
      </w:tr>
      <w:tr w:rsidR="00D02A57" w:rsidRPr="00D55698" w:rsidTr="006D0FD2">
        <w:tc>
          <w:tcPr>
            <w:tcW w:w="4928" w:type="dxa"/>
            <w:tcBorders>
              <w:top w:val="single" w:sz="4" w:space="0" w:color="auto"/>
              <w:left w:val="single" w:sz="4" w:space="0" w:color="auto"/>
              <w:bottom w:val="single" w:sz="4" w:space="0" w:color="auto"/>
              <w:right w:val="single" w:sz="4" w:space="0" w:color="auto"/>
            </w:tcBorders>
            <w:hideMark/>
          </w:tcPr>
          <w:p w:rsidR="00D02A57" w:rsidRPr="00D02A57" w:rsidRDefault="00D02A57" w:rsidP="006D0FD2">
            <w:pPr>
              <w:rPr>
                <w:rFonts w:ascii="Times New Roman" w:hAnsi="Times New Roman"/>
                <w:sz w:val="28"/>
                <w:szCs w:val="28"/>
                <w:lang w:val="kk-KZ"/>
              </w:rPr>
            </w:pPr>
            <w:r w:rsidRPr="00D02A57">
              <w:rPr>
                <w:rFonts w:ascii="Times New Roman" w:hAnsi="Times New Roman"/>
                <w:b/>
                <w:sz w:val="28"/>
                <w:szCs w:val="28"/>
                <w:lang w:val="kk-KZ"/>
              </w:rPr>
              <w:t>3.</w:t>
            </w:r>
            <w:r w:rsidRPr="00D02A57">
              <w:rPr>
                <w:rFonts w:ascii="Times New Roman" w:hAnsi="Times New Roman"/>
                <w:sz w:val="28"/>
                <w:szCs w:val="28"/>
                <w:lang w:val="kk-KZ"/>
              </w:rPr>
              <w:t xml:space="preserve"> Тіл байлығын дамытады, қарым- қатынас жасауға үйретеді</w:t>
            </w:r>
          </w:p>
        </w:tc>
        <w:tc>
          <w:tcPr>
            <w:tcW w:w="4643" w:type="dxa"/>
            <w:tcBorders>
              <w:top w:val="single" w:sz="4" w:space="0" w:color="auto"/>
              <w:left w:val="single" w:sz="4" w:space="0" w:color="auto"/>
              <w:bottom w:val="single" w:sz="4" w:space="0" w:color="auto"/>
              <w:right w:val="single" w:sz="4" w:space="0" w:color="auto"/>
            </w:tcBorders>
            <w:hideMark/>
          </w:tcPr>
          <w:p w:rsidR="00D02A57" w:rsidRPr="00D02A57" w:rsidRDefault="00D02A57" w:rsidP="006D0FD2">
            <w:pPr>
              <w:rPr>
                <w:rFonts w:ascii="Times New Roman" w:hAnsi="Times New Roman"/>
                <w:sz w:val="28"/>
                <w:szCs w:val="28"/>
                <w:lang w:val="kk-KZ"/>
              </w:rPr>
            </w:pPr>
            <w:r w:rsidRPr="00D02A57">
              <w:rPr>
                <w:rFonts w:ascii="Times New Roman" w:hAnsi="Times New Roman"/>
                <w:sz w:val="28"/>
                <w:szCs w:val="28"/>
                <w:lang w:val="kk-KZ"/>
              </w:rPr>
              <w:t>Сұрақ жауап әдісі, қайта сұрақ қою әдісі</w:t>
            </w:r>
          </w:p>
        </w:tc>
      </w:tr>
    </w:tbl>
    <w:p w:rsidR="00D02A57" w:rsidRPr="00D02A57" w:rsidRDefault="00D02A57" w:rsidP="00D02A57">
      <w:pPr>
        <w:pStyle w:val="a3"/>
        <w:ind w:right="-284"/>
        <w:jc w:val="both"/>
        <w:rPr>
          <w:rFonts w:ascii="Times New Roman" w:hAnsi="Times New Roman"/>
          <w:sz w:val="28"/>
          <w:szCs w:val="28"/>
          <w:lang w:val="kk-KZ"/>
        </w:rPr>
      </w:pPr>
    </w:p>
    <w:p w:rsidR="00D02A57" w:rsidRPr="00D02A57" w:rsidRDefault="00D02A57" w:rsidP="00D02A57">
      <w:pPr>
        <w:widowControl w:val="0"/>
        <w:tabs>
          <w:tab w:val="left" w:pos="851"/>
          <w:tab w:val="left" w:pos="993"/>
        </w:tabs>
        <w:spacing w:after="0" w:line="240" w:lineRule="auto"/>
        <w:rPr>
          <w:rFonts w:ascii="Times New Roman" w:hAnsi="Times New Roman"/>
          <w:sz w:val="28"/>
          <w:szCs w:val="28"/>
          <w:lang w:val="kk-KZ"/>
        </w:rPr>
      </w:pPr>
      <w:r w:rsidRPr="00D02A57">
        <w:rPr>
          <w:rFonts w:ascii="Times New Roman" w:hAnsi="Times New Roman"/>
          <w:sz w:val="28"/>
          <w:szCs w:val="28"/>
          <w:lang w:val="kk-KZ"/>
        </w:rPr>
        <w:t>Құралдар: оқулық, жұмыс дәптері, сөздік (үлестірмелі материал), жаңа сөдер бойынша суреттер, граматикалық тапсырмалар</w:t>
      </w:r>
    </w:p>
    <w:p w:rsidR="00D02A57" w:rsidRPr="00D02A57" w:rsidRDefault="00D02A57" w:rsidP="00D02A57">
      <w:pPr>
        <w:widowControl w:val="0"/>
        <w:tabs>
          <w:tab w:val="left" w:pos="851"/>
          <w:tab w:val="left" w:pos="993"/>
        </w:tabs>
        <w:spacing w:after="0" w:line="240" w:lineRule="auto"/>
        <w:rPr>
          <w:rFonts w:ascii="Times New Roman" w:hAnsi="Times New Roman"/>
          <w:sz w:val="28"/>
          <w:szCs w:val="28"/>
          <w:lang w:val="kk-KZ"/>
        </w:rPr>
      </w:pPr>
    </w:p>
    <w:p w:rsidR="00D02A57" w:rsidRPr="00D02A57" w:rsidRDefault="00D02A57" w:rsidP="00D02A57">
      <w:pPr>
        <w:widowControl w:val="0"/>
        <w:tabs>
          <w:tab w:val="left" w:pos="851"/>
          <w:tab w:val="left" w:pos="993"/>
        </w:tabs>
        <w:spacing w:after="0" w:line="240" w:lineRule="auto"/>
        <w:rPr>
          <w:rFonts w:ascii="Times New Roman" w:eastAsia="Times New Roman" w:hAnsi="Times New Roman"/>
          <w:color w:val="000000"/>
          <w:sz w:val="28"/>
          <w:szCs w:val="28"/>
          <w:lang w:val="kk-KZ"/>
        </w:rPr>
      </w:pPr>
      <w:r w:rsidRPr="00D02A57">
        <w:rPr>
          <w:rFonts w:ascii="Times New Roman" w:hAnsi="Times New Roman"/>
          <w:b/>
          <w:sz w:val="28"/>
          <w:szCs w:val="28"/>
          <w:lang w:val="en-US"/>
        </w:rPr>
        <w:t>Organization moment</w:t>
      </w:r>
      <w:r w:rsidRPr="00D02A57">
        <w:rPr>
          <w:rFonts w:ascii="Times New Roman" w:hAnsi="Times New Roman"/>
          <w:color w:val="000000"/>
          <w:sz w:val="28"/>
          <w:szCs w:val="28"/>
          <w:lang w:val="en-US"/>
        </w:rPr>
        <w:t xml:space="preserve"> </w:t>
      </w:r>
      <w:r w:rsidRPr="00D02A57">
        <w:rPr>
          <w:rFonts w:ascii="Times New Roman" w:hAnsi="Times New Roman"/>
          <w:color w:val="000000"/>
          <w:sz w:val="28"/>
          <w:szCs w:val="28"/>
          <w:lang w:val="kk-KZ"/>
        </w:rPr>
        <w:t xml:space="preserve"> </w:t>
      </w:r>
      <w:r w:rsidRPr="00D02A57">
        <w:rPr>
          <w:rFonts w:ascii="Times New Roman" w:hAnsi="Times New Roman"/>
          <w:sz w:val="28"/>
          <w:szCs w:val="28"/>
          <w:lang w:val="en-US"/>
        </w:rPr>
        <w:t> </w:t>
      </w:r>
      <w:r w:rsidRPr="00D02A57">
        <w:rPr>
          <w:rFonts w:ascii="Times New Roman" w:hAnsi="Times New Roman"/>
          <w:sz w:val="28"/>
          <w:szCs w:val="28"/>
          <w:lang w:val="kk-KZ"/>
        </w:rPr>
        <w:t xml:space="preserve"> Teacher (T): Good morning, girls and boys! </w:t>
      </w:r>
      <w:r w:rsidRPr="00D02A57">
        <w:rPr>
          <w:rFonts w:ascii="Times New Roman" w:hAnsi="Times New Roman"/>
          <w:sz w:val="28"/>
          <w:szCs w:val="28"/>
          <w:lang w:val="en-US"/>
        </w:rPr>
        <w:t>I’m very glad to see you! Sit down, please. .</w:t>
      </w:r>
      <w:r w:rsidRPr="00D02A57">
        <w:rPr>
          <w:rStyle w:val="apple-converted-space"/>
          <w:rFonts w:ascii="Times New Roman" w:hAnsi="Times New Roman"/>
          <w:sz w:val="28"/>
          <w:szCs w:val="28"/>
          <w:lang w:val="en-US"/>
        </w:rPr>
        <w:t> </w:t>
      </w:r>
      <w:r w:rsidRPr="00D02A57">
        <w:rPr>
          <w:rFonts w:ascii="Times New Roman" w:eastAsia="Times New Roman" w:hAnsi="Times New Roman"/>
          <w:sz w:val="28"/>
          <w:szCs w:val="28"/>
          <w:lang w:val="en-US"/>
        </w:rPr>
        <w:t>How are you today? How are you filling today? What date is it today? What day is it today? Who is absent?</w:t>
      </w:r>
    </w:p>
    <w:p w:rsidR="00D02A57" w:rsidRPr="00D02A57" w:rsidRDefault="00D02A57" w:rsidP="00D02A57">
      <w:pPr>
        <w:spacing w:after="0" w:line="240" w:lineRule="auto"/>
        <w:rPr>
          <w:rFonts w:ascii="Times New Roman" w:hAnsi="Times New Roman"/>
          <w:b/>
          <w:sz w:val="28"/>
          <w:szCs w:val="28"/>
          <w:lang w:val="en-US"/>
        </w:rPr>
      </w:pPr>
    </w:p>
    <w:p w:rsidR="00D02A57" w:rsidRPr="00D02A57" w:rsidRDefault="00D02A57" w:rsidP="00D02A57">
      <w:pPr>
        <w:spacing w:after="0" w:line="240" w:lineRule="auto"/>
        <w:rPr>
          <w:rFonts w:ascii="Times New Roman" w:hAnsi="Times New Roman"/>
          <w:sz w:val="28"/>
          <w:szCs w:val="28"/>
          <w:lang w:val="en-US"/>
        </w:rPr>
      </w:pPr>
      <w:r w:rsidRPr="00D02A57">
        <w:rPr>
          <w:rFonts w:ascii="Times New Roman" w:hAnsi="Times New Roman"/>
          <w:b/>
          <w:sz w:val="28"/>
          <w:szCs w:val="28"/>
          <w:lang w:val="en-US"/>
        </w:rPr>
        <w:t>Grammar</w:t>
      </w:r>
      <w:r w:rsidRPr="00D02A57">
        <w:rPr>
          <w:rFonts w:ascii="Times New Roman" w:hAnsi="Times New Roman"/>
          <w:sz w:val="28"/>
          <w:szCs w:val="28"/>
          <w:lang w:val="en-US"/>
        </w:rPr>
        <w:t>: Present Simple do/does</w:t>
      </w:r>
    </w:p>
    <w:p w:rsidR="00D02A57" w:rsidRPr="00D02A57" w:rsidRDefault="00D02A57" w:rsidP="00D02A57">
      <w:pPr>
        <w:spacing w:after="0" w:line="240" w:lineRule="auto"/>
        <w:rPr>
          <w:sz w:val="28"/>
          <w:szCs w:val="28"/>
          <w:lang w:val="en-US"/>
        </w:rPr>
      </w:pPr>
    </w:p>
    <w:p w:rsidR="00D02A57" w:rsidRPr="00D02A57" w:rsidRDefault="00D02A57" w:rsidP="00D02A57">
      <w:pPr>
        <w:spacing w:after="0" w:line="240" w:lineRule="auto"/>
        <w:rPr>
          <w:rFonts w:ascii="Times New Roman" w:hAnsi="Times New Roman"/>
          <w:sz w:val="28"/>
          <w:szCs w:val="28"/>
          <w:lang w:val="en-US"/>
        </w:rPr>
      </w:pPr>
      <w:r w:rsidRPr="00D02A57">
        <w:rPr>
          <w:rFonts w:ascii="Times New Roman" w:hAnsi="Times New Roman"/>
          <w:b/>
          <w:sz w:val="28"/>
          <w:szCs w:val="28"/>
          <w:lang w:val="en-US"/>
        </w:rPr>
        <w:t>Reading</w:t>
      </w:r>
      <w:r w:rsidRPr="00D02A57">
        <w:rPr>
          <w:rFonts w:ascii="Times New Roman" w:hAnsi="Times New Roman"/>
          <w:b/>
          <w:bCs/>
          <w:sz w:val="28"/>
          <w:szCs w:val="28"/>
          <w:lang w:val="en-US"/>
        </w:rPr>
        <w:t xml:space="preserve"> </w:t>
      </w:r>
      <w:r w:rsidRPr="00D02A57">
        <w:rPr>
          <w:rFonts w:ascii="Times New Roman" w:hAnsi="Times New Roman"/>
          <w:sz w:val="28"/>
          <w:szCs w:val="28"/>
          <w:lang w:val="en-US"/>
        </w:rPr>
        <w:t xml:space="preserve">P.B.  p34 Ex2. The children can make a magic butterfly. To act out the story, balance lots of butterflies around one area of the classroom which is the land. </w:t>
      </w:r>
    </w:p>
    <w:p w:rsidR="00D02A57" w:rsidRPr="00D02A57" w:rsidRDefault="00D02A57" w:rsidP="00D02A57">
      <w:pPr>
        <w:spacing w:after="0" w:line="240" w:lineRule="auto"/>
        <w:rPr>
          <w:rFonts w:ascii="Times New Roman" w:hAnsi="Times New Roman"/>
          <w:sz w:val="28"/>
          <w:szCs w:val="28"/>
          <w:lang w:val="en-US"/>
        </w:rPr>
      </w:pPr>
    </w:p>
    <w:p w:rsidR="00D02A57" w:rsidRPr="00D02A57" w:rsidRDefault="00D02A57" w:rsidP="00D02A57">
      <w:pPr>
        <w:spacing w:after="0" w:line="240" w:lineRule="auto"/>
        <w:rPr>
          <w:rFonts w:ascii="Times New Roman" w:hAnsi="Times New Roman"/>
          <w:b/>
          <w:bCs/>
          <w:color w:val="000000"/>
          <w:sz w:val="28"/>
          <w:szCs w:val="28"/>
          <w:lang w:val="en-US"/>
        </w:rPr>
      </w:pPr>
      <w:r w:rsidRPr="00D02A57">
        <w:rPr>
          <w:rFonts w:ascii="Times New Roman" w:hAnsi="Times New Roman"/>
          <w:sz w:val="28"/>
          <w:szCs w:val="28"/>
          <w:lang w:val="en-US"/>
        </w:rPr>
        <w:lastRenderedPageBreak/>
        <w:t xml:space="preserve">Ex3. Begin by talking about space. Ask the children what they know about Baikonur Cosmodrome. Read the text with the class. Then tell them to close their books. Say sentences from the text but in some make a mistake. The children call out Yes if the sentence is correct and No if it is wrong. To finish ask the whole class to read through the text together pointing at the words as they read. </w:t>
      </w:r>
      <w:r w:rsidRPr="00D02A57">
        <w:rPr>
          <w:rFonts w:ascii="Times New Roman" w:hAnsi="Times New Roman"/>
          <w:b/>
          <w:bCs/>
          <w:color w:val="000000"/>
          <w:sz w:val="28"/>
          <w:szCs w:val="28"/>
          <w:lang w:val="en-US"/>
        </w:rPr>
        <w:t xml:space="preserve"> </w:t>
      </w:r>
    </w:p>
    <w:p w:rsidR="00D02A57" w:rsidRPr="00D02A57" w:rsidRDefault="00D02A57" w:rsidP="00D02A57">
      <w:pPr>
        <w:spacing w:after="0" w:line="240" w:lineRule="auto"/>
        <w:rPr>
          <w:rFonts w:ascii="Times New Roman" w:hAnsi="Times New Roman"/>
          <w:b/>
          <w:bCs/>
          <w:color w:val="000000"/>
          <w:sz w:val="28"/>
          <w:szCs w:val="28"/>
          <w:lang w:val="en-US"/>
        </w:rPr>
      </w:pPr>
    </w:p>
    <w:p w:rsidR="00D02A57" w:rsidRPr="00D02A57" w:rsidRDefault="00D02A57" w:rsidP="00D02A57">
      <w:pPr>
        <w:spacing w:after="0" w:line="240" w:lineRule="auto"/>
        <w:rPr>
          <w:rFonts w:ascii="Times New Roman" w:hAnsi="Times New Roman"/>
          <w:sz w:val="28"/>
          <w:szCs w:val="28"/>
          <w:lang w:val="en-US"/>
        </w:rPr>
      </w:pPr>
      <w:r w:rsidRPr="00D02A57">
        <w:rPr>
          <w:rFonts w:ascii="Times New Roman" w:hAnsi="Times New Roman"/>
          <w:b/>
          <w:bCs/>
          <w:color w:val="000000"/>
          <w:sz w:val="28"/>
          <w:szCs w:val="28"/>
          <w:lang w:val="en-US"/>
        </w:rPr>
        <w:t>Listening</w:t>
      </w:r>
      <w:r w:rsidRPr="00D02A57">
        <w:rPr>
          <w:b/>
          <w:bCs/>
          <w:color w:val="000000"/>
          <w:sz w:val="28"/>
          <w:szCs w:val="28"/>
          <w:lang w:val="en-US"/>
        </w:rPr>
        <w:t xml:space="preserve">  </w:t>
      </w:r>
      <w:r w:rsidRPr="00D02A57">
        <w:rPr>
          <w:rFonts w:ascii="Times New Roman" w:hAnsi="Times New Roman"/>
          <w:sz w:val="28"/>
          <w:szCs w:val="28"/>
          <w:lang w:val="en-US"/>
        </w:rPr>
        <w:t xml:space="preserve">p.34 Ex1. You could first look through the pictures with the children and ask them what they can see. You could then tell the children the story. Point at the pictures and add more details. The children can now follow the story in their books. They can then read it aloud in pairs, as a preparation for acting out.  </w:t>
      </w:r>
    </w:p>
    <w:p w:rsidR="00D02A57" w:rsidRPr="00D02A57" w:rsidRDefault="00D02A57" w:rsidP="00D02A57">
      <w:pPr>
        <w:spacing w:after="0" w:line="240" w:lineRule="auto"/>
        <w:rPr>
          <w:rFonts w:ascii="Times New Roman" w:hAnsi="Times New Roman"/>
          <w:sz w:val="28"/>
          <w:szCs w:val="28"/>
          <w:lang w:val="en-US"/>
        </w:rPr>
      </w:pPr>
      <w:r w:rsidRPr="00D02A57">
        <w:rPr>
          <w:rFonts w:ascii="Times New Roman" w:hAnsi="Times New Roman"/>
          <w:bCs/>
          <w:color w:val="000000"/>
          <w:sz w:val="28"/>
          <w:szCs w:val="28"/>
          <w:lang w:val="en-US"/>
        </w:rPr>
        <w:t xml:space="preserve"> </w:t>
      </w:r>
    </w:p>
    <w:p w:rsidR="00D02A57" w:rsidRPr="00D02A57" w:rsidRDefault="00D02A57" w:rsidP="00D02A57">
      <w:pPr>
        <w:spacing w:after="0"/>
        <w:rPr>
          <w:rFonts w:ascii="Times New Roman" w:eastAsia="Times New Roman" w:hAnsi="Times New Roman"/>
          <w:bCs/>
          <w:color w:val="000000"/>
          <w:sz w:val="28"/>
          <w:szCs w:val="28"/>
          <w:lang w:val="en-US"/>
        </w:rPr>
      </w:pPr>
      <w:r w:rsidRPr="00D02A57">
        <w:rPr>
          <w:rFonts w:ascii="Times New Roman" w:hAnsi="Times New Roman"/>
          <w:b/>
          <w:sz w:val="28"/>
          <w:szCs w:val="28"/>
          <w:lang w:val="en-US"/>
        </w:rPr>
        <w:t>Letter graphics</w:t>
      </w:r>
      <w:r w:rsidRPr="00D02A57">
        <w:rPr>
          <w:rFonts w:ascii="Times New Roman" w:eastAsia="Times New Roman" w:hAnsi="Times New Roman"/>
          <w:bCs/>
          <w:color w:val="000000"/>
          <w:sz w:val="28"/>
          <w:szCs w:val="28"/>
          <w:lang w:val="en-US"/>
        </w:rPr>
        <w:t>. Activity Book.p32 Ex1. You could ask the children why each word is the odd one out.</w:t>
      </w:r>
    </w:p>
    <w:p w:rsidR="00D02A57" w:rsidRDefault="00D02A57" w:rsidP="00D02A57">
      <w:pPr>
        <w:spacing w:after="0"/>
        <w:rPr>
          <w:rFonts w:ascii="Times New Roman" w:eastAsia="Times New Roman" w:hAnsi="Times New Roman"/>
          <w:bCs/>
          <w:color w:val="000000"/>
          <w:sz w:val="28"/>
          <w:szCs w:val="28"/>
          <w:lang w:val="en-US"/>
        </w:rPr>
      </w:pPr>
      <w:r w:rsidRPr="00D02A57">
        <w:rPr>
          <w:rFonts w:ascii="Times New Roman" w:eastAsia="Times New Roman" w:hAnsi="Times New Roman"/>
          <w:bCs/>
          <w:color w:val="000000"/>
          <w:sz w:val="28"/>
          <w:szCs w:val="28"/>
          <w:lang w:val="en-US"/>
        </w:rPr>
        <w:t xml:space="preserve"> Ex3. The children look at the information and answer the questions. </w:t>
      </w:r>
    </w:p>
    <w:p w:rsidR="00D02A57" w:rsidRPr="00D02A57" w:rsidRDefault="00D02A57" w:rsidP="00D02A57">
      <w:pPr>
        <w:spacing w:after="0"/>
        <w:rPr>
          <w:rFonts w:ascii="Times New Roman" w:eastAsia="Times New Roman" w:hAnsi="Times New Roman"/>
          <w:bCs/>
          <w:color w:val="000000"/>
          <w:sz w:val="28"/>
          <w:szCs w:val="28"/>
          <w:lang w:val="en-US"/>
        </w:rPr>
      </w:pPr>
    </w:p>
    <w:p w:rsidR="00D02A57" w:rsidRPr="00D02A57" w:rsidRDefault="00D02A57" w:rsidP="00D02A57">
      <w:pPr>
        <w:spacing w:after="0"/>
        <w:rPr>
          <w:rFonts w:ascii="Times New Roman" w:hAnsi="Times New Roman"/>
          <w:sz w:val="28"/>
          <w:szCs w:val="28"/>
          <w:lang w:val="en-US"/>
        </w:rPr>
      </w:pPr>
      <w:r w:rsidRPr="00D02A57">
        <w:rPr>
          <w:rFonts w:ascii="Times New Roman" w:hAnsi="Times New Roman"/>
          <w:b/>
          <w:sz w:val="28"/>
          <w:szCs w:val="28"/>
          <w:lang w:val="kk-KZ"/>
        </w:rPr>
        <w:t>Active dictionary</w:t>
      </w:r>
      <w:r w:rsidRPr="00D02A57">
        <w:rPr>
          <w:rFonts w:ascii="Times New Roman" w:hAnsi="Times New Roman"/>
          <w:b/>
          <w:sz w:val="28"/>
          <w:szCs w:val="28"/>
          <w:lang w:val="en-US"/>
        </w:rPr>
        <w:t xml:space="preserve">: </w:t>
      </w:r>
      <w:r w:rsidRPr="00D02A57">
        <w:rPr>
          <w:rFonts w:ascii="Times New Roman" w:hAnsi="Times New Roman"/>
          <w:sz w:val="28"/>
          <w:szCs w:val="28"/>
          <w:lang w:val="en-US"/>
        </w:rPr>
        <w:t>Nouns: butterfly, land. Verbs: control, die, grow.  Adjectives: crazy, later, lost</w:t>
      </w:r>
    </w:p>
    <w:p w:rsidR="00D02A57" w:rsidRPr="00D02A57" w:rsidRDefault="00D02A57" w:rsidP="00D02A57">
      <w:pPr>
        <w:spacing w:after="0"/>
        <w:rPr>
          <w:rFonts w:ascii="Times New Roman" w:hAnsi="Times New Roman"/>
          <w:sz w:val="28"/>
          <w:szCs w:val="28"/>
          <w:lang w:val="en-US"/>
        </w:rPr>
      </w:pPr>
    </w:p>
    <w:p w:rsidR="00D02A57" w:rsidRPr="00D02A57" w:rsidRDefault="00D02A57" w:rsidP="00D02A57">
      <w:pPr>
        <w:spacing w:after="0"/>
        <w:rPr>
          <w:rStyle w:val="apple-converted-space"/>
          <w:rFonts w:ascii="Times New Roman" w:hAnsi="Times New Roman"/>
          <w:sz w:val="28"/>
          <w:szCs w:val="28"/>
          <w:lang w:val="en-US"/>
        </w:rPr>
      </w:pPr>
      <w:r w:rsidRPr="00D02A57">
        <w:rPr>
          <w:rFonts w:ascii="Times New Roman" w:hAnsi="Times New Roman"/>
          <w:b/>
          <w:color w:val="000000"/>
          <w:sz w:val="28"/>
          <w:szCs w:val="28"/>
          <w:lang w:val="en-US"/>
        </w:rPr>
        <w:t>T: Our lesson is over. Good bye! See you later!</w:t>
      </w:r>
      <w:r w:rsidRPr="00D02A57">
        <w:rPr>
          <w:rStyle w:val="apple-converted-space"/>
          <w:rFonts w:ascii="Times New Roman" w:hAnsi="Times New Roman"/>
          <w:b/>
          <w:color w:val="000000"/>
          <w:sz w:val="28"/>
          <w:szCs w:val="28"/>
          <w:lang w:val="en-US"/>
        </w:rPr>
        <w:t> </w:t>
      </w:r>
      <w:r w:rsidRPr="00D02A57">
        <w:rPr>
          <w:rFonts w:ascii="Times New Roman" w:hAnsi="Times New Roman"/>
          <w:b/>
          <w:color w:val="000000"/>
          <w:sz w:val="28"/>
          <w:szCs w:val="28"/>
          <w:lang w:val="en-US"/>
        </w:rPr>
        <w:br/>
        <w:t>Ps: Goodbye! See you later!</w:t>
      </w:r>
      <w:r w:rsidRPr="00D02A57">
        <w:rPr>
          <w:rStyle w:val="apple-converted-space"/>
          <w:rFonts w:ascii="Times New Roman" w:hAnsi="Times New Roman"/>
          <w:b/>
          <w:color w:val="000000"/>
          <w:sz w:val="28"/>
          <w:szCs w:val="28"/>
          <w:lang w:val="en-US"/>
        </w:rPr>
        <w:t> </w:t>
      </w:r>
    </w:p>
    <w:p w:rsidR="00D02A57" w:rsidRDefault="00D02A57">
      <w:pPr>
        <w:rPr>
          <w:sz w:val="28"/>
          <w:szCs w:val="28"/>
          <w:lang w:val="en-US"/>
        </w:rPr>
      </w:pPr>
    </w:p>
    <w:p w:rsidR="00D02A57" w:rsidRPr="00D02A57" w:rsidRDefault="00D02A57" w:rsidP="00D02A57">
      <w:pPr>
        <w:rPr>
          <w:sz w:val="28"/>
          <w:szCs w:val="28"/>
          <w:lang w:val="en-US"/>
        </w:rPr>
      </w:pPr>
    </w:p>
    <w:p w:rsidR="00D02A57" w:rsidRPr="00D02A57" w:rsidRDefault="00D02A57" w:rsidP="00D02A57">
      <w:pPr>
        <w:rPr>
          <w:sz w:val="28"/>
          <w:szCs w:val="28"/>
          <w:lang w:val="en-US"/>
        </w:rPr>
      </w:pPr>
    </w:p>
    <w:p w:rsidR="00D02A57" w:rsidRPr="00D02A57" w:rsidRDefault="00D02A57" w:rsidP="00D02A57">
      <w:pPr>
        <w:rPr>
          <w:sz w:val="28"/>
          <w:szCs w:val="28"/>
          <w:lang w:val="en-US"/>
        </w:rPr>
      </w:pPr>
    </w:p>
    <w:p w:rsidR="00D02A57" w:rsidRPr="00D02A57" w:rsidRDefault="00D02A57" w:rsidP="00D02A57">
      <w:pPr>
        <w:rPr>
          <w:sz w:val="28"/>
          <w:szCs w:val="28"/>
          <w:lang w:val="en-US"/>
        </w:rPr>
      </w:pPr>
    </w:p>
    <w:p w:rsidR="00D02A57" w:rsidRPr="00D02A57" w:rsidRDefault="00D02A57" w:rsidP="00D02A57">
      <w:pPr>
        <w:rPr>
          <w:sz w:val="28"/>
          <w:szCs w:val="28"/>
          <w:lang w:val="en-US"/>
        </w:rPr>
      </w:pPr>
    </w:p>
    <w:p w:rsidR="00D02A57" w:rsidRPr="00D02A57" w:rsidRDefault="00D02A57" w:rsidP="00D02A57">
      <w:pPr>
        <w:rPr>
          <w:sz w:val="28"/>
          <w:szCs w:val="28"/>
          <w:lang w:val="en-US"/>
        </w:rPr>
      </w:pPr>
    </w:p>
    <w:p w:rsidR="00D02A57" w:rsidRPr="00D02A57" w:rsidRDefault="00D02A57" w:rsidP="00D02A57">
      <w:pPr>
        <w:rPr>
          <w:sz w:val="28"/>
          <w:szCs w:val="28"/>
          <w:lang w:val="en-US"/>
        </w:rPr>
      </w:pPr>
    </w:p>
    <w:p w:rsidR="00D02A57" w:rsidRPr="00D02A57" w:rsidRDefault="00D02A57" w:rsidP="00D02A57">
      <w:pPr>
        <w:rPr>
          <w:sz w:val="28"/>
          <w:szCs w:val="28"/>
          <w:lang w:val="en-US"/>
        </w:rPr>
      </w:pPr>
    </w:p>
    <w:p w:rsidR="00D02A57" w:rsidRDefault="00D02A57" w:rsidP="00D02A57">
      <w:pPr>
        <w:rPr>
          <w:sz w:val="28"/>
          <w:szCs w:val="28"/>
          <w:lang w:val="en-US"/>
        </w:rPr>
      </w:pPr>
    </w:p>
    <w:p w:rsidR="0014327B" w:rsidRDefault="00D02A57" w:rsidP="00D02A57">
      <w:pPr>
        <w:tabs>
          <w:tab w:val="left" w:pos="1725"/>
        </w:tabs>
        <w:rPr>
          <w:sz w:val="28"/>
          <w:szCs w:val="28"/>
          <w:lang w:val="en-US"/>
        </w:rPr>
      </w:pPr>
      <w:r>
        <w:rPr>
          <w:sz w:val="28"/>
          <w:szCs w:val="28"/>
          <w:lang w:val="en-US"/>
        </w:rPr>
        <w:tab/>
      </w:r>
    </w:p>
    <w:p w:rsidR="00D02A57" w:rsidRDefault="00D02A57" w:rsidP="00D02A57">
      <w:pPr>
        <w:tabs>
          <w:tab w:val="left" w:pos="1725"/>
        </w:tabs>
        <w:rPr>
          <w:sz w:val="28"/>
          <w:szCs w:val="28"/>
          <w:lang w:val="en-US"/>
        </w:rPr>
      </w:pPr>
    </w:p>
    <w:p w:rsidR="00D02A57" w:rsidRDefault="00D02A57" w:rsidP="00D02A57">
      <w:pPr>
        <w:tabs>
          <w:tab w:val="left" w:pos="1725"/>
        </w:tabs>
        <w:rPr>
          <w:sz w:val="28"/>
          <w:szCs w:val="28"/>
          <w:lang w:val="en-US"/>
        </w:rPr>
      </w:pPr>
    </w:p>
    <w:p w:rsidR="00D02A57" w:rsidRDefault="00D02A57" w:rsidP="00D02A57">
      <w:pPr>
        <w:tabs>
          <w:tab w:val="left" w:pos="1725"/>
        </w:tabs>
        <w:rPr>
          <w:sz w:val="28"/>
          <w:szCs w:val="28"/>
          <w:lang w:val="kk-KZ"/>
        </w:rPr>
      </w:pPr>
      <w:r>
        <w:rPr>
          <w:sz w:val="28"/>
          <w:szCs w:val="28"/>
          <w:lang w:val="en-US"/>
        </w:rPr>
        <w:tab/>
      </w:r>
    </w:p>
    <w:p w:rsidR="00D02A57" w:rsidRDefault="00D02A57" w:rsidP="00D02A57">
      <w:pPr>
        <w:tabs>
          <w:tab w:val="left" w:pos="1725"/>
        </w:tabs>
        <w:rPr>
          <w:sz w:val="28"/>
          <w:szCs w:val="28"/>
          <w:lang w:val="kk-KZ"/>
        </w:rPr>
      </w:pPr>
    </w:p>
    <w:p w:rsidR="00D02A57" w:rsidRDefault="00D02A57" w:rsidP="00D02A57">
      <w:pPr>
        <w:tabs>
          <w:tab w:val="left" w:pos="1725"/>
        </w:tabs>
        <w:rPr>
          <w:sz w:val="28"/>
          <w:szCs w:val="28"/>
          <w:lang w:val="kk-KZ"/>
        </w:rPr>
      </w:pPr>
    </w:p>
    <w:p w:rsidR="00D02A57" w:rsidRDefault="00D02A57" w:rsidP="00D02A57">
      <w:pPr>
        <w:tabs>
          <w:tab w:val="left" w:pos="1725"/>
        </w:tabs>
        <w:rPr>
          <w:sz w:val="28"/>
          <w:szCs w:val="28"/>
          <w:lang w:val="kk-KZ"/>
        </w:rPr>
      </w:pPr>
    </w:p>
    <w:p w:rsidR="00D02A57" w:rsidRPr="00D02A57" w:rsidRDefault="00D02A57" w:rsidP="00D02A57">
      <w:pPr>
        <w:tabs>
          <w:tab w:val="left" w:pos="1725"/>
        </w:tabs>
        <w:rPr>
          <w:sz w:val="28"/>
          <w:szCs w:val="28"/>
          <w:lang w:val="kk-KZ"/>
        </w:rPr>
      </w:pPr>
    </w:p>
    <w:p w:rsidR="00D02A57" w:rsidRDefault="00D02A57" w:rsidP="00D02A57">
      <w:pPr>
        <w:spacing w:after="0"/>
        <w:rPr>
          <w:sz w:val="28"/>
          <w:szCs w:val="28"/>
          <w:lang w:val="en-US"/>
        </w:rPr>
      </w:pPr>
    </w:p>
    <w:tbl>
      <w:tblPr>
        <w:tblStyle w:val="a8"/>
        <w:tblW w:w="11057" w:type="dxa"/>
        <w:tblInd w:w="-1310" w:type="dxa"/>
        <w:tblLook w:val="04A0" w:firstRow="1" w:lastRow="0" w:firstColumn="1" w:lastColumn="0" w:noHBand="0" w:noVBand="1"/>
      </w:tblPr>
      <w:tblGrid>
        <w:gridCol w:w="3757"/>
        <w:gridCol w:w="3615"/>
        <w:gridCol w:w="3685"/>
      </w:tblGrid>
      <w:tr w:rsidR="00D02A57" w:rsidTr="00FE4FEB">
        <w:tc>
          <w:tcPr>
            <w:tcW w:w="3757" w:type="dxa"/>
          </w:tcPr>
          <w:p w:rsidR="00D02A57" w:rsidRPr="00D02A57" w:rsidRDefault="00D02A57" w:rsidP="00D02A57">
            <w:pPr>
              <w:rPr>
                <w:rFonts w:ascii="Times New Roman" w:hAnsi="Times New Roman"/>
                <w:sz w:val="28"/>
                <w:szCs w:val="28"/>
                <w:lang w:val="kk-KZ"/>
              </w:rPr>
            </w:pPr>
            <w:r>
              <w:rPr>
                <w:rFonts w:ascii="Times New Roman" w:hAnsi="Times New Roman"/>
                <w:sz w:val="28"/>
                <w:szCs w:val="28"/>
                <w:lang w:val="en-US"/>
              </w:rPr>
              <w:t>Butterfly [</w:t>
            </w:r>
            <w:r>
              <w:rPr>
                <w:rFonts w:ascii="Times New Roman" w:hAnsi="Times New Roman"/>
                <w:sz w:val="28"/>
                <w:szCs w:val="28"/>
                <w:lang w:val="kk-KZ"/>
              </w:rPr>
              <w:t>батәфлай</w:t>
            </w:r>
            <w:r>
              <w:rPr>
                <w:rFonts w:ascii="Times New Roman" w:hAnsi="Times New Roman"/>
                <w:sz w:val="28"/>
                <w:szCs w:val="28"/>
                <w:lang w:val="en-US"/>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Pr>
                <w:rFonts w:ascii="Times New Roman" w:hAnsi="Times New Roman"/>
                <w:sz w:val="28"/>
                <w:szCs w:val="28"/>
                <w:lang w:val="en-US"/>
              </w:rPr>
              <w:t>Land [</w:t>
            </w:r>
            <w:r>
              <w:rPr>
                <w:rFonts w:ascii="Times New Roman" w:hAnsi="Times New Roman"/>
                <w:sz w:val="28"/>
                <w:szCs w:val="28"/>
                <w:lang w:val="kk-KZ"/>
              </w:rPr>
              <w:t>ләнд</w:t>
            </w:r>
            <w:r>
              <w:rPr>
                <w:rFonts w:ascii="Times New Roman" w:hAnsi="Times New Roman"/>
                <w:sz w:val="28"/>
                <w:szCs w:val="28"/>
                <w:lang w:val="en-US"/>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rPr>
                <w:rFonts w:ascii="Times New Roman" w:hAnsi="Times New Roman"/>
                <w:sz w:val="28"/>
                <w:szCs w:val="28"/>
                <w:lang w:val="kk-KZ"/>
              </w:rPr>
            </w:pPr>
          </w:p>
        </w:tc>
        <w:tc>
          <w:tcPr>
            <w:tcW w:w="3615"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rPr>
                <w:rFonts w:ascii="Times New Roman" w:hAnsi="Times New Roman"/>
                <w:sz w:val="28"/>
                <w:szCs w:val="28"/>
                <w:lang w:val="kk-KZ"/>
              </w:rPr>
            </w:pPr>
          </w:p>
        </w:tc>
        <w:tc>
          <w:tcPr>
            <w:tcW w:w="3685"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rPr>
                <w:rFonts w:ascii="Times New Roman" w:hAnsi="Times New Roman"/>
                <w:sz w:val="28"/>
                <w:szCs w:val="28"/>
                <w:lang w:val="kk-KZ"/>
              </w:rPr>
            </w:pPr>
          </w:p>
        </w:tc>
      </w:tr>
      <w:tr w:rsidR="00D02A57" w:rsidTr="00FE4FEB">
        <w:tc>
          <w:tcPr>
            <w:tcW w:w="3757"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rPr>
                <w:rFonts w:ascii="Times New Roman" w:hAnsi="Times New Roman"/>
                <w:sz w:val="28"/>
                <w:szCs w:val="28"/>
                <w:lang w:val="kk-KZ"/>
              </w:rPr>
            </w:pPr>
          </w:p>
        </w:tc>
        <w:tc>
          <w:tcPr>
            <w:tcW w:w="3615"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rPr>
                <w:rFonts w:ascii="Times New Roman" w:hAnsi="Times New Roman"/>
                <w:sz w:val="28"/>
                <w:szCs w:val="28"/>
                <w:lang w:val="kk-KZ"/>
              </w:rPr>
            </w:pPr>
          </w:p>
        </w:tc>
        <w:tc>
          <w:tcPr>
            <w:tcW w:w="3685"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rPr>
                <w:rFonts w:ascii="Times New Roman" w:hAnsi="Times New Roman"/>
                <w:sz w:val="28"/>
                <w:szCs w:val="28"/>
                <w:lang w:val="kk-KZ"/>
              </w:rPr>
            </w:pPr>
          </w:p>
        </w:tc>
      </w:tr>
      <w:tr w:rsidR="00D02A57" w:rsidTr="00FE4FEB">
        <w:tc>
          <w:tcPr>
            <w:tcW w:w="3757"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rPr>
                <w:rFonts w:ascii="Times New Roman" w:hAnsi="Times New Roman"/>
                <w:sz w:val="28"/>
                <w:szCs w:val="28"/>
                <w:lang w:val="kk-KZ"/>
              </w:rPr>
            </w:pPr>
          </w:p>
        </w:tc>
        <w:tc>
          <w:tcPr>
            <w:tcW w:w="3615"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rPr>
                <w:rFonts w:ascii="Times New Roman" w:hAnsi="Times New Roman"/>
                <w:sz w:val="28"/>
                <w:szCs w:val="28"/>
                <w:lang w:val="kk-KZ"/>
              </w:rPr>
            </w:pPr>
          </w:p>
        </w:tc>
        <w:tc>
          <w:tcPr>
            <w:tcW w:w="3685"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rPr>
                <w:rFonts w:ascii="Times New Roman" w:hAnsi="Times New Roman"/>
                <w:sz w:val="28"/>
                <w:szCs w:val="28"/>
                <w:lang w:val="kk-KZ"/>
              </w:rPr>
            </w:pPr>
          </w:p>
        </w:tc>
      </w:tr>
      <w:tr w:rsidR="00D02A57" w:rsidTr="00FE4FEB">
        <w:tc>
          <w:tcPr>
            <w:tcW w:w="3757"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rPr>
                <w:rFonts w:ascii="Times New Roman" w:hAnsi="Times New Roman"/>
                <w:sz w:val="28"/>
                <w:szCs w:val="28"/>
                <w:lang w:val="kk-KZ"/>
              </w:rPr>
            </w:pPr>
          </w:p>
        </w:tc>
        <w:tc>
          <w:tcPr>
            <w:tcW w:w="3615"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rPr>
                <w:rFonts w:ascii="Times New Roman" w:hAnsi="Times New Roman"/>
                <w:sz w:val="28"/>
                <w:szCs w:val="28"/>
                <w:lang w:val="kk-KZ"/>
              </w:rPr>
            </w:pPr>
          </w:p>
        </w:tc>
        <w:tc>
          <w:tcPr>
            <w:tcW w:w="3685"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pStyle w:val="a3"/>
              <w:rPr>
                <w:lang w:val="kk-KZ"/>
              </w:rPr>
            </w:pPr>
          </w:p>
        </w:tc>
      </w:tr>
      <w:tr w:rsidR="00D02A57" w:rsidTr="00FE4FEB">
        <w:trPr>
          <w:trHeight w:val="2947"/>
        </w:trPr>
        <w:tc>
          <w:tcPr>
            <w:tcW w:w="3757"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tc>
        <w:tc>
          <w:tcPr>
            <w:tcW w:w="3615"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tc>
        <w:tc>
          <w:tcPr>
            <w:tcW w:w="3685" w:type="dxa"/>
          </w:tcPr>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Butterfly [</w:t>
            </w:r>
            <w:r>
              <w:rPr>
                <w:rFonts w:ascii="Times New Roman" w:hAnsi="Times New Roman"/>
                <w:sz w:val="28"/>
                <w:szCs w:val="28"/>
                <w:lang w:val="kk-KZ"/>
              </w:rPr>
              <w:t>батәфлай</w:t>
            </w:r>
            <w:r w:rsidRPr="00D02A57">
              <w:rPr>
                <w:rFonts w:ascii="Times New Roman" w:hAnsi="Times New Roman"/>
                <w:sz w:val="28"/>
                <w:szCs w:val="28"/>
                <w:lang w:val="kk-KZ"/>
              </w:rPr>
              <w:t>]</w:t>
            </w:r>
            <w:r>
              <w:rPr>
                <w:rFonts w:ascii="Times New Roman" w:hAnsi="Times New Roman"/>
                <w:sz w:val="28"/>
                <w:szCs w:val="28"/>
                <w:lang w:val="kk-KZ"/>
              </w:rPr>
              <w:t xml:space="preserve"> көбелек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Land [</w:t>
            </w:r>
            <w:r>
              <w:rPr>
                <w:rFonts w:ascii="Times New Roman" w:hAnsi="Times New Roman"/>
                <w:sz w:val="28"/>
                <w:szCs w:val="28"/>
                <w:lang w:val="kk-KZ"/>
              </w:rPr>
              <w:t>ләнд</w:t>
            </w:r>
            <w:r w:rsidRPr="00D02A57">
              <w:rPr>
                <w:rFonts w:ascii="Times New Roman" w:hAnsi="Times New Roman"/>
                <w:sz w:val="28"/>
                <w:szCs w:val="28"/>
                <w:lang w:val="kk-KZ"/>
              </w:rPr>
              <w:t>]</w:t>
            </w:r>
            <w:r>
              <w:rPr>
                <w:rFonts w:ascii="Times New Roman" w:hAnsi="Times New Roman"/>
                <w:sz w:val="28"/>
                <w:szCs w:val="28"/>
                <w:lang w:val="kk-KZ"/>
              </w:rPr>
              <w:t xml:space="preserve"> қоныс</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Control [</w:t>
            </w:r>
            <w:r>
              <w:rPr>
                <w:rFonts w:ascii="Times New Roman" w:hAnsi="Times New Roman"/>
                <w:sz w:val="28"/>
                <w:szCs w:val="28"/>
                <w:lang w:val="kk-KZ"/>
              </w:rPr>
              <w:t>контрол</w:t>
            </w:r>
            <w:r w:rsidRPr="00D02A57">
              <w:rPr>
                <w:rFonts w:ascii="Times New Roman" w:hAnsi="Times New Roman"/>
                <w:sz w:val="28"/>
                <w:szCs w:val="28"/>
                <w:lang w:val="kk-KZ"/>
              </w:rPr>
              <w:t>]</w:t>
            </w:r>
            <w:r>
              <w:rPr>
                <w:rFonts w:ascii="Times New Roman" w:hAnsi="Times New Roman"/>
                <w:sz w:val="28"/>
                <w:szCs w:val="28"/>
                <w:lang w:val="kk-KZ"/>
              </w:rPr>
              <w:t xml:space="preserve"> қадағалау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Die [</w:t>
            </w:r>
            <w:r>
              <w:rPr>
                <w:rFonts w:ascii="Times New Roman" w:hAnsi="Times New Roman"/>
                <w:sz w:val="28"/>
                <w:szCs w:val="28"/>
                <w:lang w:val="kk-KZ"/>
              </w:rPr>
              <w:t>дай</w:t>
            </w:r>
            <w:r w:rsidRPr="00D02A57">
              <w:rPr>
                <w:rFonts w:ascii="Times New Roman" w:hAnsi="Times New Roman"/>
                <w:sz w:val="28"/>
                <w:szCs w:val="28"/>
                <w:lang w:val="kk-KZ"/>
              </w:rPr>
              <w:t>]</w:t>
            </w:r>
            <w:r>
              <w:rPr>
                <w:rFonts w:ascii="Times New Roman" w:hAnsi="Times New Roman"/>
                <w:sz w:val="28"/>
                <w:szCs w:val="28"/>
                <w:lang w:val="kk-KZ"/>
              </w:rPr>
              <w:t xml:space="preserve"> өлу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Grow [</w:t>
            </w:r>
            <w:r>
              <w:rPr>
                <w:rFonts w:ascii="Times New Roman" w:hAnsi="Times New Roman"/>
                <w:sz w:val="28"/>
                <w:szCs w:val="28"/>
                <w:lang w:val="kk-KZ"/>
              </w:rPr>
              <w:t>гроу</w:t>
            </w:r>
            <w:r w:rsidRPr="00D02A57">
              <w:rPr>
                <w:rFonts w:ascii="Times New Roman" w:hAnsi="Times New Roman"/>
                <w:sz w:val="28"/>
                <w:szCs w:val="28"/>
                <w:lang w:val="kk-KZ"/>
              </w:rPr>
              <w:t>]</w:t>
            </w:r>
            <w:r>
              <w:rPr>
                <w:rFonts w:ascii="Times New Roman" w:hAnsi="Times New Roman"/>
                <w:sz w:val="28"/>
                <w:szCs w:val="28"/>
                <w:lang w:val="kk-KZ"/>
              </w:rPr>
              <w:t xml:space="preserve"> өсу</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Later [</w:t>
            </w:r>
            <w:r>
              <w:rPr>
                <w:rFonts w:ascii="Times New Roman" w:hAnsi="Times New Roman"/>
                <w:sz w:val="28"/>
                <w:szCs w:val="28"/>
                <w:lang w:val="kk-KZ"/>
              </w:rPr>
              <w:t>летә</w:t>
            </w:r>
            <w:r w:rsidRPr="00D02A57">
              <w:rPr>
                <w:rFonts w:ascii="Times New Roman" w:hAnsi="Times New Roman"/>
                <w:sz w:val="28"/>
                <w:szCs w:val="28"/>
                <w:lang w:val="kk-KZ"/>
              </w:rPr>
              <w:t>]</w:t>
            </w:r>
            <w:r>
              <w:rPr>
                <w:rFonts w:ascii="Times New Roman" w:hAnsi="Times New Roman"/>
                <w:sz w:val="28"/>
                <w:szCs w:val="28"/>
                <w:lang w:val="kk-KZ"/>
              </w:rPr>
              <w:t xml:space="preserve"> кешірек</w:t>
            </w:r>
          </w:p>
          <w:p w:rsidR="00D02A57" w:rsidRPr="00D02A57" w:rsidRDefault="00D02A57" w:rsidP="00D02A57">
            <w:pPr>
              <w:rPr>
                <w:rFonts w:ascii="Times New Roman" w:hAnsi="Times New Roman"/>
                <w:sz w:val="28"/>
                <w:szCs w:val="28"/>
                <w:lang w:val="kk-KZ"/>
              </w:rPr>
            </w:pPr>
            <w:r w:rsidRPr="00D02A57">
              <w:rPr>
                <w:rFonts w:ascii="Times New Roman" w:hAnsi="Times New Roman"/>
                <w:sz w:val="28"/>
                <w:szCs w:val="28"/>
                <w:lang w:val="kk-KZ"/>
              </w:rPr>
              <w:t>Lost [</w:t>
            </w:r>
            <w:r>
              <w:rPr>
                <w:rFonts w:ascii="Times New Roman" w:hAnsi="Times New Roman"/>
                <w:sz w:val="28"/>
                <w:szCs w:val="28"/>
                <w:lang w:val="kk-KZ"/>
              </w:rPr>
              <w:t>лост</w:t>
            </w:r>
            <w:r w:rsidRPr="00D02A57">
              <w:rPr>
                <w:rFonts w:ascii="Times New Roman" w:hAnsi="Times New Roman"/>
                <w:sz w:val="28"/>
                <w:szCs w:val="28"/>
                <w:lang w:val="kk-KZ"/>
              </w:rPr>
              <w:t>]</w:t>
            </w:r>
            <w:r>
              <w:rPr>
                <w:rFonts w:ascii="Times New Roman" w:hAnsi="Times New Roman"/>
                <w:sz w:val="28"/>
                <w:szCs w:val="28"/>
                <w:lang w:val="kk-KZ"/>
              </w:rPr>
              <w:t xml:space="preserve"> адасу</w:t>
            </w:r>
          </w:p>
          <w:p w:rsidR="00D02A57" w:rsidRDefault="00D02A57" w:rsidP="00D02A57">
            <w:pPr>
              <w:rPr>
                <w:rFonts w:ascii="Times New Roman" w:hAnsi="Times New Roman"/>
                <w:sz w:val="28"/>
                <w:szCs w:val="28"/>
                <w:lang w:val="kk-KZ"/>
              </w:rPr>
            </w:pPr>
          </w:p>
        </w:tc>
      </w:tr>
    </w:tbl>
    <w:p w:rsidR="00D02A57" w:rsidRPr="00D02A57" w:rsidRDefault="00D02A57" w:rsidP="00D02A57">
      <w:pPr>
        <w:spacing w:after="0"/>
        <w:rPr>
          <w:rFonts w:ascii="Times New Roman" w:hAnsi="Times New Roman"/>
          <w:sz w:val="28"/>
          <w:szCs w:val="28"/>
          <w:lang w:val="kk-KZ"/>
        </w:rPr>
      </w:pPr>
    </w:p>
    <w:p w:rsidR="00D02A57" w:rsidRPr="00D02A57" w:rsidRDefault="00D02A57" w:rsidP="00D02A57">
      <w:pPr>
        <w:tabs>
          <w:tab w:val="left" w:pos="1725"/>
        </w:tabs>
        <w:rPr>
          <w:sz w:val="28"/>
          <w:szCs w:val="28"/>
          <w:lang w:val="kk-KZ"/>
        </w:rPr>
      </w:pPr>
    </w:p>
    <w:sectPr w:rsidR="00D02A57" w:rsidRPr="00D02A57" w:rsidSect="00D02A57">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731" w:rsidRDefault="00E75731" w:rsidP="00D02A57">
      <w:pPr>
        <w:spacing w:after="0" w:line="240" w:lineRule="auto"/>
      </w:pPr>
      <w:r>
        <w:separator/>
      </w:r>
    </w:p>
  </w:endnote>
  <w:endnote w:type="continuationSeparator" w:id="0">
    <w:p w:rsidR="00E75731" w:rsidRDefault="00E75731" w:rsidP="00D0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731" w:rsidRDefault="00E75731" w:rsidP="00D02A57">
      <w:pPr>
        <w:spacing w:after="0" w:line="240" w:lineRule="auto"/>
      </w:pPr>
      <w:r>
        <w:separator/>
      </w:r>
    </w:p>
  </w:footnote>
  <w:footnote w:type="continuationSeparator" w:id="0">
    <w:p w:rsidR="00E75731" w:rsidRDefault="00E75731" w:rsidP="00D02A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02A57"/>
    <w:rsid w:val="0014327B"/>
    <w:rsid w:val="00D02A57"/>
    <w:rsid w:val="00D55698"/>
    <w:rsid w:val="00E75731"/>
    <w:rsid w:val="00FE4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02A57"/>
  </w:style>
  <w:style w:type="paragraph" w:styleId="a3">
    <w:name w:val="No Spacing"/>
    <w:uiPriority w:val="1"/>
    <w:qFormat/>
    <w:rsid w:val="00D02A57"/>
    <w:pPr>
      <w:spacing w:after="0" w:line="240" w:lineRule="auto"/>
    </w:pPr>
    <w:rPr>
      <w:rFonts w:ascii="Calibri" w:eastAsia="Times New Roman" w:hAnsi="Calibri" w:cs="Times New Roman"/>
    </w:rPr>
  </w:style>
  <w:style w:type="paragraph" w:styleId="a4">
    <w:name w:val="header"/>
    <w:basedOn w:val="a"/>
    <w:link w:val="a5"/>
    <w:uiPriority w:val="99"/>
    <w:semiHidden/>
    <w:unhideWhenUsed/>
    <w:rsid w:val="00D02A5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02A57"/>
  </w:style>
  <w:style w:type="paragraph" w:styleId="a6">
    <w:name w:val="footer"/>
    <w:basedOn w:val="a"/>
    <w:link w:val="a7"/>
    <w:uiPriority w:val="99"/>
    <w:semiHidden/>
    <w:unhideWhenUsed/>
    <w:rsid w:val="00D02A5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02A57"/>
  </w:style>
  <w:style w:type="table" w:styleId="a8">
    <w:name w:val="Table Grid"/>
    <w:basedOn w:val="a1"/>
    <w:uiPriority w:val="59"/>
    <w:rsid w:val="00D02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2</cp:lastModifiedBy>
  <cp:revision>3</cp:revision>
  <dcterms:created xsi:type="dcterms:W3CDTF">2004-01-01T22:30:00Z</dcterms:created>
  <dcterms:modified xsi:type="dcterms:W3CDTF">2017-01-30T09:01:00Z</dcterms:modified>
</cp:coreProperties>
</file>