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641" w:rsidRDefault="00EA3641" w:rsidP="00EA3641">
      <w:pPr>
        <w:shd w:val="clear" w:color="auto" w:fill="FFFFFF"/>
        <w:spacing w:before="150" w:after="15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Советы психолога.</w:t>
      </w:r>
    </w:p>
    <w:p w:rsidR="00EA3641" w:rsidRDefault="00EA3641" w:rsidP="00EA3641">
      <w:pPr>
        <w:shd w:val="clear" w:color="auto" w:fill="FFFFFF"/>
        <w:spacing w:before="150" w:after="15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Мини – лекции: </w:t>
      </w:r>
      <w:r w:rsidRPr="00FB33E7">
        <w:rPr>
          <w:rFonts w:ascii="Times New Roman" w:eastAsia="Times New Roman" w:hAnsi="Times New Roman" w:cs="Times New Roman"/>
          <w:b/>
          <w:bCs/>
          <w:sz w:val="28"/>
          <w:szCs w:val="28"/>
          <w:lang w:eastAsia="ru-RU"/>
        </w:rPr>
        <w:t>"Как готовиться к экзаменам"</w:t>
      </w:r>
      <w:r>
        <w:rPr>
          <w:rFonts w:ascii="Times New Roman" w:eastAsia="Times New Roman" w:hAnsi="Times New Roman" w:cs="Times New Roman"/>
          <w:b/>
          <w:bCs/>
          <w:sz w:val="28"/>
          <w:szCs w:val="28"/>
          <w:lang w:eastAsia="ru-RU"/>
        </w:rPr>
        <w:t>.</w:t>
      </w:r>
    </w:p>
    <w:p w:rsidR="00FB33E7" w:rsidRPr="00FB33E7" w:rsidRDefault="00F75A6C" w:rsidP="00FB33E7">
      <w:pPr>
        <w:shd w:val="clear" w:color="auto" w:fill="FFFFFF"/>
        <w:spacing w:before="150" w:after="150"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EA3641">
        <w:rPr>
          <w:rFonts w:ascii="Times New Roman" w:eastAsia="Times New Roman" w:hAnsi="Times New Roman" w:cs="Times New Roman"/>
          <w:b/>
          <w:bCs/>
          <w:sz w:val="28"/>
          <w:szCs w:val="28"/>
          <w:lang w:eastAsia="ru-RU"/>
        </w:rPr>
        <w:t>1.</w:t>
      </w:r>
      <w:r w:rsidR="00FB33E7" w:rsidRPr="00FB33E7">
        <w:rPr>
          <w:rFonts w:ascii="Times New Roman" w:eastAsia="Times New Roman" w:hAnsi="Times New Roman" w:cs="Times New Roman"/>
          <w:b/>
          <w:bCs/>
          <w:sz w:val="28"/>
          <w:szCs w:val="28"/>
          <w:lang w:eastAsia="ru-RU"/>
        </w:rPr>
        <w:t xml:space="preserve"> "Как готовиться к экзаменам"</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b/>
          <w:bCs/>
          <w:sz w:val="28"/>
          <w:szCs w:val="28"/>
          <w:lang w:eastAsia="ru-RU"/>
        </w:rPr>
        <w:t>Цель</w:t>
      </w:r>
      <w:r w:rsidRPr="00FB33E7">
        <w:rPr>
          <w:rFonts w:ascii="Times New Roman" w:eastAsia="Times New Roman" w:hAnsi="Times New Roman" w:cs="Times New Roman"/>
          <w:sz w:val="28"/>
          <w:szCs w:val="28"/>
          <w:lang w:eastAsia="ru-RU"/>
        </w:rPr>
        <w:t>: сообщить в доступной форме об эффективных способах подготовки к экзаменам.</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sz w:val="28"/>
          <w:szCs w:val="28"/>
          <w:lang w:eastAsia="ru-RU"/>
        </w:rPr>
        <w:t>Время</w:t>
      </w:r>
      <w:r w:rsidRPr="00FB33E7">
        <w:rPr>
          <w:rFonts w:ascii="Times New Roman" w:eastAsia="Times New Roman" w:hAnsi="Times New Roman" w:cs="Times New Roman"/>
          <w:sz w:val="28"/>
          <w:szCs w:val="28"/>
          <w:lang w:eastAsia="ru-RU"/>
        </w:rPr>
        <w:t>: 15 минут.</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Как подготовиться психологически</w:t>
      </w:r>
      <w:r w:rsidRPr="00FB33E7">
        <w:rPr>
          <w:rFonts w:ascii="Times New Roman" w:eastAsia="Times New Roman" w:hAnsi="Times New Roman" w:cs="Times New Roman"/>
          <w:sz w:val="28"/>
          <w:szCs w:val="28"/>
          <w:lang w:eastAsia="ru-RU"/>
        </w:rPr>
        <w:br/>
        <w:t>— Начинай готовиться к экзаменам заранее, понемногу, по частям, сохраняя спокойствие. </w:t>
      </w:r>
      <w:r w:rsidRPr="00FB33E7">
        <w:rPr>
          <w:rFonts w:ascii="Times New Roman" w:eastAsia="Times New Roman" w:hAnsi="Times New Roman" w:cs="Times New Roman"/>
          <w:sz w:val="28"/>
          <w:szCs w:val="28"/>
          <w:lang w:eastAsia="ru-RU"/>
        </w:rPr>
        <w:br/>
        <w:t>— Если очень трудно собраться с силами и с мыслями, постарайся запомнить сначала самое легкое, а потом переходи к изучению трудного материала.</w:t>
      </w:r>
      <w:r w:rsidRPr="00FB33E7">
        <w:rPr>
          <w:rFonts w:ascii="Times New Roman" w:eastAsia="Times New Roman" w:hAnsi="Times New Roman" w:cs="Times New Roman"/>
          <w:sz w:val="28"/>
          <w:szCs w:val="28"/>
          <w:lang w:eastAsia="ru-RU"/>
        </w:rPr>
        <w:br/>
        <w:t>— Ежедневно выполняй упражнения, способствующие снятию внутреннего напряжения, усталости, достижению расслабления.</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Что делать, если устали глаза?</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 Выполни два любых упражнения:</w:t>
      </w:r>
      <w:r w:rsidRPr="00FB33E7">
        <w:rPr>
          <w:rFonts w:ascii="Times New Roman" w:eastAsia="Times New Roman" w:hAnsi="Times New Roman" w:cs="Times New Roman"/>
          <w:sz w:val="28"/>
          <w:szCs w:val="28"/>
          <w:lang w:eastAsia="ru-RU"/>
        </w:rPr>
        <w:br/>
        <w:t>— посмотри попеременно вверх-вниз (25 секунд), влево — вправо (15 секунд);</w:t>
      </w:r>
      <w:r w:rsidRPr="00FB33E7">
        <w:rPr>
          <w:rFonts w:ascii="Times New Roman" w:eastAsia="Times New Roman" w:hAnsi="Times New Roman" w:cs="Times New Roman"/>
          <w:sz w:val="28"/>
          <w:szCs w:val="28"/>
          <w:lang w:eastAsia="ru-RU"/>
        </w:rPr>
        <w:br/>
        <w:t>— напиши глазами свое имя, отчество, фамилию;</w:t>
      </w:r>
      <w:r w:rsidRPr="00FB33E7">
        <w:rPr>
          <w:rFonts w:ascii="Times New Roman" w:eastAsia="Times New Roman" w:hAnsi="Times New Roman" w:cs="Times New Roman"/>
          <w:sz w:val="28"/>
          <w:szCs w:val="28"/>
          <w:lang w:eastAsia="ru-RU"/>
        </w:rPr>
        <w:br/>
        <w:t>— попеременно фиксируй взгляд на удаленном предмете (20 секунд), потом на листе бумаги перед собой (20 секунд);</w:t>
      </w:r>
      <w:r w:rsidRPr="00FB33E7">
        <w:rPr>
          <w:rFonts w:ascii="Times New Roman" w:eastAsia="Times New Roman" w:hAnsi="Times New Roman" w:cs="Times New Roman"/>
          <w:sz w:val="28"/>
          <w:szCs w:val="28"/>
          <w:lang w:eastAsia="ru-RU"/>
        </w:rPr>
        <w:br/>
        <w:t>— нарисуй квадрат, треугольник — сначала по часовой стрелке, потом в противоположную сторону.</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Режим дня</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Раздели день на три части:</w:t>
      </w:r>
      <w:r w:rsidRPr="00FB33E7">
        <w:rPr>
          <w:rFonts w:ascii="Times New Roman" w:eastAsia="Times New Roman" w:hAnsi="Times New Roman" w:cs="Times New Roman"/>
          <w:sz w:val="28"/>
          <w:szCs w:val="28"/>
          <w:lang w:eastAsia="ru-RU"/>
        </w:rPr>
        <w:br/>
        <w:t>— готовься к экзаменам 8 часов в день; </w:t>
      </w:r>
      <w:r w:rsidRPr="00FB33E7">
        <w:rPr>
          <w:rFonts w:ascii="Times New Roman" w:eastAsia="Times New Roman" w:hAnsi="Times New Roman" w:cs="Times New Roman"/>
          <w:sz w:val="28"/>
          <w:szCs w:val="28"/>
          <w:lang w:eastAsia="ru-RU"/>
        </w:rPr>
        <w:br/>
        <w:t>— занимайся спортом, гуляй на свежем воздухе, сходи на дискотеку потанцуй — 8 часов;</w:t>
      </w:r>
      <w:r w:rsidRPr="00FB33E7">
        <w:rPr>
          <w:rFonts w:ascii="Times New Roman" w:eastAsia="Times New Roman" w:hAnsi="Times New Roman" w:cs="Times New Roman"/>
          <w:sz w:val="28"/>
          <w:szCs w:val="28"/>
          <w:lang w:eastAsia="ru-RU"/>
        </w:rPr>
        <w:br/>
        <w:t>— спи не менее 8 часов; если есть желание и потребность, сделай себе тихий час после обеда. </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Питание</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Место для занятий</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Условия поддержки работоспособности</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1. Чередовать умственный и физический труд. </w:t>
      </w:r>
      <w:r w:rsidRPr="00FB33E7">
        <w:rPr>
          <w:rFonts w:ascii="Times New Roman" w:eastAsia="Times New Roman" w:hAnsi="Times New Roman" w:cs="Times New Roman"/>
          <w:sz w:val="28"/>
          <w:szCs w:val="28"/>
          <w:lang w:eastAsia="ru-RU"/>
        </w:rPr>
        <w:br/>
        <w:t xml:space="preserve">2. В гимнастических упражнениях предпочтение следует отдавать кувырку, </w:t>
      </w:r>
      <w:r w:rsidRPr="00FB33E7">
        <w:rPr>
          <w:rFonts w:ascii="Times New Roman" w:eastAsia="Times New Roman" w:hAnsi="Times New Roman" w:cs="Times New Roman"/>
          <w:sz w:val="28"/>
          <w:szCs w:val="28"/>
          <w:lang w:eastAsia="ru-RU"/>
        </w:rPr>
        <w:lastRenderedPageBreak/>
        <w:t>свече, стойке на голове, так как усиливается приток крови к клеткам мозга.</w:t>
      </w:r>
      <w:r w:rsidRPr="00FB33E7">
        <w:rPr>
          <w:rFonts w:ascii="Times New Roman" w:eastAsia="Times New Roman" w:hAnsi="Times New Roman" w:cs="Times New Roman"/>
          <w:sz w:val="28"/>
          <w:szCs w:val="28"/>
          <w:lang w:eastAsia="ru-RU"/>
        </w:rPr>
        <w:br/>
        <w:t>3. Беречь глаза, делать перерыв каждые 20–30 минут (оторвать глаза от книги, посмотреть вдаль).</w:t>
      </w:r>
      <w:r w:rsidRPr="00FB33E7">
        <w:rPr>
          <w:rFonts w:ascii="Times New Roman" w:eastAsia="Times New Roman" w:hAnsi="Times New Roman" w:cs="Times New Roman"/>
          <w:sz w:val="28"/>
          <w:szCs w:val="28"/>
          <w:lang w:eastAsia="ru-RU"/>
        </w:rPr>
        <w:br/>
        <w:t>4. Минимум телевизионных передач!</w:t>
      </w:r>
    </w:p>
    <w:p w:rsidR="00FB33E7" w:rsidRPr="00FB33E7" w:rsidRDefault="00F75A6C" w:rsidP="00FB33E7">
      <w:pPr>
        <w:shd w:val="clear" w:color="auto" w:fill="FFFFFF"/>
        <w:spacing w:before="150" w:after="150"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00FB33E7">
        <w:rPr>
          <w:rFonts w:ascii="Times New Roman" w:eastAsia="Times New Roman" w:hAnsi="Times New Roman" w:cs="Times New Roman"/>
          <w:b/>
          <w:bCs/>
          <w:sz w:val="28"/>
          <w:szCs w:val="28"/>
          <w:lang w:eastAsia="ru-RU"/>
        </w:rPr>
        <w:t xml:space="preserve">2. </w:t>
      </w:r>
      <w:r w:rsidR="00FB33E7" w:rsidRPr="00FB33E7">
        <w:rPr>
          <w:rFonts w:ascii="Times New Roman" w:eastAsia="Times New Roman" w:hAnsi="Times New Roman" w:cs="Times New Roman"/>
          <w:b/>
          <w:bCs/>
          <w:sz w:val="28"/>
          <w:szCs w:val="28"/>
          <w:lang w:eastAsia="ru-RU"/>
        </w:rPr>
        <w:t>"Как вести себя во время экзаменов"</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Рекомендации по поведению до и в момент экзамена</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r w:rsidRPr="00FB33E7">
        <w:rPr>
          <w:rFonts w:ascii="Times New Roman" w:eastAsia="Times New Roman" w:hAnsi="Times New Roman" w:cs="Times New Roman"/>
          <w:sz w:val="28"/>
          <w:szCs w:val="28"/>
          <w:lang w:eastAsia="ru-RU"/>
        </w:rPr>
        <w:br/>
        <w:t>2. Перед экзаменом обязательно хорошо выспись.</w:t>
      </w:r>
      <w:r w:rsidRPr="00FB33E7">
        <w:rPr>
          <w:rFonts w:ascii="Times New Roman" w:eastAsia="Times New Roman" w:hAnsi="Times New Roman" w:cs="Times New Roman"/>
          <w:sz w:val="28"/>
          <w:szCs w:val="28"/>
          <w:lang w:eastAsia="ru-RU"/>
        </w:rPr>
        <w:b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 чувство неуверенности, страха.</w:t>
      </w:r>
      <w:r w:rsidRPr="00FB33E7">
        <w:rPr>
          <w:rFonts w:ascii="Times New Roman" w:eastAsia="Times New Roman" w:hAnsi="Times New Roman" w:cs="Times New Roman"/>
          <w:sz w:val="28"/>
          <w:szCs w:val="28"/>
          <w:lang w:eastAsia="ru-RU"/>
        </w:rPr>
        <w:br/>
        <w:t>4. Приведи в порядок свои эмоции, соберись с мыслями. </w:t>
      </w:r>
      <w:r w:rsidRPr="00FB33E7">
        <w:rPr>
          <w:rFonts w:ascii="Times New Roman" w:eastAsia="Times New Roman" w:hAnsi="Times New Roman" w:cs="Times New Roman"/>
          <w:sz w:val="28"/>
          <w:szCs w:val="28"/>
          <w:lang w:eastAsia="ru-RU"/>
        </w:rPr>
        <w:br/>
        <w:t>5. Смело входи в класс с уверенностью, что все получится. </w:t>
      </w:r>
      <w:r w:rsidRPr="00FB33E7">
        <w:rPr>
          <w:rFonts w:ascii="Times New Roman" w:eastAsia="Times New Roman" w:hAnsi="Times New Roman" w:cs="Times New Roman"/>
          <w:sz w:val="28"/>
          <w:szCs w:val="28"/>
          <w:lang w:eastAsia="ru-RU"/>
        </w:rPr>
        <w:br/>
        <w:t>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напряжение. В завершение сожми кисти в кулаки. </w:t>
      </w:r>
      <w:r w:rsidRPr="00FB33E7">
        <w:rPr>
          <w:rFonts w:ascii="Times New Roman" w:eastAsia="Times New Roman" w:hAnsi="Times New Roman" w:cs="Times New Roman"/>
          <w:sz w:val="28"/>
          <w:szCs w:val="28"/>
          <w:lang w:eastAsia="ru-RU"/>
        </w:rPr>
        <w:br/>
        <w:t>7. Выполни дыхательные упражнения для снятия напряжения:</w:t>
      </w:r>
      <w:r w:rsidRPr="00FB33E7">
        <w:rPr>
          <w:rFonts w:ascii="Times New Roman" w:eastAsia="Times New Roman" w:hAnsi="Times New Roman" w:cs="Times New Roman"/>
          <w:sz w:val="28"/>
          <w:szCs w:val="28"/>
          <w:lang w:eastAsia="ru-RU"/>
        </w:rPr>
        <w:br/>
        <w:t>— сядь удобно,</w:t>
      </w:r>
      <w:r w:rsidRPr="00FB33E7">
        <w:rPr>
          <w:rFonts w:ascii="Times New Roman" w:eastAsia="Times New Roman" w:hAnsi="Times New Roman" w:cs="Times New Roman"/>
          <w:sz w:val="28"/>
          <w:szCs w:val="28"/>
          <w:lang w:eastAsia="ru-RU"/>
        </w:rPr>
        <w:br/>
        <w:t>— глубокий вдох через нос (4–6 секунд),</w:t>
      </w:r>
      <w:r w:rsidRPr="00FB33E7">
        <w:rPr>
          <w:rFonts w:ascii="Times New Roman" w:eastAsia="Times New Roman" w:hAnsi="Times New Roman" w:cs="Times New Roman"/>
          <w:sz w:val="28"/>
          <w:szCs w:val="28"/>
          <w:lang w:eastAsia="ru-RU"/>
        </w:rPr>
        <w:br/>
        <w:t>— задержка дыхания (2–3 секунды).</w:t>
      </w:r>
      <w:r w:rsidRPr="00FB33E7">
        <w:rPr>
          <w:rFonts w:ascii="Times New Roman" w:eastAsia="Times New Roman" w:hAnsi="Times New Roman" w:cs="Times New Roman"/>
          <w:sz w:val="28"/>
          <w:szCs w:val="28"/>
          <w:lang w:eastAsia="ru-RU"/>
        </w:rPr>
        <w:br/>
        <w:t>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 </w:t>
      </w:r>
      <w:r w:rsidRPr="00FB33E7">
        <w:rPr>
          <w:rFonts w:ascii="Times New Roman" w:eastAsia="Times New Roman" w:hAnsi="Times New Roman" w:cs="Times New Roman"/>
          <w:sz w:val="28"/>
          <w:szCs w:val="28"/>
          <w:lang w:eastAsia="ru-RU"/>
        </w:rPr>
        <w:b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r w:rsidRPr="00FB33E7">
        <w:rPr>
          <w:rFonts w:ascii="Times New Roman" w:eastAsia="Times New Roman" w:hAnsi="Times New Roman" w:cs="Times New Roman"/>
          <w:sz w:val="28"/>
          <w:szCs w:val="28"/>
          <w:lang w:eastAsia="ru-RU"/>
        </w:rPr>
        <w:br/>
        <w:t>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 </w:t>
      </w:r>
      <w:r w:rsidRPr="00FB33E7">
        <w:rPr>
          <w:rFonts w:ascii="Times New Roman" w:eastAsia="Times New Roman" w:hAnsi="Times New Roman" w:cs="Times New Roman"/>
          <w:sz w:val="28"/>
          <w:szCs w:val="28"/>
          <w:lang w:eastAsia="ru-RU"/>
        </w:rPr>
        <w:br/>
        <w:t xml:space="preserve">11. Когда приступаешь к новому заданию, забудь все, что было в </w:t>
      </w:r>
      <w:r w:rsidRPr="00FB33E7">
        <w:rPr>
          <w:rFonts w:ascii="Times New Roman" w:eastAsia="Times New Roman" w:hAnsi="Times New Roman" w:cs="Times New Roman"/>
          <w:sz w:val="28"/>
          <w:szCs w:val="28"/>
          <w:lang w:eastAsia="ru-RU"/>
        </w:rPr>
        <w:lastRenderedPageBreak/>
        <w:t>предыдущем, — как правило, задания в тестах не связаны друг с другом.</w:t>
      </w:r>
      <w:r w:rsidRPr="00FB33E7">
        <w:rPr>
          <w:rFonts w:ascii="Times New Roman" w:eastAsia="Times New Roman" w:hAnsi="Times New Roman" w:cs="Times New Roman"/>
          <w:sz w:val="28"/>
          <w:szCs w:val="28"/>
          <w:lang w:eastAsia="ru-RU"/>
        </w:rPr>
        <w:br/>
        <w:t>12. Действуй методом исключения! Последовательно исключай те ответы, которые явно не подходят. </w:t>
      </w:r>
      <w:r w:rsidRPr="00FB33E7">
        <w:rPr>
          <w:rFonts w:ascii="Times New Roman" w:eastAsia="Times New Roman" w:hAnsi="Times New Roman" w:cs="Times New Roman"/>
          <w:sz w:val="28"/>
          <w:szCs w:val="28"/>
          <w:lang w:eastAsia="ru-RU"/>
        </w:rPr>
        <w:br/>
        <w:t>13. Если ты сомневаешься в правильности ответа, тебе сложно сделать выбор. Доверься своей интуиции!</w:t>
      </w:r>
      <w:r w:rsidRPr="00FB33E7">
        <w:rPr>
          <w:rFonts w:ascii="Times New Roman" w:eastAsia="Times New Roman" w:hAnsi="Times New Roman" w:cs="Times New Roman"/>
          <w:sz w:val="28"/>
          <w:szCs w:val="28"/>
          <w:lang w:eastAsia="ru-RU"/>
        </w:rPr>
        <w:br/>
        <w:t>14. Оставь время для проверки своей работы хотя бы для того, чтобы успеть пробежать глазами и заметить явные ошибки.</w:t>
      </w:r>
      <w:r w:rsidRPr="00FB33E7">
        <w:rPr>
          <w:rFonts w:ascii="Times New Roman" w:eastAsia="Times New Roman" w:hAnsi="Times New Roman" w:cs="Times New Roman"/>
          <w:sz w:val="28"/>
          <w:szCs w:val="28"/>
          <w:lang w:eastAsia="ru-RU"/>
        </w:rPr>
        <w:b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 xml:space="preserve">Поведение во время </w:t>
      </w:r>
      <w:r w:rsidR="00EA3641">
        <w:rPr>
          <w:rFonts w:ascii="Times New Roman" w:eastAsia="Times New Roman" w:hAnsi="Times New Roman" w:cs="Times New Roman"/>
          <w:b/>
          <w:bCs/>
          <w:i/>
          <w:iCs/>
          <w:sz w:val="28"/>
          <w:szCs w:val="28"/>
          <w:lang w:eastAsia="ru-RU"/>
        </w:rPr>
        <w:t xml:space="preserve">устного </w:t>
      </w:r>
      <w:r w:rsidRPr="00FB33E7">
        <w:rPr>
          <w:rFonts w:ascii="Times New Roman" w:eastAsia="Times New Roman" w:hAnsi="Times New Roman" w:cs="Times New Roman"/>
          <w:b/>
          <w:bCs/>
          <w:i/>
          <w:iCs/>
          <w:sz w:val="28"/>
          <w:szCs w:val="28"/>
          <w:lang w:eastAsia="ru-RU"/>
        </w:rPr>
        <w:t>ответа</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Если экзаменатор — человек энергичный, то твой вялый, тихий ответ с большим количеством пауз может его разочаровать.</w:t>
      </w:r>
      <w:r w:rsidRPr="00FB33E7">
        <w:rPr>
          <w:rFonts w:ascii="Times New Roman" w:eastAsia="Times New Roman" w:hAnsi="Times New Roman" w:cs="Times New Roman"/>
          <w:sz w:val="28"/>
          <w:szCs w:val="28"/>
          <w:lang w:eastAsia="ru-RU"/>
        </w:rPr>
        <w:br/>
        <w:t>Если же экзаменатор — человек спокойный, уравновешенный, ты рискуешь вызвать у него неосознанное неудовольствие слишком оживленной мимикой, жестикуляцией и громким голосом. Никогда не забывай о необходимости соблюдения чувства меры. Ничего лишнего!</w:t>
      </w:r>
    </w:p>
    <w:p w:rsidR="00FB33E7" w:rsidRPr="00FB33E7" w:rsidRDefault="00F75A6C" w:rsidP="00FB33E7">
      <w:pPr>
        <w:shd w:val="clear" w:color="auto" w:fill="FFFFFF"/>
        <w:spacing w:before="150" w:after="150" w:line="270"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FB33E7">
        <w:rPr>
          <w:rFonts w:ascii="Times New Roman" w:eastAsia="Times New Roman" w:hAnsi="Times New Roman" w:cs="Times New Roman"/>
          <w:b/>
          <w:bCs/>
          <w:sz w:val="28"/>
          <w:szCs w:val="28"/>
          <w:lang w:eastAsia="ru-RU"/>
        </w:rPr>
        <w:t>3. «</w:t>
      </w:r>
      <w:r w:rsidR="00FB33E7" w:rsidRPr="00FB33E7">
        <w:rPr>
          <w:rFonts w:ascii="Times New Roman" w:eastAsia="Times New Roman" w:hAnsi="Times New Roman" w:cs="Times New Roman"/>
          <w:b/>
          <w:bCs/>
          <w:sz w:val="28"/>
          <w:szCs w:val="28"/>
          <w:lang w:eastAsia="ru-RU"/>
        </w:rPr>
        <w:t>Память. Приемы организации запоминаемого материала</w:t>
      </w:r>
      <w:r w:rsidR="00FB33E7">
        <w:rPr>
          <w:rFonts w:ascii="Times New Roman" w:eastAsia="Times New Roman" w:hAnsi="Times New Roman" w:cs="Times New Roman"/>
          <w:b/>
          <w:bCs/>
          <w:sz w:val="28"/>
          <w:szCs w:val="28"/>
          <w:lang w:eastAsia="ru-RU"/>
        </w:rPr>
        <w:t>»</w:t>
      </w:r>
      <w:r w:rsidR="00FB33E7" w:rsidRPr="00FB33E7">
        <w:rPr>
          <w:rFonts w:ascii="Times New Roman" w:eastAsia="Times New Roman" w:hAnsi="Times New Roman" w:cs="Times New Roman"/>
          <w:sz w:val="28"/>
          <w:szCs w:val="28"/>
          <w:lang w:eastAsia="ru-RU"/>
        </w:rPr>
        <w:br/>
      </w:r>
      <w:r w:rsidR="00FB33E7" w:rsidRPr="00FB33E7">
        <w:rPr>
          <w:rFonts w:ascii="Times New Roman" w:eastAsia="Times New Roman" w:hAnsi="Times New Roman" w:cs="Times New Roman"/>
          <w:i/>
          <w:iCs/>
          <w:sz w:val="28"/>
          <w:szCs w:val="28"/>
          <w:lang w:eastAsia="ru-RU"/>
        </w:rPr>
        <w:t>Память</w:t>
      </w:r>
      <w:r w:rsidR="00FB33E7" w:rsidRPr="00FB33E7">
        <w:rPr>
          <w:rFonts w:ascii="Times New Roman" w:eastAsia="Times New Roman" w:hAnsi="Times New Roman" w:cs="Times New Roman"/>
          <w:sz w:val="28"/>
          <w:szCs w:val="28"/>
          <w:lang w:eastAsia="ru-RU"/>
        </w:rPr>
        <w:t> - это запоминание, сохранение и последующее воспроизведение информации. Для записи информации в память необходимо придать мыслям нужную упорядоченную структуру. Любая организация запоминаемого материала облегчает работу памяти. Особенно эффективны мнемотехнические приемы (приемы запоминания), так как снабжение образующихся следов памяти "опознавательными знаками", или "адресами", намного упрощает доступ к ним. Искусство хорошего использования памяти состоит в умении удачно выбирать такие знаки.</w:t>
      </w:r>
      <w:r w:rsidR="00FB33E7" w:rsidRPr="00FB33E7">
        <w:rPr>
          <w:rFonts w:ascii="Times New Roman" w:eastAsia="Times New Roman" w:hAnsi="Times New Roman" w:cs="Times New Roman"/>
          <w:sz w:val="28"/>
          <w:szCs w:val="28"/>
          <w:lang w:eastAsia="ru-RU"/>
        </w:rPr>
        <w:br/>
        <w:t>Существуют определенные приемы работы с запоминаемым материалом,  такие как:</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Группировка</w:t>
      </w:r>
      <w:r w:rsidRPr="00FB33E7">
        <w:rPr>
          <w:rFonts w:ascii="Times New Roman" w:eastAsia="Times New Roman" w:hAnsi="Times New Roman" w:cs="Times New Roman"/>
          <w:sz w:val="28"/>
          <w:szCs w:val="28"/>
          <w:lang w:eastAsia="ru-RU"/>
        </w:rPr>
        <w:t> — разбивка материала на группы по каким-либо основаниям (смыслу, ассоциациям и т. п.).</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Выделение опорных пунктов</w:t>
      </w:r>
      <w:r w:rsidRPr="00FB33E7">
        <w:rPr>
          <w:rFonts w:ascii="Times New Roman" w:eastAsia="Times New Roman" w:hAnsi="Times New Roman" w:cs="Times New Roman"/>
          <w:sz w:val="28"/>
          <w:szCs w:val="28"/>
          <w:lang w:eastAsia="ru-RU"/>
        </w:rPr>
        <w:t> — фиксация какого-либо краткого пункта, служащего опорой более широкого содержания (тезисы, заглавие, вопросы излагаемого в тексте, примеры, шифровые данные, сравнения и т. п.).</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План</w:t>
      </w:r>
      <w:r w:rsidRPr="00FB33E7">
        <w:rPr>
          <w:rFonts w:ascii="Times New Roman" w:eastAsia="Times New Roman" w:hAnsi="Times New Roman" w:cs="Times New Roman"/>
          <w:sz w:val="28"/>
          <w:szCs w:val="28"/>
          <w:lang w:eastAsia="ru-RU"/>
        </w:rPr>
        <w:t> — совокупность опорных пунктов.</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Классификация</w:t>
      </w:r>
      <w:r w:rsidRPr="00FB33E7">
        <w:rPr>
          <w:rFonts w:ascii="Times New Roman" w:eastAsia="Times New Roman" w:hAnsi="Times New Roman" w:cs="Times New Roman"/>
          <w:sz w:val="28"/>
          <w:szCs w:val="28"/>
          <w:lang w:eastAsia="ru-RU"/>
        </w:rPr>
        <w:t> - распределение каких-либо предметов, явлений, понятий по классам, группам, разрядам на основе определенных общих признаков.</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Структурирование</w:t>
      </w:r>
      <w:r w:rsidRPr="00FB33E7">
        <w:rPr>
          <w:rFonts w:ascii="Times New Roman" w:eastAsia="Times New Roman" w:hAnsi="Times New Roman" w:cs="Times New Roman"/>
          <w:sz w:val="28"/>
          <w:szCs w:val="28"/>
          <w:lang w:eastAsia="ru-RU"/>
        </w:rPr>
        <w:t> — установление взаимного расположения частей, составляющих целое.</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Схематизация (построение графических схем)</w:t>
      </w:r>
      <w:r w:rsidRPr="00FB33E7">
        <w:rPr>
          <w:rFonts w:ascii="Times New Roman" w:eastAsia="Times New Roman" w:hAnsi="Times New Roman" w:cs="Times New Roman"/>
          <w:sz w:val="28"/>
          <w:szCs w:val="28"/>
          <w:lang w:eastAsia="ru-RU"/>
        </w:rPr>
        <w:t> — изображение или описание чего-либо в основных чертах или упрощенное представление запоминаемой информации.</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lastRenderedPageBreak/>
        <w:t>Серийная организация материала</w:t>
      </w:r>
      <w:r w:rsidRPr="00FB33E7">
        <w:rPr>
          <w:rFonts w:ascii="Times New Roman" w:eastAsia="Times New Roman" w:hAnsi="Times New Roman" w:cs="Times New Roman"/>
          <w:sz w:val="28"/>
          <w:szCs w:val="28"/>
          <w:lang w:eastAsia="ru-RU"/>
        </w:rPr>
        <w:t> — установление или построение различных последовательностей: распределение по объему, распределение по времени, упорядочивание в пространстве и т. д.</w:t>
      </w:r>
    </w:p>
    <w:p w:rsidR="00FB33E7" w:rsidRPr="00FB33E7" w:rsidRDefault="00FB33E7" w:rsidP="00FB33E7">
      <w:pPr>
        <w:numPr>
          <w:ilvl w:val="0"/>
          <w:numId w:val="1"/>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i/>
          <w:iCs/>
          <w:sz w:val="28"/>
          <w:szCs w:val="28"/>
          <w:lang w:eastAsia="ru-RU"/>
        </w:rPr>
        <w:t>Ассоциации</w:t>
      </w:r>
      <w:r w:rsidRPr="00FB33E7">
        <w:rPr>
          <w:rFonts w:ascii="Times New Roman" w:eastAsia="Times New Roman" w:hAnsi="Times New Roman" w:cs="Times New Roman"/>
          <w:sz w:val="28"/>
          <w:szCs w:val="28"/>
          <w:lang w:eastAsia="ru-RU"/>
        </w:rPr>
        <w:t> — установление связей по сходству, смежности или противоположности.</w:t>
      </w:r>
    </w:p>
    <w:p w:rsidR="00EA3641" w:rsidRDefault="00FB33E7" w:rsidP="00FB33E7">
      <w:pPr>
        <w:shd w:val="clear" w:color="auto" w:fill="FFFFFF"/>
        <w:spacing w:before="150" w:after="150" w:line="270" w:lineRule="atLeast"/>
        <w:outlineLvl w:val="3"/>
        <w:rPr>
          <w:rFonts w:ascii="Times New Roman" w:eastAsia="Times New Roman" w:hAnsi="Times New Roman" w:cs="Times New Roman"/>
          <w:b/>
          <w:bCs/>
          <w:caps/>
          <w:sz w:val="28"/>
          <w:szCs w:val="28"/>
          <w:lang w:eastAsia="ru-RU"/>
        </w:rPr>
      </w:pPr>
      <w:r w:rsidRPr="00FB33E7">
        <w:rPr>
          <w:rFonts w:ascii="Times New Roman" w:eastAsia="Times New Roman" w:hAnsi="Times New Roman" w:cs="Times New Roman"/>
          <w:sz w:val="28"/>
          <w:szCs w:val="28"/>
          <w:lang w:eastAsia="ru-RU"/>
        </w:rPr>
        <w:t>Психологи раскрыли секрет магической "семерки" (семь бед – один ответ; семеро одного не ждут; семь раз отмерь – один раз отрежь и т. д.). Оказывается, таков в среднем объем нашей оперативной памяти. При одновременном восприятии она способна удержать и затем воспроизвести в среднем лишь семь объектов. Причем семь букв запоминаются не легче, чем семь слов и даже семь фраз.</w:t>
      </w:r>
      <w:r w:rsidRPr="00FB33E7">
        <w:rPr>
          <w:rFonts w:ascii="Times New Roman" w:eastAsia="Times New Roman" w:hAnsi="Times New Roman" w:cs="Times New Roman"/>
          <w:sz w:val="28"/>
          <w:szCs w:val="28"/>
          <w:lang w:eastAsia="ru-RU"/>
        </w:rPr>
        <w:br/>
        <w:t>Поэтому, если подлежащего заучиванию материала очень много, лучше разбить его на большие смысловые куски, стараясь, чтобы их количество не превышало семи. И еще один вывод следует из этого правила: смысловые куски материала необходимо укрупнять и обобщать, выражая  главную мысль одной фразой.</w:t>
      </w:r>
      <w:r w:rsidRPr="00FB33E7">
        <w:rPr>
          <w:rFonts w:ascii="Times New Roman" w:eastAsia="Times New Roman" w:hAnsi="Times New Roman" w:cs="Times New Roman"/>
          <w:sz w:val="28"/>
          <w:szCs w:val="28"/>
          <w:lang w:eastAsia="ru-RU"/>
        </w:rPr>
        <w:br/>
        <w:t>Ведь для запоминания и одного предложения, и одной мысли, в которой заключается смысл двухстраничного текста, требуется сравнительно одинаковый объем памяти. Вот что писал по этому поводу американский психолог Миллер, который открыл это явление: "Это похоже на то, как если бы вам пришлось носить все ваши деньги в кошельке, который может вместить только семь монет. Кошельку совершенно безразлично, будут ли эти монеты пенсами или серебряными долларами".</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Некоторые закономерности запоминания</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1. Трудность запоминания растет непропорционально объему. Большой отрывок учить полезнее, чем короткое изречение.</w:t>
      </w:r>
      <w:r w:rsidRPr="00FB33E7">
        <w:rPr>
          <w:rFonts w:ascii="Times New Roman" w:eastAsia="Times New Roman" w:hAnsi="Times New Roman" w:cs="Times New Roman"/>
          <w:sz w:val="28"/>
          <w:szCs w:val="28"/>
          <w:lang w:eastAsia="ru-RU"/>
        </w:rPr>
        <w:br/>
        <w:t>2. При одинаковой работе количество запоминаемого тем больше, чем выше степень понимания.</w:t>
      </w:r>
      <w:r w:rsidRPr="00FB33E7">
        <w:rPr>
          <w:rFonts w:ascii="Times New Roman" w:eastAsia="Times New Roman" w:hAnsi="Times New Roman" w:cs="Times New Roman"/>
          <w:sz w:val="28"/>
          <w:szCs w:val="28"/>
          <w:lang w:eastAsia="ru-RU"/>
        </w:rPr>
        <w:br/>
        <w:t>3. Распределенное заучивание лучше концентрированного. Лучше учить с перерывами, чем подряд, лучше понемногу, чем сразу все.</w:t>
      </w:r>
      <w:r w:rsidRPr="00FB33E7">
        <w:rPr>
          <w:rFonts w:ascii="Times New Roman" w:eastAsia="Times New Roman" w:hAnsi="Times New Roman" w:cs="Times New Roman"/>
          <w:sz w:val="28"/>
          <w:szCs w:val="28"/>
          <w:lang w:eastAsia="ru-RU"/>
        </w:rPr>
        <w:br/>
        <w:t>4. Эффективнее больше времени тратить на повторение по памяти, чем на простое многократное чтение.</w:t>
      </w:r>
      <w:r w:rsidRPr="00FB33E7">
        <w:rPr>
          <w:rFonts w:ascii="Times New Roman" w:eastAsia="Times New Roman" w:hAnsi="Times New Roman" w:cs="Times New Roman"/>
          <w:sz w:val="28"/>
          <w:szCs w:val="28"/>
          <w:lang w:eastAsia="ru-RU"/>
        </w:rPr>
        <w:br/>
        <w:t>5. Если работаешь с двумя материалами — большим и поменьше, разумно начинать с большего.</w:t>
      </w:r>
      <w:r w:rsidRPr="00FB33E7">
        <w:rPr>
          <w:rFonts w:ascii="Times New Roman" w:eastAsia="Times New Roman" w:hAnsi="Times New Roman" w:cs="Times New Roman"/>
          <w:sz w:val="28"/>
          <w:szCs w:val="28"/>
          <w:lang w:eastAsia="ru-RU"/>
        </w:rPr>
        <w:br/>
        <w:t>6. Во сне человек не запоминает, но и не забывает.</w:t>
      </w:r>
      <w:r w:rsidRPr="00FB33E7">
        <w:rPr>
          <w:rFonts w:ascii="Times New Roman" w:eastAsia="Times New Roman" w:hAnsi="Times New Roman" w:cs="Times New Roman"/>
          <w:sz w:val="28"/>
          <w:szCs w:val="28"/>
          <w:lang w:eastAsia="ru-RU"/>
        </w:rPr>
        <w:br/>
      </w:r>
    </w:p>
    <w:p w:rsidR="00FB33E7" w:rsidRPr="00EA3641" w:rsidRDefault="00F75A6C" w:rsidP="00EA3641">
      <w:pPr>
        <w:shd w:val="clear" w:color="auto" w:fill="FFFFFF"/>
        <w:spacing w:before="150" w:after="150" w:line="270" w:lineRule="atLeast"/>
        <w:outlineLvl w:val="3"/>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 xml:space="preserve">                            </w:t>
      </w:r>
      <w:r w:rsidR="00FB33E7">
        <w:rPr>
          <w:rFonts w:ascii="Times New Roman" w:eastAsia="Times New Roman" w:hAnsi="Times New Roman" w:cs="Times New Roman"/>
          <w:b/>
          <w:bCs/>
          <w:caps/>
          <w:sz w:val="28"/>
          <w:szCs w:val="28"/>
          <w:lang w:eastAsia="ru-RU"/>
        </w:rPr>
        <w:t xml:space="preserve">4. </w:t>
      </w:r>
      <w:r w:rsidR="00FB33E7" w:rsidRPr="00FB33E7">
        <w:rPr>
          <w:rFonts w:ascii="Times New Roman" w:eastAsia="Times New Roman" w:hAnsi="Times New Roman" w:cs="Times New Roman"/>
          <w:b/>
          <w:bCs/>
          <w:caps/>
          <w:sz w:val="28"/>
          <w:szCs w:val="28"/>
          <w:lang w:eastAsia="ru-RU"/>
        </w:rPr>
        <w:t xml:space="preserve"> </w:t>
      </w:r>
      <w:r w:rsidR="00FB33E7">
        <w:rPr>
          <w:rFonts w:ascii="Times New Roman" w:eastAsia="Times New Roman" w:hAnsi="Times New Roman" w:cs="Times New Roman"/>
          <w:b/>
          <w:bCs/>
          <w:caps/>
          <w:sz w:val="28"/>
          <w:szCs w:val="28"/>
          <w:lang w:eastAsia="ru-RU"/>
        </w:rPr>
        <w:t>«</w:t>
      </w:r>
      <w:r w:rsidR="00EA3641">
        <w:rPr>
          <w:rFonts w:ascii="Times New Roman" w:eastAsia="Times New Roman" w:hAnsi="Times New Roman" w:cs="Times New Roman"/>
          <w:b/>
          <w:bCs/>
          <w:sz w:val="28"/>
          <w:szCs w:val="28"/>
          <w:lang w:eastAsia="ru-RU"/>
        </w:rPr>
        <w:t>М</w:t>
      </w:r>
      <w:r w:rsidR="00EA3641" w:rsidRPr="00FB33E7">
        <w:rPr>
          <w:rFonts w:ascii="Times New Roman" w:eastAsia="Times New Roman" w:hAnsi="Times New Roman" w:cs="Times New Roman"/>
          <w:b/>
          <w:bCs/>
          <w:sz w:val="28"/>
          <w:szCs w:val="28"/>
          <w:lang w:eastAsia="ru-RU"/>
        </w:rPr>
        <w:t>етоды активного запоминания</w:t>
      </w:r>
      <w:r w:rsidR="00EA3641">
        <w:rPr>
          <w:rFonts w:ascii="Times New Roman" w:eastAsia="Times New Roman" w:hAnsi="Times New Roman" w:cs="Times New Roman"/>
          <w:b/>
          <w:bCs/>
          <w:sz w:val="28"/>
          <w:szCs w:val="28"/>
          <w:lang w:eastAsia="ru-RU"/>
        </w:rPr>
        <w:t>».</w:t>
      </w:r>
      <w:r w:rsidR="00FB33E7" w:rsidRPr="00FB33E7">
        <w:rPr>
          <w:rFonts w:ascii="Times New Roman" w:eastAsia="Times New Roman" w:hAnsi="Times New Roman" w:cs="Times New Roman"/>
          <w:sz w:val="28"/>
          <w:szCs w:val="28"/>
          <w:lang w:eastAsia="ru-RU"/>
        </w:rPr>
        <w:br/>
      </w:r>
      <w:r w:rsidR="00EA3641">
        <w:rPr>
          <w:rFonts w:ascii="Times New Roman" w:eastAsia="Times New Roman" w:hAnsi="Times New Roman" w:cs="Times New Roman"/>
          <w:sz w:val="28"/>
          <w:szCs w:val="28"/>
          <w:lang w:eastAsia="ru-RU"/>
        </w:rPr>
        <w:t xml:space="preserve">    </w:t>
      </w:r>
      <w:r w:rsidR="00FB33E7" w:rsidRPr="00FB33E7">
        <w:rPr>
          <w:rFonts w:ascii="Times New Roman" w:eastAsia="Times New Roman" w:hAnsi="Times New Roman" w:cs="Times New Roman"/>
          <w:sz w:val="28"/>
          <w:szCs w:val="28"/>
          <w:lang w:eastAsia="ru-RU"/>
        </w:rPr>
        <w:t xml:space="preserve">Золотое правило хорошего запоминания — интеллектуальная работа с материалом. Методы активного запоминания включают в себя такую интеллектуальную  работу с текстом. Разберем некоторые из них сейчас. </w:t>
      </w:r>
    </w:p>
    <w:p w:rsidR="00B94E91" w:rsidRDefault="00B94E91" w:rsidP="00FB33E7">
      <w:pPr>
        <w:shd w:val="clear" w:color="auto" w:fill="FFFFFF"/>
        <w:spacing w:before="150" w:after="150" w:line="270" w:lineRule="atLeast"/>
        <w:rPr>
          <w:rFonts w:ascii="Times New Roman" w:eastAsia="Times New Roman" w:hAnsi="Times New Roman" w:cs="Times New Roman"/>
          <w:b/>
          <w:bCs/>
          <w:sz w:val="28"/>
          <w:szCs w:val="28"/>
          <w:lang w:eastAsia="ru-RU"/>
        </w:rPr>
      </w:pPr>
    </w:p>
    <w:p w:rsidR="00B94E91" w:rsidRDefault="00B94E91" w:rsidP="00FB33E7">
      <w:pPr>
        <w:shd w:val="clear" w:color="auto" w:fill="FFFFFF"/>
        <w:spacing w:before="150" w:after="150" w:line="270" w:lineRule="atLeast"/>
        <w:rPr>
          <w:rFonts w:ascii="Times New Roman" w:eastAsia="Times New Roman" w:hAnsi="Times New Roman" w:cs="Times New Roman"/>
          <w:b/>
          <w:bCs/>
          <w:sz w:val="28"/>
          <w:szCs w:val="28"/>
          <w:lang w:eastAsia="ru-RU"/>
        </w:rPr>
      </w:pP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b/>
          <w:bCs/>
          <w:sz w:val="28"/>
          <w:szCs w:val="28"/>
          <w:lang w:eastAsia="ru-RU"/>
        </w:rPr>
        <w:lastRenderedPageBreak/>
        <w:t>Метод ключевых слов.</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Что такое ключевое слово? Это своеобразный "узел", связывающий хранящуюся в памяти информацию с нашим непосредственным сознанием и позволяющий нам ее воспроизвести. Для запоминания какой-либо фразы достаточно выделить 1-2 главных (ключевых) слова и запомнить их, после чего стоит только их вспомнить: - как вспомнится вся фраза.</w:t>
      </w:r>
      <w:r w:rsidRPr="00FB33E7">
        <w:rPr>
          <w:rFonts w:ascii="Times New Roman" w:eastAsia="Times New Roman" w:hAnsi="Times New Roman" w:cs="Times New Roman"/>
          <w:sz w:val="28"/>
          <w:szCs w:val="28"/>
          <w:lang w:eastAsia="ru-RU"/>
        </w:rPr>
        <w:br/>
        <w:t>Этот метод можно применить и при запоминании больших по объему текстов, составляя цепочку ключевых слов, следующих друг за другом и связанных между собой. Для этого запоминаемый текст разбивается на разделы. В каждом из разделов выделяются основные мысли, для каждой из них выделяется минимальное количество ключевых слов, которые необходимо связать между собой и запомнить. Таким образом, формируется некоторый костяк текста, содержание и форму которого можно воспроизвести, восстанавливая в памяти ключевые слова.</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b/>
          <w:bCs/>
          <w:sz w:val="28"/>
          <w:szCs w:val="28"/>
          <w:lang w:eastAsia="ru-RU"/>
        </w:rPr>
        <w:t>Метод повторения  И. А. Корсакова (основные принципы)</w:t>
      </w:r>
    </w:p>
    <w:p w:rsidR="00FB33E7" w:rsidRPr="00FB33E7" w:rsidRDefault="00FB33E7" w:rsidP="00FB33E7">
      <w:pPr>
        <w:pStyle w:val="a3"/>
        <w:rPr>
          <w:rFonts w:ascii="Times New Roman" w:hAnsi="Times New Roman" w:cs="Times New Roman"/>
          <w:color w:val="000000" w:themeColor="text1"/>
          <w:sz w:val="28"/>
          <w:szCs w:val="28"/>
          <w:lang w:eastAsia="ru-RU"/>
        </w:rPr>
      </w:pPr>
      <w:r w:rsidRPr="00FB33E7">
        <w:rPr>
          <w:rFonts w:ascii="Times New Roman" w:hAnsi="Times New Roman" w:cs="Times New Roman"/>
          <w:color w:val="000000" w:themeColor="text1"/>
          <w:sz w:val="28"/>
          <w:szCs w:val="28"/>
          <w:lang w:eastAsia="ru-RU"/>
        </w:rPr>
        <w:t>1. Необходимо повторить информацию в течение 20 секунд сразу после ее восприятия (имена, телефоны, даты и т. п.), так как самая большая потеря информации приходится на первые стадии запоминания, следующие непосредственно за восприятием.</w:t>
      </w:r>
      <w:r w:rsidRPr="00FB33E7">
        <w:rPr>
          <w:rFonts w:ascii="Times New Roman" w:hAnsi="Times New Roman" w:cs="Times New Roman"/>
          <w:color w:val="000000" w:themeColor="text1"/>
          <w:sz w:val="28"/>
          <w:szCs w:val="28"/>
          <w:lang w:eastAsia="ru-RU"/>
        </w:rPr>
        <w:br/>
        <w:t>2. Промежутки времени между повторениями информации нужно по возможности удлинять. Предположим, если на подготовку дается 7 дней, а материал требует не менее пяти повторений, то работа может быть построена так:</w:t>
      </w:r>
      <w:r w:rsidRPr="00FB33E7">
        <w:rPr>
          <w:rFonts w:ascii="Times New Roman" w:hAnsi="Times New Roman" w:cs="Times New Roman"/>
          <w:color w:val="000000" w:themeColor="text1"/>
          <w:sz w:val="28"/>
          <w:szCs w:val="28"/>
          <w:lang w:eastAsia="ru-RU"/>
        </w:rPr>
        <w:br/>
        <w:t>1-й день —2 повторения;</w:t>
      </w:r>
      <w:r w:rsidRPr="00FB33E7">
        <w:rPr>
          <w:rFonts w:ascii="Times New Roman" w:hAnsi="Times New Roman" w:cs="Times New Roman"/>
          <w:color w:val="000000" w:themeColor="text1"/>
          <w:sz w:val="28"/>
          <w:szCs w:val="28"/>
          <w:lang w:eastAsia="ru-RU"/>
        </w:rPr>
        <w:br/>
        <w:t>2-й день — 1 повторение;</w:t>
      </w:r>
      <w:r w:rsidRPr="00FB33E7">
        <w:rPr>
          <w:rFonts w:ascii="Times New Roman" w:hAnsi="Times New Roman" w:cs="Times New Roman"/>
          <w:color w:val="000000" w:themeColor="text1"/>
          <w:sz w:val="28"/>
          <w:szCs w:val="28"/>
          <w:lang w:eastAsia="ru-RU"/>
        </w:rPr>
        <w:br/>
        <w:t>3-й день — без повторений;</w:t>
      </w:r>
      <w:r w:rsidRPr="00FB33E7">
        <w:rPr>
          <w:rFonts w:ascii="Times New Roman" w:hAnsi="Times New Roman" w:cs="Times New Roman"/>
          <w:color w:val="000000" w:themeColor="text1"/>
          <w:sz w:val="28"/>
          <w:szCs w:val="28"/>
          <w:lang w:eastAsia="ru-RU"/>
        </w:rPr>
        <w:br/>
        <w:t>4-й день — 1 повторение;</w:t>
      </w:r>
      <w:r w:rsidRPr="00FB33E7">
        <w:rPr>
          <w:rFonts w:ascii="Times New Roman" w:hAnsi="Times New Roman" w:cs="Times New Roman"/>
          <w:color w:val="000000" w:themeColor="text1"/>
          <w:sz w:val="28"/>
          <w:szCs w:val="28"/>
          <w:lang w:eastAsia="ru-RU"/>
        </w:rPr>
        <w:br/>
        <w:t>5-й день — без повторений;</w:t>
      </w:r>
      <w:r w:rsidRPr="00FB33E7">
        <w:rPr>
          <w:rFonts w:ascii="Times New Roman" w:hAnsi="Times New Roman" w:cs="Times New Roman"/>
          <w:color w:val="000000" w:themeColor="text1"/>
          <w:sz w:val="28"/>
          <w:szCs w:val="28"/>
          <w:lang w:eastAsia="ru-RU"/>
        </w:rPr>
        <w:br/>
        <w:t>6-й день — без повторений;</w:t>
      </w:r>
      <w:r w:rsidRPr="00FB33E7">
        <w:rPr>
          <w:rFonts w:ascii="Times New Roman" w:hAnsi="Times New Roman" w:cs="Times New Roman"/>
          <w:color w:val="000000" w:themeColor="text1"/>
          <w:sz w:val="28"/>
          <w:szCs w:val="28"/>
          <w:lang w:eastAsia="ru-RU"/>
        </w:rPr>
        <w:br/>
        <w:t>7-й день — 1 повторение.</w:t>
      </w:r>
      <w:r w:rsidRPr="00FB33E7">
        <w:rPr>
          <w:rFonts w:ascii="Times New Roman" w:hAnsi="Times New Roman" w:cs="Times New Roman"/>
          <w:color w:val="000000" w:themeColor="text1"/>
          <w:sz w:val="28"/>
          <w:szCs w:val="28"/>
          <w:lang w:eastAsia="ru-RU"/>
        </w:rPr>
        <w:br/>
        <w:t>3. Количество повторений должно выбираться с некоторым запасом. Следует придерживаться простого правила: число повторений должно быть таким, чтобы в течение необходимого промежутка времени информация не пропадала.</w:t>
      </w:r>
      <w:r w:rsidRPr="00FB33E7">
        <w:rPr>
          <w:rFonts w:ascii="Times New Roman" w:hAnsi="Times New Roman" w:cs="Times New Roman"/>
          <w:color w:val="000000" w:themeColor="text1"/>
          <w:sz w:val="28"/>
          <w:szCs w:val="28"/>
          <w:lang w:eastAsia="ru-RU"/>
        </w:rPr>
        <w:br/>
        <w:t>Если вы хотите запомнить информацию только на несколько дней, то после непосредственного ее восприятия рекомендуем повторить материал сначала через 15-20 минут, затем через 8-9 часов. И еще раз, через 24 часа.</w:t>
      </w:r>
    </w:p>
    <w:p w:rsidR="00FB33E7" w:rsidRPr="00FB33E7" w:rsidRDefault="00FB33E7" w:rsidP="00FB33E7">
      <w:pPr>
        <w:pStyle w:val="a3"/>
        <w:rPr>
          <w:rFonts w:ascii="Times New Roman" w:hAnsi="Times New Roman" w:cs="Times New Roman"/>
          <w:color w:val="000000" w:themeColor="text1"/>
          <w:sz w:val="28"/>
          <w:szCs w:val="28"/>
          <w:lang w:eastAsia="ru-RU"/>
        </w:rPr>
      </w:pPr>
      <w:r w:rsidRPr="00FB33E7">
        <w:rPr>
          <w:rFonts w:ascii="Times New Roman" w:hAnsi="Times New Roman" w:cs="Times New Roman"/>
          <w:b/>
          <w:bCs/>
          <w:color w:val="000000" w:themeColor="text1"/>
          <w:sz w:val="28"/>
          <w:szCs w:val="28"/>
          <w:lang w:eastAsia="ru-RU"/>
        </w:rPr>
        <w:t>Комплексный учебный метод</w:t>
      </w:r>
    </w:p>
    <w:p w:rsidR="00FB33E7" w:rsidRPr="00FB33E7" w:rsidRDefault="00FB33E7" w:rsidP="00FB33E7">
      <w:pPr>
        <w:pStyle w:val="a3"/>
        <w:rPr>
          <w:rFonts w:ascii="Times New Roman" w:hAnsi="Times New Roman" w:cs="Times New Roman"/>
          <w:sz w:val="28"/>
          <w:szCs w:val="28"/>
          <w:lang w:eastAsia="ru-RU"/>
        </w:rPr>
      </w:pPr>
      <w:r w:rsidRPr="00FB33E7">
        <w:rPr>
          <w:rFonts w:ascii="Times New Roman" w:hAnsi="Times New Roman" w:cs="Times New Roman"/>
          <w:color w:val="000000" w:themeColor="text1"/>
          <w:sz w:val="28"/>
          <w:szCs w:val="28"/>
          <w:lang w:eastAsia="ru-RU"/>
        </w:rPr>
        <w:t>Большое количество информации можно запомнить с помощью частичного учебного метода, при котором повторяется предложение за предложением,</w:t>
      </w:r>
      <w:r w:rsidRPr="00FB33E7">
        <w:rPr>
          <w:rFonts w:ascii="Times New Roman" w:hAnsi="Times New Roman" w:cs="Times New Roman"/>
          <w:sz w:val="28"/>
          <w:szCs w:val="28"/>
          <w:lang w:eastAsia="ru-RU"/>
        </w:rPr>
        <w:t xml:space="preserve"> стихотворная строка за строкой. Однако при частичном учебном методе информация дробится и вырывается из своего контекста, что затрудняет выполнение и приводит к увеличению числа повторений. В отличие от этого, </w:t>
      </w:r>
      <w:r w:rsidRPr="00FB33E7">
        <w:rPr>
          <w:rFonts w:ascii="Times New Roman" w:hAnsi="Times New Roman" w:cs="Times New Roman"/>
          <w:sz w:val="28"/>
          <w:szCs w:val="28"/>
          <w:lang w:eastAsia="ru-RU"/>
        </w:rPr>
        <w:lastRenderedPageBreak/>
        <w:t>при комплексном учебном методе вся информация, например текст, запоминается целиком, а затем как одно целое повторяется. Взаимосвязи между отдельными частями воспринимаются быстрее и основательнее, а обязательное число повто</w:t>
      </w:r>
      <w:r w:rsidRPr="00FB33E7">
        <w:rPr>
          <w:rFonts w:ascii="Times New Roman" w:hAnsi="Times New Roman" w:cs="Times New Roman"/>
          <w:sz w:val="28"/>
          <w:szCs w:val="28"/>
          <w:lang w:eastAsia="ru-RU"/>
        </w:rPr>
        <w:softHyphen/>
        <w:t>рений сокращается. Поэтому там, где это возможно, используйте комплексный учебный метод.</w:t>
      </w:r>
      <w:r w:rsidRPr="00FB33E7">
        <w:rPr>
          <w:rFonts w:ascii="Times New Roman" w:hAnsi="Times New Roman" w:cs="Times New Roman"/>
          <w:sz w:val="28"/>
          <w:szCs w:val="28"/>
          <w:lang w:eastAsia="ru-RU"/>
        </w:rPr>
        <w:br/>
        <w:t>При работе с большим объемом материала трудно хорошо запомнить текст как одно целое. В таком случае разбейте текст на достаточно большие разделы, объединенные одной темой. При первом воспроизведении повторяется уже выученная часть и изучается вторая. При втором — повторяются первые части и заучивается следующая и т. д.</w:t>
      </w:r>
    </w:p>
    <w:p w:rsidR="00FB33E7" w:rsidRPr="00FB33E7" w:rsidRDefault="00FB33E7" w:rsidP="00FB33E7">
      <w:pPr>
        <w:shd w:val="clear" w:color="auto" w:fill="FFFFFF"/>
        <w:spacing w:before="150" w:after="150" w:line="270" w:lineRule="atLeast"/>
        <w:outlineLvl w:val="3"/>
        <w:rPr>
          <w:rFonts w:ascii="Times New Roman" w:eastAsia="Times New Roman" w:hAnsi="Times New Roman" w:cs="Times New Roman"/>
          <w:b/>
          <w:bCs/>
          <w:caps/>
          <w:sz w:val="28"/>
          <w:szCs w:val="28"/>
          <w:lang w:eastAsia="ru-RU"/>
        </w:rPr>
      </w:pPr>
      <w:r w:rsidRPr="00FB33E7">
        <w:rPr>
          <w:rFonts w:ascii="Times New Roman" w:eastAsia="Times New Roman" w:hAnsi="Times New Roman" w:cs="Times New Roman"/>
          <w:b/>
          <w:bCs/>
          <w:caps/>
          <w:sz w:val="28"/>
          <w:szCs w:val="28"/>
          <w:lang w:eastAsia="ru-RU"/>
        </w:rPr>
        <w:t>"З</w:t>
      </w:r>
      <w:r w:rsidR="00EA3641" w:rsidRPr="00FB33E7">
        <w:rPr>
          <w:rFonts w:ascii="Times New Roman" w:eastAsia="Times New Roman" w:hAnsi="Times New Roman" w:cs="Times New Roman"/>
          <w:b/>
          <w:bCs/>
          <w:sz w:val="28"/>
          <w:szCs w:val="28"/>
          <w:lang w:eastAsia="ru-RU"/>
        </w:rPr>
        <w:t>убрежка</w:t>
      </w:r>
      <w:r w:rsidRPr="00FB33E7">
        <w:rPr>
          <w:rFonts w:ascii="Times New Roman" w:eastAsia="Times New Roman" w:hAnsi="Times New Roman" w:cs="Times New Roman"/>
          <w:b/>
          <w:bCs/>
          <w:caps/>
          <w:sz w:val="28"/>
          <w:szCs w:val="28"/>
          <w:lang w:eastAsia="ru-RU"/>
        </w:rPr>
        <w:t>"</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Бывает так, что какой-то материал ну совершенно "не идет". В этом случае можно прибегнуть к банальной зубрежке. Конечно, много так не выучишь, но этот способ можно применять, в крайнем случае. У этого способа запоминания материала тоже есть свои правила.</w:t>
      </w:r>
      <w:r w:rsidRPr="00FB33E7">
        <w:rPr>
          <w:rFonts w:ascii="Times New Roman" w:eastAsia="Times New Roman" w:hAnsi="Times New Roman" w:cs="Times New Roman"/>
          <w:sz w:val="28"/>
          <w:szCs w:val="28"/>
          <w:lang w:eastAsia="ru-RU"/>
        </w:rPr>
        <w:br/>
        <w:t>Какова процедура "зазубривания"?</w:t>
      </w:r>
    </w:p>
    <w:p w:rsidR="00FB33E7" w:rsidRPr="00FB33E7" w:rsidRDefault="00FB33E7" w:rsidP="00FB33E7">
      <w:pPr>
        <w:numPr>
          <w:ilvl w:val="0"/>
          <w:numId w:val="2"/>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повтори про себя или вслух то, что нужно запомнить;</w:t>
      </w:r>
    </w:p>
    <w:p w:rsidR="00FB33E7" w:rsidRPr="00FB33E7" w:rsidRDefault="00FB33E7" w:rsidP="00FB33E7">
      <w:pPr>
        <w:numPr>
          <w:ilvl w:val="0"/>
          <w:numId w:val="2"/>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повтори через 1 секунду, через 2 секунды, через 4 секунды;</w:t>
      </w:r>
    </w:p>
    <w:p w:rsidR="00FB33E7" w:rsidRPr="00FB33E7" w:rsidRDefault="00FB33E7" w:rsidP="00FB33E7">
      <w:pPr>
        <w:numPr>
          <w:ilvl w:val="0"/>
          <w:numId w:val="2"/>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повтори, выждав 10 минут (для запечатления);</w:t>
      </w:r>
    </w:p>
    <w:p w:rsidR="00FB33E7" w:rsidRPr="00FB33E7" w:rsidRDefault="00FB33E7" w:rsidP="00FB33E7">
      <w:pPr>
        <w:numPr>
          <w:ilvl w:val="0"/>
          <w:numId w:val="2"/>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для перевода материала в долговременную память повтори его через    2-3 часа;</w:t>
      </w:r>
    </w:p>
    <w:p w:rsidR="00FB33E7" w:rsidRPr="00FB33E7" w:rsidRDefault="00FB33E7" w:rsidP="00FB33E7">
      <w:pPr>
        <w:numPr>
          <w:ilvl w:val="0"/>
          <w:numId w:val="2"/>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повтори через 2 дня, через 5 дней (для закрепления в долговременной памяти).</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b/>
          <w:bCs/>
          <w:i/>
          <w:iCs/>
          <w:sz w:val="28"/>
          <w:szCs w:val="28"/>
          <w:lang w:eastAsia="ru-RU"/>
        </w:rPr>
        <w:t>Как запомнить большое количество материала</w:t>
      </w:r>
      <w:r w:rsidRPr="00FB33E7">
        <w:rPr>
          <w:rFonts w:ascii="Times New Roman" w:eastAsia="Times New Roman" w:hAnsi="Times New Roman" w:cs="Times New Roman"/>
          <w:sz w:val="28"/>
          <w:szCs w:val="28"/>
          <w:lang w:eastAsia="ru-RU"/>
        </w:rPr>
        <w:t> </w:t>
      </w:r>
      <w:r w:rsidRPr="00FB33E7">
        <w:rPr>
          <w:rFonts w:ascii="Times New Roman" w:eastAsia="Times New Roman" w:hAnsi="Times New Roman" w:cs="Times New Roman"/>
          <w:sz w:val="28"/>
          <w:szCs w:val="28"/>
          <w:lang w:eastAsia="ru-RU"/>
        </w:rPr>
        <w:b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r w:rsidRPr="00FB33E7">
        <w:rPr>
          <w:rFonts w:ascii="Times New Roman" w:eastAsia="Times New Roman" w:hAnsi="Times New Roman" w:cs="Times New Roman"/>
          <w:sz w:val="28"/>
          <w:szCs w:val="28"/>
          <w:lang w:eastAsia="ru-RU"/>
        </w:rPr>
        <w:br/>
      </w:r>
    </w:p>
    <w:p w:rsidR="00FB33E7" w:rsidRPr="00FB33E7" w:rsidRDefault="00FB33E7" w:rsidP="00FB33E7">
      <w:pPr>
        <w:shd w:val="clear" w:color="auto" w:fill="FFFFFF"/>
        <w:spacing w:before="150" w:after="150" w:line="240" w:lineRule="auto"/>
        <w:outlineLvl w:val="2"/>
        <w:rPr>
          <w:rFonts w:ascii="Times New Roman" w:eastAsia="Times New Roman" w:hAnsi="Times New Roman" w:cs="Times New Roman"/>
          <w:b/>
          <w:bCs/>
          <w:sz w:val="28"/>
          <w:szCs w:val="28"/>
          <w:lang w:eastAsia="ru-RU"/>
        </w:rPr>
      </w:pPr>
      <w:r w:rsidRPr="00FB33E7">
        <w:rPr>
          <w:rFonts w:ascii="Times New Roman" w:eastAsia="Times New Roman" w:hAnsi="Times New Roman" w:cs="Times New Roman"/>
          <w:b/>
          <w:bCs/>
          <w:sz w:val="28"/>
          <w:szCs w:val="28"/>
          <w:lang w:eastAsia="ru-RU"/>
        </w:rPr>
        <w:t>Мы запоминаем лучше:</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1) ту информацию, которой мы постоянно пользуемся;</w:t>
      </w:r>
      <w:r w:rsidRPr="00FB33E7">
        <w:rPr>
          <w:rFonts w:ascii="Times New Roman" w:eastAsia="Times New Roman" w:hAnsi="Times New Roman" w:cs="Times New Roman"/>
          <w:sz w:val="28"/>
          <w:szCs w:val="28"/>
          <w:lang w:eastAsia="ru-RU"/>
        </w:rPr>
        <w:br/>
        <w:t>2) то, что мы воспринимаем в определенном контексте (к которому нам еще предстоит вернуться);</w:t>
      </w:r>
      <w:r w:rsidRPr="00FB33E7">
        <w:rPr>
          <w:rFonts w:ascii="Times New Roman" w:eastAsia="Times New Roman" w:hAnsi="Times New Roman" w:cs="Times New Roman"/>
          <w:sz w:val="28"/>
          <w:szCs w:val="28"/>
          <w:lang w:eastAsia="ru-RU"/>
        </w:rPr>
        <w:br/>
        <w:t>3) то, что нам приятно (тут вовлечены наши эмоции, и это повышает концентрацию внимания);</w:t>
      </w:r>
      <w:r w:rsidRPr="00FB33E7">
        <w:rPr>
          <w:rFonts w:ascii="Times New Roman" w:eastAsia="Times New Roman" w:hAnsi="Times New Roman" w:cs="Times New Roman"/>
          <w:sz w:val="28"/>
          <w:szCs w:val="28"/>
          <w:lang w:eastAsia="ru-RU"/>
        </w:rPr>
        <w:br/>
        <w:t>4) прерванные действия (так как их приходится возобновлять).</w:t>
      </w:r>
      <w:r w:rsidRPr="00FB33E7">
        <w:rPr>
          <w:rFonts w:ascii="Times New Roman" w:eastAsia="Times New Roman" w:hAnsi="Times New Roman" w:cs="Times New Roman"/>
          <w:sz w:val="28"/>
          <w:szCs w:val="28"/>
          <w:lang w:eastAsia="ru-RU"/>
        </w:rPr>
        <w:br/>
        <w:t>При запоминании Вы можете воспользоваться </w:t>
      </w:r>
      <w:r w:rsidRPr="00FB33E7">
        <w:rPr>
          <w:rFonts w:ascii="Times New Roman" w:eastAsia="Times New Roman" w:hAnsi="Times New Roman" w:cs="Times New Roman"/>
          <w:b/>
          <w:bCs/>
          <w:i/>
          <w:iCs/>
          <w:sz w:val="28"/>
          <w:szCs w:val="28"/>
          <w:lang w:eastAsia="ru-RU"/>
        </w:rPr>
        <w:t>приемами зрительной памяти</w:t>
      </w:r>
      <w:r w:rsidRPr="00FB33E7">
        <w:rPr>
          <w:rFonts w:ascii="Times New Roman" w:eastAsia="Times New Roman" w:hAnsi="Times New Roman" w:cs="Times New Roman"/>
          <w:sz w:val="28"/>
          <w:szCs w:val="28"/>
          <w:lang w:eastAsia="ru-RU"/>
        </w:rPr>
        <w:t>:</w:t>
      </w:r>
      <w:r w:rsidRPr="00FB33E7">
        <w:rPr>
          <w:rFonts w:ascii="Times New Roman" w:eastAsia="Times New Roman" w:hAnsi="Times New Roman" w:cs="Times New Roman"/>
          <w:sz w:val="28"/>
          <w:szCs w:val="28"/>
          <w:lang w:eastAsia="ru-RU"/>
        </w:rPr>
        <w:br/>
        <w:t xml:space="preserve">а) мысленно представим предмет, который мы хоти запомнить. "Раскрасим" </w:t>
      </w:r>
      <w:r w:rsidRPr="00FB33E7">
        <w:rPr>
          <w:rFonts w:ascii="Times New Roman" w:eastAsia="Times New Roman" w:hAnsi="Times New Roman" w:cs="Times New Roman"/>
          <w:sz w:val="28"/>
          <w:szCs w:val="28"/>
          <w:lang w:eastAsia="ru-RU"/>
        </w:rPr>
        <w:lastRenderedPageBreak/>
        <w:t>его необычным цветом или представим его огромного размера, "повернем" этот предмет и посмотрим его с разных сторон. Трудно забыть этот предмет после таких действий с образом, не правда ли? </w:t>
      </w:r>
      <w:r w:rsidRPr="00FB33E7">
        <w:rPr>
          <w:rFonts w:ascii="Times New Roman" w:eastAsia="Times New Roman" w:hAnsi="Times New Roman" w:cs="Times New Roman"/>
          <w:sz w:val="28"/>
          <w:szCs w:val="28"/>
          <w:lang w:eastAsia="ru-RU"/>
        </w:rPr>
        <w:br/>
        <w:t>б) визуализация в чистом виде</w:t>
      </w:r>
      <w:r w:rsidRPr="00FB33E7">
        <w:rPr>
          <w:rFonts w:ascii="Times New Roman" w:eastAsia="Times New Roman" w:hAnsi="Times New Roman" w:cs="Times New Roman"/>
          <w:i/>
          <w:iCs/>
          <w:sz w:val="28"/>
          <w:szCs w:val="28"/>
          <w:lang w:eastAsia="ru-RU"/>
        </w:rPr>
        <w:t>. </w:t>
      </w:r>
      <w:r w:rsidRPr="00FB33E7">
        <w:rPr>
          <w:rFonts w:ascii="Times New Roman" w:eastAsia="Times New Roman" w:hAnsi="Times New Roman" w:cs="Times New Roman"/>
          <w:sz w:val="28"/>
          <w:szCs w:val="28"/>
          <w:lang w:eastAsia="ru-RU"/>
        </w:rPr>
        <w:t>Для запоминания коротких чисел вполне достаточно создать их зрительный образ. Представьте себе, что число, которое Вам необходимо запомнить, написано крупным красным шрифтом на белой стене или горит неоновыми цифрами на фоне черного неба. Заставьте эту надпись мигать не менее 15 секунд в вашем воображении. Повторяя число вслух, вы еще больше облегчите его запоминание, призвав еще один канал чувственного восприятия.</w:t>
      </w:r>
      <w:r w:rsidRPr="00FB33E7">
        <w:rPr>
          <w:rFonts w:ascii="Times New Roman" w:eastAsia="Times New Roman" w:hAnsi="Times New Roman" w:cs="Times New Roman"/>
          <w:sz w:val="28"/>
          <w:szCs w:val="28"/>
          <w:lang w:eastAsia="ru-RU"/>
        </w:rPr>
        <w:br/>
        <w:t>Некоторым из нас при запоминании числовой информации</w:t>
      </w:r>
      <w:r w:rsidR="00B94E91">
        <w:rPr>
          <w:rFonts w:ascii="Times New Roman" w:eastAsia="Times New Roman" w:hAnsi="Times New Roman" w:cs="Times New Roman"/>
          <w:sz w:val="28"/>
          <w:szCs w:val="28"/>
          <w:lang w:eastAsia="ru-RU"/>
        </w:rPr>
        <w:t xml:space="preserve"> </w:t>
      </w:r>
      <w:r w:rsidRPr="00FB33E7">
        <w:rPr>
          <w:rFonts w:ascii="Times New Roman" w:eastAsia="Times New Roman" w:hAnsi="Times New Roman" w:cs="Times New Roman"/>
          <w:sz w:val="28"/>
          <w:szCs w:val="28"/>
          <w:lang w:eastAsia="ru-RU"/>
        </w:rPr>
        <w:t>помогают  опоры или коды. К ним можно отнести:</w:t>
      </w:r>
    </w:p>
    <w:p w:rsidR="00FB33E7" w:rsidRPr="00FB33E7" w:rsidRDefault="00FB33E7" w:rsidP="00FB33E7">
      <w:pPr>
        <w:numPr>
          <w:ilvl w:val="0"/>
          <w:numId w:val="3"/>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Вербальный код</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Люди с преобладанием вербальной (словесной, слуховой) памяти более восприимчивы к звуковой стороне слова. Непроизвольно им приходят на ум рифмы, каламбуры и т. п. Им может оказаться полезным запоминание перечня примерно такого типа:</w:t>
      </w:r>
      <w:r w:rsidRPr="00FB33E7">
        <w:rPr>
          <w:rFonts w:ascii="Times New Roman" w:eastAsia="Times New Roman" w:hAnsi="Times New Roman" w:cs="Times New Roman"/>
          <w:sz w:val="28"/>
          <w:szCs w:val="28"/>
          <w:lang w:eastAsia="ru-RU"/>
        </w:rPr>
        <w:br/>
        <w:t>ноль — моль; один — блондин; два — дрова; три — осетрина; четыре — черт в тире; пять — пятка; шесть — шерсть; семь — семья; восемь — осень; девять — дева; десять — деспот.</w:t>
      </w:r>
      <w:r w:rsidRPr="00FB33E7">
        <w:rPr>
          <w:rFonts w:ascii="Times New Roman" w:eastAsia="Times New Roman" w:hAnsi="Times New Roman" w:cs="Times New Roman"/>
          <w:sz w:val="28"/>
          <w:szCs w:val="28"/>
          <w:lang w:eastAsia="ru-RU"/>
        </w:rPr>
        <w:br/>
      </w:r>
      <w:r w:rsidRPr="00FB33E7">
        <w:rPr>
          <w:rFonts w:ascii="Times New Roman" w:eastAsia="Times New Roman" w:hAnsi="Times New Roman" w:cs="Times New Roman"/>
          <w:b/>
          <w:bCs/>
          <w:i/>
          <w:iCs/>
          <w:sz w:val="28"/>
          <w:szCs w:val="28"/>
          <w:lang w:eastAsia="ru-RU"/>
        </w:rPr>
        <w:t>Визуальный (зрительный) код </w:t>
      </w:r>
      <w:r w:rsidRPr="00FB33E7">
        <w:rPr>
          <w:rFonts w:ascii="Times New Roman" w:eastAsia="Times New Roman" w:hAnsi="Times New Roman" w:cs="Times New Roman"/>
          <w:sz w:val="28"/>
          <w:szCs w:val="28"/>
          <w:lang w:eastAsia="ru-RU"/>
        </w:rPr>
        <w:t>может быть таким</w:t>
      </w:r>
      <w:r w:rsidRPr="00FB33E7">
        <w:rPr>
          <w:rFonts w:ascii="Times New Roman" w:eastAsia="Times New Roman" w:hAnsi="Times New Roman" w:cs="Times New Roman"/>
          <w:b/>
          <w:bCs/>
          <w:i/>
          <w:iCs/>
          <w:sz w:val="28"/>
          <w:szCs w:val="28"/>
          <w:lang w:eastAsia="ru-RU"/>
        </w:rPr>
        <w:t>: </w:t>
      </w:r>
      <w:r w:rsidRPr="00FB33E7">
        <w:rPr>
          <w:rFonts w:ascii="Times New Roman" w:eastAsia="Times New Roman" w:hAnsi="Times New Roman" w:cs="Times New Roman"/>
          <w:sz w:val="28"/>
          <w:szCs w:val="28"/>
          <w:lang w:eastAsia="ru-RU"/>
        </w:rPr>
        <w:t>ноль — круг или овал; один — столб (свеча, кол); два — бл</w:t>
      </w:r>
      <w:r>
        <w:rPr>
          <w:rFonts w:ascii="Times New Roman" w:eastAsia="Times New Roman" w:hAnsi="Times New Roman" w:cs="Times New Roman"/>
          <w:sz w:val="28"/>
          <w:szCs w:val="28"/>
          <w:lang w:eastAsia="ru-RU"/>
        </w:rPr>
        <w:t>изнецы (пара ботинок); </w:t>
      </w:r>
      <w:r w:rsidRPr="00FB33E7">
        <w:rPr>
          <w:rFonts w:ascii="Times New Roman" w:eastAsia="Times New Roman" w:hAnsi="Times New Roman" w:cs="Times New Roman"/>
          <w:sz w:val="28"/>
          <w:szCs w:val="28"/>
          <w:lang w:eastAsia="ru-RU"/>
        </w:rPr>
        <w:t xml:space="preserve"> три — треугольник (трехколесный велосипед); четыре — квадрат  (4 лапы   животного); пять — пальцы руки; шесть — шестигранная игральная кость; семь —  подсвечник на семь свечей; восемь — песочные часы; девять — улитка (ушная  раковина); десять — пальцы обеих рук; одиннадцать — футбольная команда; двенадцать — часовая стрелка в полдень.</w:t>
      </w:r>
    </w:p>
    <w:p w:rsidR="00FB33E7" w:rsidRPr="00FB33E7" w:rsidRDefault="00FB33E7" w:rsidP="00FB33E7">
      <w:pPr>
        <w:numPr>
          <w:ilvl w:val="0"/>
          <w:numId w:val="4"/>
        </w:numPr>
        <w:shd w:val="clear" w:color="auto" w:fill="FFFFFF"/>
        <w:spacing w:before="100" w:beforeAutospacing="1" w:after="100" w:afterAutospacing="1" w:line="300" w:lineRule="atLeast"/>
        <w:ind w:left="0"/>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Кодирование информации  по зрительному сходству</w:t>
      </w:r>
    </w:p>
    <w:p w:rsidR="00FB33E7" w:rsidRPr="00FB33E7" w:rsidRDefault="00FB33E7" w:rsidP="00FB33E7">
      <w:pPr>
        <w:shd w:val="clear" w:color="auto" w:fill="FFFFFF"/>
        <w:spacing w:before="150" w:after="150" w:line="270" w:lineRule="atLeast"/>
        <w:rPr>
          <w:rFonts w:ascii="Times New Roman" w:eastAsia="Times New Roman" w:hAnsi="Times New Roman" w:cs="Times New Roman"/>
          <w:sz w:val="28"/>
          <w:szCs w:val="28"/>
          <w:lang w:eastAsia="ru-RU"/>
        </w:rPr>
      </w:pPr>
      <w:r w:rsidRPr="00FB33E7">
        <w:rPr>
          <w:rFonts w:ascii="Times New Roman" w:eastAsia="Times New Roman" w:hAnsi="Times New Roman" w:cs="Times New Roman"/>
          <w:sz w:val="28"/>
          <w:szCs w:val="28"/>
          <w:lang w:eastAsia="ru-RU"/>
        </w:rPr>
        <w:t>В этой системе цифра ассоциируется с какой-либо буквой по внешнему сходству с нею. </w:t>
      </w:r>
      <w:r w:rsidRPr="00FB33E7">
        <w:rPr>
          <w:rFonts w:ascii="Times New Roman" w:eastAsia="Times New Roman" w:hAnsi="Times New Roman" w:cs="Times New Roman"/>
          <w:sz w:val="28"/>
          <w:szCs w:val="28"/>
          <w:lang w:eastAsia="ru-RU"/>
        </w:rPr>
        <w:br/>
        <w:t>0=О; 1= Т или Г (главный элемент вертикальная палочка); 2 = П (буква на двух ножках); 3=З; 4=Ч;   5= Б; 6=С; 7=У; 8= В; 9=Р.</w:t>
      </w:r>
      <w:r w:rsidRPr="00FB33E7">
        <w:rPr>
          <w:rFonts w:ascii="Times New Roman" w:eastAsia="Times New Roman" w:hAnsi="Times New Roman" w:cs="Times New Roman"/>
          <w:sz w:val="28"/>
          <w:szCs w:val="28"/>
          <w:lang w:eastAsia="ru-RU"/>
        </w:rPr>
        <w:br/>
        <w:t xml:space="preserve">Чтобы запомнить число нужно превратить его цифры в буквы, а с них будут начинаться слова, из которых составим легко запоминающую фразу. </w:t>
      </w:r>
    </w:p>
    <w:p w:rsidR="00DE7ED6" w:rsidRPr="00FB33E7" w:rsidRDefault="00DE7ED6" w:rsidP="00FB33E7">
      <w:pPr>
        <w:rPr>
          <w:rFonts w:ascii="Times New Roman" w:hAnsi="Times New Roman" w:cs="Times New Roman"/>
          <w:sz w:val="28"/>
          <w:szCs w:val="28"/>
        </w:rPr>
      </w:pPr>
    </w:p>
    <w:sectPr w:rsidR="00DE7ED6" w:rsidRPr="00FB33E7" w:rsidSect="001011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74B35"/>
    <w:multiLevelType w:val="multilevel"/>
    <w:tmpl w:val="0584D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87098C"/>
    <w:multiLevelType w:val="multilevel"/>
    <w:tmpl w:val="04A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22191C"/>
    <w:multiLevelType w:val="multilevel"/>
    <w:tmpl w:val="13D2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194104"/>
    <w:multiLevelType w:val="multilevel"/>
    <w:tmpl w:val="E71CC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33E7"/>
    <w:rsid w:val="001011BE"/>
    <w:rsid w:val="005B5B0E"/>
    <w:rsid w:val="00B94E91"/>
    <w:rsid w:val="00DE7ED6"/>
    <w:rsid w:val="00EA3641"/>
    <w:rsid w:val="00F75A6C"/>
    <w:rsid w:val="00FB3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3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33E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2343</Words>
  <Characters>13360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dc:creator>
  <cp:lastModifiedBy>DRS</cp:lastModifiedBy>
  <cp:revision>3</cp:revision>
  <dcterms:created xsi:type="dcterms:W3CDTF">2017-01-17T17:46:00Z</dcterms:created>
  <dcterms:modified xsi:type="dcterms:W3CDTF">2017-01-17T18:20:00Z</dcterms:modified>
</cp:coreProperties>
</file>