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1D" w:rsidRPr="00746848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КГКП «</w:t>
      </w:r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Государственный</w:t>
      </w:r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медицинский колледж им. Д.</w:t>
      </w:r>
      <w:r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Калматаева</w:t>
      </w:r>
      <w:proofErr w:type="spellEnd"/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Семей</w:t>
      </w:r>
      <w:r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»</w:t>
      </w: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1F497D" w:themeColor="text2"/>
          <w:sz w:val="52"/>
          <w:szCs w:val="5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1F497D" w:themeColor="text2"/>
          <w:sz w:val="52"/>
          <w:szCs w:val="5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1F497D" w:themeColor="text2"/>
          <w:sz w:val="52"/>
          <w:szCs w:val="52"/>
        </w:rPr>
      </w:pPr>
    </w:p>
    <w:p w:rsidR="00AC651D" w:rsidRPr="00746848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1F497D" w:themeColor="text2"/>
          <w:sz w:val="52"/>
          <w:szCs w:val="52"/>
        </w:rPr>
      </w:pPr>
      <w:r w:rsidRPr="00746848">
        <w:rPr>
          <w:rFonts w:ascii="Times New Roman" w:eastAsia="Calibri" w:hAnsi="Times New Roman" w:cs="Times New Roman"/>
          <w:b/>
          <w:color w:val="1F497D" w:themeColor="text2"/>
          <w:sz w:val="52"/>
          <w:szCs w:val="52"/>
        </w:rPr>
        <w:t xml:space="preserve">Открытый урок по теме </w:t>
      </w:r>
    </w:p>
    <w:p w:rsidR="00AC651D" w:rsidRPr="00746848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C00000"/>
          <w:sz w:val="52"/>
          <w:szCs w:val="52"/>
        </w:rPr>
      </w:pPr>
      <w:r w:rsidRPr="00746848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«Сердечно</w:t>
      </w:r>
      <w:r>
        <w:rPr>
          <w:rFonts w:ascii="Times New Roman" w:eastAsia="Calibri" w:hAnsi="Times New Roman" w:cs="Times New Roman"/>
          <w:b/>
          <w:color w:val="C00000"/>
          <w:sz w:val="52"/>
          <w:szCs w:val="52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- сосудистая система»</w:t>
      </w:r>
    </w:p>
    <w:p w:rsidR="00AC651D" w:rsidRPr="008E009D" w:rsidRDefault="00AC651D" w:rsidP="00AC651D">
      <w:pPr>
        <w:tabs>
          <w:tab w:val="left" w:pos="2925"/>
        </w:tabs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Предмет</w:t>
      </w: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«Физиология»</w:t>
      </w: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Специальность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030200</w:t>
      </w: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0 «Сестринское дело»</w:t>
      </w: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Квалификация</w:t>
      </w: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030203</w:t>
      </w: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3 «Медицинская сестра общей практики»</w:t>
      </w: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Преподаватель</w:t>
      </w: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Темирбекова</w:t>
      </w:r>
      <w:proofErr w:type="spellEnd"/>
      <w:r w:rsidRPr="00746848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Н.М.</w:t>
      </w:r>
    </w:p>
    <w:p w:rsidR="00AC651D" w:rsidRPr="00746848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</w:t>
      </w:r>
    </w:p>
    <w:p w:rsidR="00AC651D" w:rsidRPr="008E009D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  <w:lang w:val="kk-KZ"/>
        </w:rPr>
      </w:pPr>
      <w:r w:rsidRPr="00746848">
        <w:rPr>
          <w:rFonts w:ascii="Times New Roman" w:eastAsia="Calibri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 </w:t>
      </w:r>
    </w:p>
    <w:p w:rsidR="00AC651D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  <w:lang w:val="kk-KZ"/>
        </w:rPr>
      </w:pPr>
    </w:p>
    <w:p w:rsidR="00AC651D" w:rsidRPr="00746848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AC651D" w:rsidRPr="00746848" w:rsidRDefault="00AC651D" w:rsidP="00AC651D">
      <w:pPr>
        <w:spacing w:after="0" w:line="240" w:lineRule="auto"/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  <w:lang w:val="kk-KZ"/>
        </w:rPr>
      </w:pPr>
      <w:r w:rsidRPr="00746848">
        <w:rPr>
          <w:rFonts w:ascii="Times New Roman" w:eastAsia="Calibri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</w:t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40"/>
          <w:szCs w:val="40"/>
          <w:lang w:val="kk-KZ"/>
        </w:rPr>
        <w:lastRenderedPageBreak/>
        <w:t xml:space="preserve">Тема урока: </w:t>
      </w:r>
      <w:r w:rsidRPr="008E009D">
        <w:rPr>
          <w:rFonts w:ascii="Times New Roman" w:eastAsia="Calibri" w:hAnsi="Times New Roman" w:cs="Times New Roman"/>
          <w:sz w:val="40"/>
          <w:szCs w:val="40"/>
          <w:lang w:val="kk-KZ"/>
        </w:rPr>
        <w:t>«Сердечно-сосудистая система».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Calibri" w:eastAsia="Calibri" w:hAnsi="Calibri" w:cs="Times New Roman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Специальность: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 030200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0 «Сестринское дело»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Вид занятия: </w:t>
      </w:r>
      <w:r w:rsidRPr="008E009D">
        <w:rPr>
          <w:rFonts w:ascii="Times New Roman" w:eastAsia="Calibri" w:hAnsi="Times New Roman" w:cs="Times New Roman"/>
          <w:sz w:val="28"/>
          <w:szCs w:val="28"/>
        </w:rPr>
        <w:t>практика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Тип занятия: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формирование и  применение знаний и умений.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Методика проведения: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практическое занятие в форме лабораторной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(самостоятельной)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работы.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Количество часов: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4 ч</w:t>
      </w:r>
    </w:p>
    <w:p w:rsidR="00AC651D" w:rsidRPr="008E009D" w:rsidRDefault="00AC651D" w:rsidP="00AC651D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Место проведения занятия: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конференц-зал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AC651D" w:rsidRPr="008E009D" w:rsidRDefault="00AC651D" w:rsidP="00AC651D">
      <w:pPr>
        <w:tabs>
          <w:tab w:val="left" w:pos="851"/>
        </w:tabs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  занятия: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закрепить знания,  полученные  на теоретических занятиях и  научиться применять их на практике.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Актуализация и мотивация темы  занятия: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для будущей работы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медицинской сестры необходимы знания и умения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обследовании органов ССС. Эти знания нужны  для развития клинического мышления  и позволят предотвратить такие тяжелые состояния, как инфаркт, гипертонический криз. На этом уроке мы познакомимся с основными этапами исследования сердечно-сосудистой системы.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Задачи занятия: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i/>
          <w:sz w:val="28"/>
          <w:szCs w:val="28"/>
          <w:lang w:val="kk-KZ"/>
        </w:rPr>
        <w:t>Образовательная: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продемонстрировать студентам метод определения верхушечного толчка, измерения АД, определение пульса.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Развивающая: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формировать умение логического мышления, умение воспроизводить изученный материал, применять полученные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ab/>
        <w:t>знания на практике.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Воспитательная: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воспитание культуры труда, взаимоотношений, ответственности к порученной работе, самостоятельности, организованности, любви к будущей профессии.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i/>
          <w:sz w:val="28"/>
          <w:szCs w:val="28"/>
          <w:lang w:val="kk-KZ"/>
        </w:rPr>
        <w:t>Конкретная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студент  должен 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знать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физиологические свойства сердечной мышцы;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- градиент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автоматии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сердца;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проводящая система сердца;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сердечный цикл, его фазы;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показатели сердечной деятельности;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понятие кровяного давления, пульса;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нейрогуморальная регуляция сердца и сосудов;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факторы, обеспечивающие движение крови по сосудам.</w:t>
      </w:r>
    </w:p>
    <w:p w:rsidR="00AC651D" w:rsidRPr="008E009D" w:rsidRDefault="00AC651D" w:rsidP="00AC651D">
      <w:pPr>
        <w:tabs>
          <w:tab w:val="left" w:pos="3315"/>
        </w:tabs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уметь: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определять верхушечный толчок;   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выслушивать тоны сердца;                                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измерять артериальное давление по методу Короткова;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определять пульс и давать ему характеристику;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давать объяснение изменениям показателей сердечной деятельности после физической нагрузки и в покое.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Оснащение занятия: 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доска;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lastRenderedPageBreak/>
        <w:t>- УМК;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плакаты;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схемы, рисунки;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муляж сердца: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секундомер;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фонендоскоп;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тонометр;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видеоматериал с демонстрацией хода проведения лабораторных работ.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- мультимедийное оборудование.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Интегрирование предметов внутри образовательной программы:           </w:t>
      </w:r>
      <w:proofErr w:type="spellStart"/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Пререквизиты</w:t>
      </w:r>
      <w:proofErr w:type="spellEnd"/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E00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0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анатомия, биология, экология.                                                             </w:t>
      </w:r>
      <w:proofErr w:type="spellStart"/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Постреквизиты</w:t>
      </w:r>
      <w:proofErr w:type="spellEnd"/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E0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патология, введение в клинические дисциплины. 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Литература для преподавателей</w:t>
      </w:r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К.В.Судаков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«Руководство к практическим занятиям по нормальной физиологии»; 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Г.И.Косицкий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«Руководство к практическим занятиям по физиологии»; </w:t>
      </w:r>
      <w:r w:rsidRPr="008E009D">
        <w:rPr>
          <w:rFonts w:ascii="Times New Roman" w:eastAsia="Calibri" w:hAnsi="Times New Roman" w:cs="Times New Roman"/>
          <w:sz w:val="28"/>
          <w:szCs w:val="28"/>
        </w:rPr>
        <w:tab/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Н.А.Ага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E009D">
        <w:rPr>
          <w:rFonts w:ascii="Times New Roman" w:eastAsia="Calibri" w:hAnsi="Times New Roman" w:cs="Times New Roman"/>
          <w:sz w:val="28"/>
          <w:szCs w:val="28"/>
        </w:rPr>
        <w:t>джанян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«Практикум по нормальной физиологии»;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Г.И.Косицкий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«Физиология человека»;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электронное учебное пособие  «Физиология человека в схемах и таблицах»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В.Б.Брин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>, Ростов-на-Дону, 1999 год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Литература для студентов</w:t>
      </w:r>
      <w:r w:rsidRPr="008E0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С.А.Георгиева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«Физиология», стр. 60-118;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E009D">
        <w:rPr>
          <w:rFonts w:ascii="Times New Roman" w:eastAsia="Calibri" w:hAnsi="Times New Roman" w:cs="Times New Roman"/>
          <w:sz w:val="28"/>
          <w:szCs w:val="28"/>
        </w:rPr>
        <w:t>«Учебн</w:t>
      </w:r>
      <w:proofErr w:type="gramStart"/>
      <w:r w:rsidRPr="008E009D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методическое пособие для проведения лабораторных работ и  для самостоятельной работы студентов по предмету «Физиология»», стр. 27-35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651D" w:rsidRPr="008E009D" w:rsidRDefault="00AC651D" w:rsidP="00AC651D">
      <w:pPr>
        <w:tabs>
          <w:tab w:val="left" w:pos="2976"/>
          <w:tab w:val="center" w:pos="5233"/>
        </w:tabs>
        <w:spacing w:after="0" w:line="240" w:lineRule="auto"/>
        <w:ind w:firstLine="72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  <w:lang w:val="kk-KZ"/>
        </w:rPr>
        <w:lastRenderedPageBreak/>
        <w:tab/>
      </w:r>
      <w:r w:rsidRPr="008E009D">
        <w:rPr>
          <w:rFonts w:ascii="Times New Roman" w:eastAsia="Calibri" w:hAnsi="Times New Roman" w:cs="Times New Roman"/>
          <w:b/>
          <w:sz w:val="32"/>
          <w:szCs w:val="32"/>
          <w:lang w:val="kk-KZ"/>
        </w:rPr>
        <w:tab/>
        <w:t>Этапы практического занятия</w:t>
      </w:r>
    </w:p>
    <w:p w:rsidR="00AC651D" w:rsidRDefault="00AC651D" w:rsidP="00AC651D">
      <w:pPr>
        <w:numPr>
          <w:ilvl w:val="0"/>
          <w:numId w:val="3"/>
        </w:num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>Организационная часть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Приветствие преподавателя. Проверка подготовленности аудитории, оснащения  для практических работ, наличие медицинской формы, тетрадей для практических занятий.  Проверка  посещаемости занятия. </w:t>
      </w:r>
    </w:p>
    <w:p w:rsidR="00AC651D" w:rsidRDefault="00AC651D" w:rsidP="00AC651D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>Целевая установка  занятия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тема занятия: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«Сердечно-сосудистая система».</w:t>
      </w: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62B3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7EB09" wp14:editId="199088AC">
            <wp:extent cx="3600000" cy="2700000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E009D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цель занятия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закрепить знания,  полученные  на теоретических занятиях и  научиться применять их на практике. Выработать у студенотов умения и навыки, предусмотренные учебной программой в рамках ГОСО по данной теме.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E009D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актуальность темы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для будущей работы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медицинской сестры необходимы умения определять верхушечный толчок, выслушивать тоны сердца, уметь измерять артериальное давление и определять пульс.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- мотивация темы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эти знания необходимы  для понимания происхождения некоторых заболеваний СС и методов предупреждения их осложнений.</w:t>
      </w: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62B3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D7985" wp14:editId="282BB178">
            <wp:extent cx="3600000" cy="2700000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занятия:</w:t>
      </w:r>
    </w:p>
    <w:p w:rsidR="00AC651D" w:rsidRPr="00500B02" w:rsidRDefault="00AC651D" w:rsidP="00AC651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00B02">
        <w:rPr>
          <w:rFonts w:ascii="Times New Roman" w:eastAsia="Calibri" w:hAnsi="Times New Roman" w:cs="Times New Roman"/>
          <w:b/>
          <w:sz w:val="28"/>
          <w:szCs w:val="28"/>
        </w:rPr>
        <w:t>Актуализация опорных знаний.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Подведение итога исходного уровня знаний.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Инструктаж по проведению лабораторных работ.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Методическая установка для студентов по проведению лабораторных работ.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Самостоятельная работа студентов.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Закрепление практических навыков.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Подведение итогов занятия.</w:t>
      </w:r>
    </w:p>
    <w:p w:rsidR="00AC651D" w:rsidRPr="008E009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Домашнее задание.</w:t>
      </w:r>
    </w:p>
    <w:p w:rsidR="00AC651D" w:rsidRPr="00AC651D" w:rsidRDefault="00AC651D" w:rsidP="00AC65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Уборка рабочего места.</w:t>
      </w:r>
    </w:p>
    <w:p w:rsidR="00AC651D" w:rsidRPr="008E009D" w:rsidRDefault="00AC651D" w:rsidP="00AC651D">
      <w:pPr>
        <w:spacing w:after="0" w:line="240" w:lineRule="auto"/>
        <w:ind w:left="21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b/>
          <w:sz w:val="32"/>
          <w:szCs w:val="32"/>
        </w:rPr>
        <w:t>Актуализация опорных знаний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.   </w:t>
      </w:r>
      <w:r w:rsidRPr="008E009D">
        <w:rPr>
          <w:rFonts w:ascii="Times New Roman" w:eastAsia="Calibri" w:hAnsi="Times New Roman" w:cs="Times New Roman"/>
          <w:sz w:val="28"/>
          <w:szCs w:val="28"/>
        </w:rPr>
        <w:t>Проводится с использованием фронтального и индивидуального опроса: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92136A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E00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Расскажите кратко о строении сердца.</w:t>
      </w: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4E5399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008812" wp14:editId="1E70F880">
            <wp:extent cx="3600000" cy="2700000"/>
            <wp:effectExtent l="0" t="0" r="63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2136A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Перечислите основные физиологические свойства сердечной мышцы.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213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Перечислите составные части проводящей системы сердца.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3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3FE37" wp14:editId="0E7C4F23">
            <wp:extent cx="3600000" cy="2700000"/>
            <wp:effectExtent l="0" t="0" r="63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2136A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Что такое минутный объем сердца?</w:t>
      </w:r>
    </w:p>
    <w:p w:rsidR="00AC651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2136A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Как регулируется работа сердца?</w:t>
      </w:r>
    </w:p>
    <w:p w:rsidR="00AC651D" w:rsidRPr="00500B02" w:rsidRDefault="00AC651D" w:rsidP="00AC651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0B02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Подведение итога уровня опорных знаний.</w:t>
      </w:r>
    </w:p>
    <w:p w:rsidR="00AC651D" w:rsidRPr="008E009D" w:rsidRDefault="00AC651D" w:rsidP="00AC651D">
      <w:pPr>
        <w:numPr>
          <w:ilvl w:val="0"/>
          <w:numId w:val="3"/>
        </w:numPr>
        <w:tabs>
          <w:tab w:val="left" w:pos="458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 xml:space="preserve">Инструктаж по проведению лабораторных работ. </w:t>
      </w:r>
    </w:p>
    <w:p w:rsidR="00AC651D" w:rsidRDefault="00AC651D" w:rsidP="00AC651D">
      <w:pPr>
        <w:numPr>
          <w:ilvl w:val="0"/>
          <w:numId w:val="4"/>
        </w:numPr>
        <w:tabs>
          <w:tab w:val="left" w:pos="45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Преподаватель создав благоприятный учебный климат на занятии, подотовив материал, оснащение для проведения лабораторных работ, видеоматериал, дав целевую установку практического звнятия, объясняет методику проведения лабораторных работ;</w:t>
      </w:r>
    </w:p>
    <w:p w:rsidR="00AC651D" w:rsidRDefault="00AC651D" w:rsidP="00AC651D">
      <w:pPr>
        <w:tabs>
          <w:tab w:val="left" w:pos="458"/>
        </w:tabs>
        <w:spacing w:after="0" w:line="240" w:lineRule="auto"/>
        <w:ind w:left="1168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tabs>
          <w:tab w:val="left" w:pos="458"/>
        </w:tabs>
        <w:spacing w:after="0" w:line="240" w:lineRule="auto"/>
        <w:ind w:left="1168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3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6DFE59" wp14:editId="60C3836F">
            <wp:extent cx="3600000" cy="2700000"/>
            <wp:effectExtent l="0" t="0" r="63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numPr>
          <w:ilvl w:val="0"/>
          <w:numId w:val="4"/>
        </w:numPr>
        <w:tabs>
          <w:tab w:val="left" w:pos="45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Используя видео-  и учебный материал, преподаватель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последовательно объясняет ход выполнения практических навыков, согласно описанию   лабораторных работ;</w:t>
      </w:r>
    </w:p>
    <w:p w:rsidR="00AC651D" w:rsidRPr="008E009D" w:rsidRDefault="00AC651D" w:rsidP="00AC651D">
      <w:pPr>
        <w:tabs>
          <w:tab w:val="left" w:pos="458"/>
        </w:tabs>
        <w:spacing w:after="0" w:line="240" w:lineRule="auto"/>
        <w:ind w:left="1168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left="1168" w:firstLine="720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Перечень практических навыков:</w:t>
      </w: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определять верхушечный толчок;</w:t>
      </w: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14E5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70268" wp14:editId="76341862">
            <wp:extent cx="3600000" cy="2700000"/>
            <wp:effectExtent l="0" t="0" r="63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выслушивать тоны сердца;  </w:t>
      </w:r>
    </w:p>
    <w:p w:rsidR="00AC651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14E5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6924B9" wp14:editId="57B2A53F">
            <wp:extent cx="3600000" cy="2700000"/>
            <wp:effectExtent l="0" t="0" r="63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измерять артериальное давление по методу Короткова;</w:t>
      </w:r>
    </w:p>
    <w:p w:rsidR="00AC651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14E5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D33283" wp14:editId="7B458F3F">
            <wp:extent cx="3600000" cy="2700000"/>
            <wp:effectExtent l="0" t="0" r="63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определять пульс и давать ему характеристику;</w:t>
      </w:r>
    </w:p>
    <w:p w:rsidR="00AC651D" w:rsidRDefault="00AC651D" w:rsidP="00AC651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Default="00AC651D" w:rsidP="00AC651D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14E5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16595" wp14:editId="0272D12F">
            <wp:extent cx="3600000" cy="2700000"/>
            <wp:effectExtent l="0" t="0" r="63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- давать объяснение изменениям показателей сердечной деятельности после физической нагрузки и в покое.</w:t>
      </w:r>
    </w:p>
    <w:p w:rsidR="00AC651D" w:rsidRDefault="00AC651D" w:rsidP="00AC651D">
      <w:pPr>
        <w:numPr>
          <w:ilvl w:val="0"/>
          <w:numId w:val="5"/>
        </w:numPr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Студенты по видеоматериалу и методическим указаниям следят за техникой выполнения практических навыков.</w:t>
      </w:r>
    </w:p>
    <w:p w:rsidR="00AC651D" w:rsidRPr="008E009D" w:rsidRDefault="00AC651D" w:rsidP="00AC651D">
      <w:pPr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Методическая установка по 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практическому  занятию  для студентов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. Преподаватель разъясняет студентам правила:</w:t>
      </w:r>
    </w:p>
    <w:p w:rsidR="00AC651D" w:rsidRPr="008E009D" w:rsidRDefault="00AC651D" w:rsidP="00AC651D">
      <w:pPr>
        <w:spacing w:after="0" w:line="240" w:lineRule="auto"/>
        <w:ind w:left="1146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подготовки рабочего места;</w:t>
      </w:r>
    </w:p>
    <w:p w:rsidR="00AC651D" w:rsidRPr="008E009D" w:rsidRDefault="00AC651D" w:rsidP="00AC651D">
      <w:pPr>
        <w:spacing w:after="0" w:line="240" w:lineRule="auto"/>
        <w:ind w:left="1146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использования наглядного материала </w:t>
      </w:r>
    </w:p>
    <w:p w:rsidR="00AC651D" w:rsidRPr="008E009D" w:rsidRDefault="00AC651D" w:rsidP="00AC651D">
      <w:pPr>
        <w:spacing w:after="0" w:line="240" w:lineRule="auto"/>
        <w:ind w:left="1146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использование инвентаря для лабораторных работ согласно методических указаний;</w:t>
      </w:r>
    </w:p>
    <w:p w:rsidR="00AC651D" w:rsidRDefault="00AC651D" w:rsidP="00AC651D">
      <w:pPr>
        <w:spacing w:after="0" w:line="240" w:lineRule="auto"/>
        <w:ind w:left="1146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- соблюдение техники безопасности при выполнении проб с нагрузками.</w:t>
      </w:r>
    </w:p>
    <w:p w:rsidR="00AC651D" w:rsidRPr="008E009D" w:rsidRDefault="00AC651D" w:rsidP="00AC65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CF269A" w:rsidRDefault="00AC651D" w:rsidP="00AC651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>Самостоятельная работа студентов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После подготовки рабочего места, студенты самостоятельно под наблюдением преподавателя проводят лабораторные работы,  следуя  методическим указаниям по их проведению, при необходимости используется  видеоматериал.</w:t>
      </w:r>
    </w:p>
    <w:p w:rsidR="00AC651D" w:rsidRDefault="00AC651D" w:rsidP="00AC651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54D233" wp14:editId="3710ACB8">
            <wp:extent cx="3600000" cy="2700000"/>
            <wp:effectExtent l="0" t="0" r="635" b="5715"/>
            <wp:docPr id="22" name="Рисунок 22" descr="D:\DCIM\100PHOTO\SAM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0PHOTO\SAM_12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8F4648" wp14:editId="5D880B8D">
            <wp:extent cx="3600000" cy="2700000"/>
            <wp:effectExtent l="0" t="0" r="635" b="5715"/>
            <wp:docPr id="23" name="Рисунок 23" descr="D:\DCIM\100PHOTO\SAM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0PHOTO\SAM_12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B002FC" w:rsidRDefault="00AC651D" w:rsidP="00AC651D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3AAFEE" wp14:editId="717BDFED">
            <wp:extent cx="3600000" cy="2700000"/>
            <wp:effectExtent l="0" t="0" r="635" b="5715"/>
            <wp:docPr id="20" name="Рисунок 20" descr="C:\Users\Администратор\Desktop\SAM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SAM_1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D63F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57F362" wp14:editId="1420E02E">
            <wp:extent cx="3600000" cy="2700000"/>
            <wp:effectExtent l="0" t="0" r="635" b="5715"/>
            <wp:docPr id="19" name="Рисунок 19" descr="C:\Users\Администратор\Desktop\SAM_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SAM_12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F2D" w:rsidRDefault="00D63F2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C06BD4" wp14:editId="6FF55D68">
            <wp:extent cx="3600000" cy="2700000"/>
            <wp:effectExtent l="0" t="0" r="635" b="5715"/>
            <wp:docPr id="24" name="Рисунок 24" descr="D:\DCIM\100PHOTO\SAM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0PHOTO\SAM_12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Default="00AC651D" w:rsidP="00AC651D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114E51" w:rsidRDefault="00AC651D" w:rsidP="00AC651D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Закрепление практических навыков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Проводится методом индивидуального опроса по ходу проведения лабораторных работ.</w:t>
      </w:r>
    </w:p>
    <w:p w:rsidR="00AC651D" w:rsidRPr="008E009D" w:rsidRDefault="00AC651D" w:rsidP="00AC651D">
      <w:pPr>
        <w:spacing w:after="0" w:line="240" w:lineRule="auto"/>
        <w:ind w:left="785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>: Какое оснащение используется  для измерения артериального давления по методу Короткова?</w:t>
      </w:r>
    </w:p>
    <w:p w:rsidR="00AC651D" w:rsidRPr="008E009D" w:rsidRDefault="00AC651D" w:rsidP="00AC651D">
      <w:pPr>
        <w:spacing w:after="0" w:line="240" w:lineRule="auto"/>
        <w:ind w:left="785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>: Как правильно определять и считать пульс?</w:t>
      </w:r>
    </w:p>
    <w:p w:rsidR="00AC651D" w:rsidRPr="008E009D" w:rsidRDefault="00AC651D" w:rsidP="00AC651D">
      <w:pPr>
        <w:spacing w:after="0" w:line="240" w:lineRule="auto"/>
        <w:ind w:left="785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: Как образуются </w:t>
      </w:r>
      <w:r w:rsidRPr="008E009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E009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тоны сердца?</w:t>
      </w:r>
    </w:p>
    <w:p w:rsidR="00AC651D" w:rsidRPr="008E009D" w:rsidRDefault="00AC651D" w:rsidP="00AC651D">
      <w:pPr>
        <w:spacing w:after="0" w:line="240" w:lineRule="auto"/>
        <w:ind w:left="785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Вопрос: </w:t>
      </w:r>
      <w:r w:rsidRPr="008E009D">
        <w:rPr>
          <w:rFonts w:ascii="Times New Roman" w:eastAsia="Calibri" w:hAnsi="Times New Roman" w:cs="Times New Roman"/>
          <w:sz w:val="28"/>
          <w:szCs w:val="28"/>
        </w:rPr>
        <w:t>Расскажите, как происходит один сердечный цикл (на схеме).</w:t>
      </w:r>
    </w:p>
    <w:p w:rsidR="00AC651D" w:rsidRPr="008E009D" w:rsidRDefault="00AC651D" w:rsidP="00AC651D">
      <w:pPr>
        <w:spacing w:after="0" w:line="240" w:lineRule="auto"/>
        <w:ind w:left="785"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left="785"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A67EB" wp14:editId="41217FA9">
            <wp:extent cx="3618000" cy="3297600"/>
            <wp:effectExtent l="0" t="0" r="1905" b="0"/>
            <wp:docPr id="3" name="Рисунок 1" descr="http://anlife.ru/wp-content/uploads/2009/04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life.ru/wp-content/uploads/2009/04/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32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>Подведение итогов занятия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C651D" w:rsidRPr="008E009D" w:rsidRDefault="00AC651D" w:rsidP="00AC651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t xml:space="preserve"> Домашнее задание</w:t>
      </w:r>
      <w:r w:rsidRPr="008E009D">
        <w:rPr>
          <w:rFonts w:ascii="Times New Roman" w:eastAsia="Calibri" w:hAnsi="Times New Roman" w:cs="Times New Roman"/>
          <w:sz w:val="28"/>
          <w:szCs w:val="28"/>
        </w:rPr>
        <w:t>. Тема «Сердечн</w:t>
      </w:r>
      <w:proofErr w:type="gramStart"/>
      <w:r w:rsidRPr="008E009D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сосудистая система». </w:t>
      </w:r>
      <w:proofErr w:type="spellStart"/>
      <w:r w:rsidRPr="008E009D">
        <w:rPr>
          <w:rFonts w:ascii="Times New Roman" w:eastAsia="Calibri" w:hAnsi="Times New Roman" w:cs="Times New Roman"/>
          <w:sz w:val="28"/>
          <w:szCs w:val="28"/>
        </w:rPr>
        <w:t>С.А.Георгиева</w:t>
      </w:r>
      <w:proofErr w:type="spell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«Физиология», стр. 60-118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C651D" w:rsidRDefault="00AC651D" w:rsidP="00AC651D">
      <w:pPr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b/>
          <w:sz w:val="32"/>
          <w:szCs w:val="32"/>
        </w:rPr>
        <w:t>Уборка рабочего места.</w:t>
      </w:r>
    </w:p>
    <w:p w:rsidR="00AC651D" w:rsidRDefault="00AC651D" w:rsidP="00AC651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63F2D" w:rsidRDefault="00D63F2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  <w:lang w:val="kk-KZ"/>
        </w:rPr>
        <w:lastRenderedPageBreak/>
        <w:t>Хронологическая карта занятия (итог-180 мин)</w:t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1. Организационная часть- 2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2. Целевая установка занятия- 5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3. Актуализация опорных знаний- 10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4.Итоги исходного уровня знаний- 10 мин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5.Инструктаж по выполнению практических навыков- 15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(объяснение и демонстрация практических навыков)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6. Методическая установка для проведения самостоятельной работы-          10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7. Самостоятельная работа- 95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8. Закрепление практических навыков- 15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9. Подведение итогов- 10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10. Домашнее задание- 3 мин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11. Уборка рабочего места- 5 мин</w:t>
      </w:r>
    </w:p>
    <w:p w:rsidR="00AC651D" w:rsidRPr="008E009D" w:rsidRDefault="00AC651D" w:rsidP="00AC651D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E009D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Методические указания                                                                                            по практическому занятию для студентов.</w:t>
      </w:r>
    </w:p>
    <w:p w:rsidR="00AC651D" w:rsidRPr="008E009D" w:rsidRDefault="00AC651D" w:rsidP="00AC65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009D">
        <w:rPr>
          <w:rFonts w:ascii="Times New Roman" w:eastAsia="Calibri" w:hAnsi="Times New Roman" w:cs="Times New Roman"/>
          <w:b/>
          <w:sz w:val="36"/>
          <w:szCs w:val="36"/>
        </w:rPr>
        <w:t>Тема «Сердечн</w:t>
      </w:r>
      <w:proofErr w:type="gramStart"/>
      <w:r w:rsidRPr="008E009D">
        <w:rPr>
          <w:rFonts w:ascii="Times New Roman" w:eastAsia="Calibri" w:hAnsi="Times New Roman" w:cs="Times New Roman"/>
          <w:b/>
          <w:sz w:val="36"/>
          <w:szCs w:val="36"/>
        </w:rPr>
        <w:t>о-</w:t>
      </w:r>
      <w:proofErr w:type="gramEnd"/>
      <w:r w:rsidRPr="008E009D">
        <w:rPr>
          <w:rFonts w:ascii="Times New Roman" w:eastAsia="Calibri" w:hAnsi="Times New Roman" w:cs="Times New Roman"/>
          <w:b/>
          <w:sz w:val="36"/>
          <w:szCs w:val="36"/>
        </w:rPr>
        <w:t xml:space="preserve"> сосудистая система».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8E009D">
        <w:rPr>
          <w:rFonts w:ascii="Times New Roman" w:eastAsia="Calibri" w:hAnsi="Times New Roman" w:cs="Times New Roman"/>
          <w:b/>
          <w:sz w:val="36"/>
          <w:szCs w:val="36"/>
        </w:rPr>
        <w:t xml:space="preserve">- </w:t>
      </w:r>
      <w:r w:rsidRPr="008E009D">
        <w:rPr>
          <w:rFonts w:ascii="Times New Roman" w:eastAsia="Calibri" w:hAnsi="Times New Roman" w:cs="Times New Roman"/>
          <w:b/>
          <w:sz w:val="32"/>
          <w:szCs w:val="32"/>
        </w:rPr>
        <w:t>Дать целевую установку занятия.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Ц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ель занятия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закрепить знания,  полученные  на теоретических занятиях и  научиться применять их на практике. Выработать у студентов умения и навыки, предусмотренные учебной программой в рамках ГОСО по данной теме.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ктуальность темы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для будущей работы</w:t>
      </w: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медицинской сестры необходимы умения определять верхушечный толчок, выслушивать тоны сердца, уметь измерять артериальное давление и определять пульс.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Мотивация темы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эти знания необходимы  для понимания происхождения некоторых заболеваний СС и методов предупреждения их осложнений.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C651D" w:rsidRPr="008E009D" w:rsidRDefault="00AC651D" w:rsidP="00AC651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План занятия:       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Актуализация опорных знаний.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Подведение итога исходного уровня знаний.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Инструктаж по проведению лабораторных работ.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Методическая установка для студентов по проведению лабораторных работ.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Самостоятельная работа студентов.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Закрепление практических навыков.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Подведение итогов занятия.</w:t>
      </w:r>
    </w:p>
    <w:p w:rsidR="00AC651D" w:rsidRPr="008E009D" w:rsidRDefault="00AC651D" w:rsidP="00AC651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задание.</w:t>
      </w:r>
    </w:p>
    <w:p w:rsidR="00AC651D" w:rsidRPr="008E009D" w:rsidRDefault="00AC651D" w:rsidP="00AC651D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Уборка рабочего места.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E009D">
        <w:rPr>
          <w:rFonts w:ascii="Times New Roman" w:eastAsia="Calibri" w:hAnsi="Times New Roman" w:cs="Times New Roman"/>
          <w:b/>
          <w:sz w:val="36"/>
          <w:szCs w:val="36"/>
        </w:rPr>
        <w:t xml:space="preserve">- </w:t>
      </w:r>
      <w:r w:rsidRPr="008E009D">
        <w:rPr>
          <w:rFonts w:ascii="Times New Roman" w:eastAsia="Calibri" w:hAnsi="Times New Roman" w:cs="Times New Roman"/>
          <w:b/>
          <w:sz w:val="32"/>
          <w:szCs w:val="32"/>
        </w:rPr>
        <w:t>Дать методическую установку практического занятия и разъяснить правила: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8E009D">
        <w:rPr>
          <w:rFonts w:ascii="Times New Roman" w:eastAsia="Calibri" w:hAnsi="Times New Roman" w:cs="Times New Roman"/>
          <w:sz w:val="28"/>
          <w:szCs w:val="28"/>
        </w:rPr>
        <w:t>подготовки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</w:rPr>
        <w:t>рабочего места;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ab/>
        <w:t>- пользования оснащением  для выполнения практических работ;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ab/>
        <w:t>- пользования методическими указаниями, раздаточным материалом;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ab/>
        <w:t>- соблюдения техники безопасности, так как в данной работе используются медицинские тонометры.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8E009D">
        <w:rPr>
          <w:rFonts w:ascii="Times New Roman" w:eastAsia="Calibri" w:hAnsi="Times New Roman" w:cs="Times New Roman"/>
          <w:b/>
          <w:sz w:val="36"/>
          <w:szCs w:val="36"/>
        </w:rPr>
        <w:t xml:space="preserve">- </w:t>
      </w:r>
      <w:r w:rsidRPr="008E009D">
        <w:rPr>
          <w:rFonts w:ascii="Times New Roman" w:eastAsia="Calibri" w:hAnsi="Times New Roman" w:cs="Times New Roman"/>
          <w:b/>
          <w:sz w:val="32"/>
          <w:szCs w:val="32"/>
        </w:rPr>
        <w:t>Дать рекомендации по работе с тетрадями для лабораторных работ.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>Студенты должны записать тему практического занятия и перечень практических навыков, которые необходимо освоить на практическом занятии в рабочую тетрадь.</w:t>
      </w:r>
    </w:p>
    <w:p w:rsidR="00AC651D" w:rsidRPr="008E009D" w:rsidRDefault="00AC651D" w:rsidP="00AC651D">
      <w:pPr>
        <w:spacing w:after="0" w:line="240" w:lineRule="auto"/>
        <w:ind w:left="1168"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Перечень практических навыков: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1. Определять верхушечный толчок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(демонстрация учебного фильма по определению верхушечного толчка)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2. Выслушивать тоны сердца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(демонстрация учебного фильма по аускультации сердца)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                             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3. Измерять артериальное давление по методу Короткова.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4. Определять пульс и давать ему характеристику.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5. Давать объяснение изменениям показателей сердечной деятельности после физической нагрузки и в покое.</w:t>
      </w:r>
    </w:p>
    <w:p w:rsidR="00AC651D" w:rsidRPr="008E009D" w:rsidRDefault="00AC651D" w:rsidP="00AC65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AC651D" w:rsidRPr="008E009D" w:rsidRDefault="00AC651D" w:rsidP="00AC651D">
      <w:pPr>
        <w:numPr>
          <w:ilvl w:val="0"/>
          <w:numId w:val="1"/>
        </w:numPr>
        <w:shd w:val="clear" w:color="auto" w:fill="FFFFFF"/>
        <w:spacing w:before="100" w:beforeAutospacing="1" w:after="96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Актуализация и контроль знаний, умений и навыков обучения</w:t>
      </w:r>
    </w:p>
    <w:p w:rsidR="00AC651D" w:rsidRPr="008E009D" w:rsidRDefault="00AC651D" w:rsidP="00AC651D">
      <w:pPr>
        <w:shd w:val="clear" w:color="auto" w:fill="FFFFFF"/>
        <w:spacing w:before="100" w:beforeAutospacing="1" w:after="96" w:line="240" w:lineRule="auto"/>
        <w:ind w:left="1080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теме «</w:t>
      </w:r>
      <w:proofErr w:type="gramStart"/>
      <w:r w:rsidRPr="008E0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Сердечно-сосудистая</w:t>
      </w:r>
      <w:proofErr w:type="gramEnd"/>
      <w:r w:rsidRPr="008E0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система».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- Для проведения  актуализации опорных знаний используется индивидуальный опрос: 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Расскажите кратко о строении сердца.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Pr="008E00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0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Сердце, </w:t>
      </w:r>
      <w:proofErr w:type="spellStart"/>
      <w:r w:rsidRPr="008E0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cor</w:t>
      </w:r>
      <w:proofErr w:type="spellEnd"/>
      <w:r w:rsidRPr="008E0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полый мышечный орган, принимающий кровь из вливающихся в него венозных стволов и прогоняющий кровь в артериальную систему. Полость сердца подразделяется на 4 камеры: 2 предсердия и 2 желудочка. Левое предсердие и левый желудочек составляют вместе левое, или артериальное, сердце по свойству находящейся в нем крови; правое предсердие и правый желудочек составляют правое, или венозное, сердце.</w:t>
      </w:r>
      <w:r w:rsidRPr="008E00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имеет форму несколько уплощенного конуса.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Перечислите основные физиологические свойства сердечной мышцы.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Основные физиологические свойства сердечной мышцы: сократимость, проводимость, возбудимость, рефрактерный период и автоматия сердечной мышцы.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Перечислите составные части проводящей системы сердца.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 К проводящей системе сердца относят: синусовый и атриовентрикулярный узлы, пучок Гисса и волокна Пуркинье.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Что такое минутный объем сердца?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Pr="008E009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E00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Минутный объем сердца- это то количество крови, которое выталкивается из сердца в соответствующие сосуды за 1 минуту 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Вопрос: </w:t>
      </w:r>
      <w:r w:rsidRPr="008E009D">
        <w:rPr>
          <w:rFonts w:ascii="Times New Roman" w:eastAsia="Calibri" w:hAnsi="Times New Roman" w:cs="Times New Roman"/>
          <w:sz w:val="28"/>
          <w:szCs w:val="28"/>
        </w:rPr>
        <w:t>Перечислите</w:t>
      </w: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</w:rPr>
        <w:t>элементы проводящей системы сердца.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Проводящая система сердца состоит </w:t>
      </w:r>
      <w:proofErr w:type="gramStart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синоаурикулярного узла, 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располагающегося на задней стенке правого предсердия у места впа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дения полых вен;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атриовентрикулярного (предсердно-желудочко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го) узла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находящегося в правом предсердии вблизи пере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городки между предсер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диями и желудочками; 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пучка Гиса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председно</w:t>
      </w:r>
      <w:proofErr w:type="spellEnd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-желудочковый пу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чок), отходящего от атриовентрикулярного узла одним стволом. Пучок Гиса, пройдя через перегород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между предсердиями и желудочками, делится на две ножки, идущие к правому и левому желу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дочкам. Заканчивается пучок Гиса в толще мышц волокнами </w:t>
      </w:r>
      <w:proofErr w:type="spellStart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Пуркинье</w:t>
      </w:r>
      <w:proofErr w:type="spellEnd"/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Как регулируется работа сердца?.</w:t>
      </w:r>
    </w:p>
    <w:p w:rsidR="00AC651D" w:rsidRPr="008E009D" w:rsidRDefault="00AC651D" w:rsidP="00AC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Pr="008E00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сердца регулируется нервной системой в зависимости от воздействия внутренней и внешней среды; гуморальная регуляция зависит от концентрации ионов калия и кальция, гормона щитовидной железы, состояния покоя или физической работы, эмоционального напряжения. </w:t>
      </w:r>
      <w:r w:rsidRPr="008E009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2C2C2C"/>
          <w:sz w:val="28"/>
          <w:szCs w:val="28"/>
          <w:lang w:eastAsia="ru-RU"/>
        </w:rPr>
      </w:pP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Для закрепления практических навыков используется индивидуальный опрос  (вопрос и ответ) и </w:t>
      </w:r>
      <w:r w:rsidRPr="008E00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работы сердца по схеме</w:t>
      </w:r>
      <w:r w:rsidRPr="008E009D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>: Какое оснащение используется  для измерения артериального давления по методу Короткова?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Ответ: </w:t>
      </w:r>
      <w:r w:rsidRPr="008E009D">
        <w:rPr>
          <w:rFonts w:ascii="Times New Roman" w:eastAsia="Calibri" w:hAnsi="Times New Roman" w:cs="Times New Roman"/>
          <w:sz w:val="28"/>
          <w:szCs w:val="28"/>
        </w:rPr>
        <w:t>Используется тонометр, фонендоскоп.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>: Как правильно определять и считать пульс?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Ответ: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Путем пальпации лучевой артерии в нижней трети предплечья определить  число ударов в 1 минуту</w:t>
      </w:r>
    </w:p>
    <w:p w:rsidR="00AC651D" w:rsidRPr="008E009D" w:rsidRDefault="00AC651D" w:rsidP="00AC65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2C2C2C"/>
          <w:sz w:val="28"/>
          <w:szCs w:val="28"/>
          <w:lang w:eastAsia="ru-RU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: Как образуются </w:t>
      </w:r>
      <w:r w:rsidRPr="008E009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E009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E009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тоны сердца?</w:t>
      </w:r>
    </w:p>
    <w:p w:rsidR="00AC651D" w:rsidRPr="008E009D" w:rsidRDefault="00AC651D" w:rsidP="00AC651D">
      <w:pPr>
        <w:spacing w:after="0" w:line="240" w:lineRule="auto"/>
        <w:ind w:left="100" w:right="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Ответ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E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 тон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сумма звуковых явлений, возникающих в сердце во время систолы. Поэтому он называется систолическим. </w:t>
      </w:r>
    </w:p>
    <w:p w:rsidR="00AC651D" w:rsidRPr="008E009D" w:rsidRDefault="00AC651D" w:rsidP="00AC651D">
      <w:pPr>
        <w:spacing w:after="0" w:line="240" w:lineRule="auto"/>
        <w:ind w:left="100" w:right="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Второй тон</w:t>
      </w:r>
      <w:r w:rsidRPr="008E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 захлопыванием и возникающими при этом колебаниями клапанов аорты и легочной артерии. Его появление совпадает с началом диастолы. Поэтому он называется диастолическим.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 xml:space="preserve">Вопрос: </w:t>
      </w:r>
      <w:r w:rsidRPr="008E009D">
        <w:rPr>
          <w:rFonts w:ascii="Times New Roman" w:eastAsia="Calibri" w:hAnsi="Times New Roman" w:cs="Times New Roman"/>
          <w:sz w:val="28"/>
          <w:szCs w:val="28"/>
        </w:rPr>
        <w:t>Расскажите, как происходит один сердечный цикл (на схеме).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9D">
        <w:rPr>
          <w:rFonts w:ascii="Times New Roman" w:eastAsia="Calibri" w:hAnsi="Times New Roman" w:cs="Times New Roman"/>
          <w:b/>
          <w:sz w:val="28"/>
          <w:szCs w:val="28"/>
        </w:rPr>
        <w:t>Ответ</w:t>
      </w:r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: Сердечный цикл начинается с сокращения предсердий, которое длится 0,1 с. В этот момент желудочки расслаблены, створчатые клапаны открыты, полулунные клапаны закрыты. Во время сокращения предсердий вся кровь из них поступает в желудочки. Сокращение предсердий сменяется их расслаблением. Затем начинается сокращение желудочков, которое длится 0,3 с. В начале сокращения желудочков полулунные и створчатые клапаны остаются закрытыми. Сокращение мускулатуры желудочков приводит к повышению давления внутри них. Давление в полостях желудочков становится выше давления в полостях предсердий. По </w:t>
      </w:r>
      <w:r w:rsidRPr="008E009D">
        <w:rPr>
          <w:rFonts w:ascii="Times New Roman" w:eastAsia="Calibri" w:hAnsi="Times New Roman" w:cs="Times New Roman"/>
          <w:sz w:val="28"/>
          <w:szCs w:val="28"/>
        </w:rPr>
        <w:br/>
        <w:t xml:space="preserve">законам физики кровь стремится перейти из зоны более высокого давления в зону, где оно ниже, т. е. в сторону предсердий. Движущаяся в сторону предсердий кровь встречает на своем пути створки клапанов. Внутрь предсердий клапаны вывернуться не могут, их удерживают сухожильные нити. </w:t>
      </w:r>
      <w:r w:rsidRPr="008E009D">
        <w:rPr>
          <w:rFonts w:ascii="Times New Roman" w:eastAsia="Calibri" w:hAnsi="Times New Roman" w:cs="Times New Roman"/>
          <w:sz w:val="28"/>
          <w:szCs w:val="28"/>
        </w:rPr>
        <w:br/>
        <w:t xml:space="preserve">У крови, заключенной в замкнутые полости желудочков, остается один путь — в аорту и легочную артерию. Сокращение желудочков сменяется их расслаблением, которое длится 0,4 с. В этот момент кровь свободно поступает из предсердий и вен в полость желудочков. Полулунные клапаны при этом закрыты. В особенностях сердечного цикла заключена способность сохранения рабочей активности сердца в течение всей жизни. Вспомним, что из общей продолжительности сердечного цикла 0,8 </w:t>
      </w:r>
      <w:proofErr w:type="gramStart"/>
      <w:r w:rsidRPr="008E009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E009D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8E009D">
        <w:rPr>
          <w:rFonts w:ascii="Times New Roman" w:eastAsia="Calibri" w:hAnsi="Times New Roman" w:cs="Times New Roman"/>
          <w:sz w:val="28"/>
          <w:szCs w:val="28"/>
        </w:rPr>
        <w:t xml:space="preserve"> сердечную паузу приходится 0,4 с. Такого интервала между сокращениями достаточно для полного восстановления работоспособности сердца. Во время каждого сокращения желудочков в сосуды выталкивается определенная порция крови. Ее объем составляет 70—80 мл. </w:t>
      </w:r>
      <w:r w:rsidRPr="008E009D">
        <w:rPr>
          <w:rFonts w:ascii="Times New Roman" w:eastAsia="Calibri" w:hAnsi="Times New Roman" w:cs="Times New Roman"/>
          <w:sz w:val="28"/>
          <w:szCs w:val="28"/>
        </w:rPr>
        <w:br/>
        <w:t xml:space="preserve">За 1 мин сердце взрослого человека, находящегося в покое, прокачивает 5—5,5 л крови. За сутки сердце перекачивает около 10 000 л крови, а за 70 лет — примерно 200 000 000 л крови. При физической нагрузке количество крови, перекачиваемой сердцем за 1 мин у здорового нетренированного человека, увеличивается до 15—20 л. У спортсменов эта величина достигает 30—40 л/мин. </w:t>
      </w:r>
      <w:r w:rsidRPr="008E009D">
        <w:rPr>
          <w:rFonts w:ascii="Times New Roman" w:eastAsia="Calibri" w:hAnsi="Times New Roman" w:cs="Times New Roman"/>
          <w:sz w:val="28"/>
          <w:szCs w:val="28"/>
        </w:rPr>
        <w:br/>
        <w:t>Систематические тренировки приводят к увеличению массы и размеров сердца, повышают его мощность.</w:t>
      </w:r>
    </w:p>
    <w:p w:rsidR="00AC651D" w:rsidRPr="008E009D" w:rsidRDefault="00AC651D" w:rsidP="00AC651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51D" w:rsidRPr="008E009D" w:rsidRDefault="00AC651D" w:rsidP="00AC651D">
      <w:pPr>
        <w:shd w:val="clear" w:color="auto" w:fill="FFFFFF"/>
        <w:spacing w:before="100" w:beforeAutospacing="1" w:after="96" w:line="240" w:lineRule="auto"/>
        <w:ind w:firstLine="720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</w:p>
    <w:p w:rsidR="00AC651D" w:rsidRPr="008E009D" w:rsidRDefault="00AC651D" w:rsidP="00AC651D">
      <w:pPr>
        <w:shd w:val="clear" w:color="auto" w:fill="FFFFFF"/>
        <w:spacing w:before="100" w:beforeAutospacing="1" w:after="96" w:line="240" w:lineRule="auto"/>
        <w:ind w:firstLine="720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</w:p>
    <w:p w:rsidR="00AC651D" w:rsidRPr="008E009D" w:rsidRDefault="00AC651D" w:rsidP="00AC651D">
      <w:pPr>
        <w:shd w:val="clear" w:color="auto" w:fill="FFFFFF"/>
        <w:spacing w:before="100" w:beforeAutospacing="1" w:after="96" w:line="240" w:lineRule="auto"/>
        <w:ind w:firstLine="720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</w:p>
    <w:p w:rsidR="00AC651D" w:rsidRDefault="00AC651D" w:rsidP="00AC651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</w:p>
    <w:p w:rsidR="00AC651D" w:rsidRDefault="00AC651D" w:rsidP="00AC651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</w:p>
    <w:p w:rsidR="00AC651D" w:rsidRDefault="00AC651D" w:rsidP="00AC651D">
      <w:pPr>
        <w:shd w:val="clear" w:color="auto" w:fill="FFFFFF"/>
        <w:spacing w:before="100" w:beforeAutospacing="1" w:after="96" w:line="240" w:lineRule="auto"/>
        <w:ind w:firstLine="720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C2C2C"/>
          <w:sz w:val="32"/>
          <w:szCs w:val="32"/>
          <w:lang w:eastAsia="ru-RU"/>
        </w:rPr>
        <w:drawing>
          <wp:inline distT="0" distB="0" distL="0" distR="0" wp14:anchorId="0EA66418" wp14:editId="205AAE35">
            <wp:extent cx="5781600" cy="4032000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4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651D" w:rsidRDefault="00AC651D" w:rsidP="00AC651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0E027F" wp14:editId="27828786">
            <wp:extent cx="5781600" cy="4334400"/>
            <wp:effectExtent l="0" t="0" r="0" b="9525"/>
            <wp:docPr id="14" name="Рисунок 14" descr="C:\Users\Администратор\Desktop\SAM_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AM_12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43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651D" w:rsidRDefault="00AC651D" w:rsidP="00AC651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651D" w:rsidRDefault="00AC651D" w:rsidP="00AC651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719023" wp14:editId="24B379DD">
            <wp:extent cx="5781600" cy="4334400"/>
            <wp:effectExtent l="0" t="0" r="0" b="9525"/>
            <wp:docPr id="15" name="Рисунок 15" descr="C:\Users\Администратор\Desktop\SAM_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SAM_12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43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1D" w:rsidRDefault="00AC651D" w:rsidP="00AC651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651D" w:rsidRPr="00353488" w:rsidRDefault="00AC651D" w:rsidP="00AC651D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6439537" wp14:editId="69C022DD">
            <wp:extent cx="5781600" cy="4334400"/>
            <wp:effectExtent l="0" t="0" r="0" b="9525"/>
            <wp:docPr id="16" name="Рисунок 16" descr="C:\Users\Администратор\Desktop\SAM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SAM_12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43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51D" w:rsidRPr="00353488" w:rsidSect="008E009D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5B9C"/>
    <w:multiLevelType w:val="hybridMultilevel"/>
    <w:tmpl w:val="90CA17EE"/>
    <w:lvl w:ilvl="0" w:tplc="2C1ECF1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37F21073"/>
    <w:multiLevelType w:val="hybridMultilevel"/>
    <w:tmpl w:val="A34AC0F2"/>
    <w:lvl w:ilvl="0" w:tplc="7B46987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160B1"/>
    <w:multiLevelType w:val="hybridMultilevel"/>
    <w:tmpl w:val="B30A0352"/>
    <w:lvl w:ilvl="0" w:tplc="0419000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">
    <w:nsid w:val="58851CBC"/>
    <w:multiLevelType w:val="hybridMultilevel"/>
    <w:tmpl w:val="222091A2"/>
    <w:lvl w:ilvl="0" w:tplc="041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4">
    <w:nsid w:val="7695742F"/>
    <w:multiLevelType w:val="hybridMultilevel"/>
    <w:tmpl w:val="CA5A8F66"/>
    <w:lvl w:ilvl="0" w:tplc="DA885712">
      <w:start w:val="1"/>
      <w:numFmt w:val="decimal"/>
      <w:lvlText w:val="%1."/>
      <w:lvlJc w:val="left"/>
      <w:pPr>
        <w:ind w:left="218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7ECA5AA3"/>
    <w:multiLevelType w:val="hybridMultilevel"/>
    <w:tmpl w:val="066CDDFE"/>
    <w:lvl w:ilvl="0" w:tplc="4808C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F0"/>
    <w:rsid w:val="00003DDB"/>
    <w:rsid w:val="000110FE"/>
    <w:rsid w:val="00042935"/>
    <w:rsid w:val="00046B90"/>
    <w:rsid w:val="000653DB"/>
    <w:rsid w:val="00073E76"/>
    <w:rsid w:val="00080734"/>
    <w:rsid w:val="00082A2B"/>
    <w:rsid w:val="000A2D91"/>
    <w:rsid w:val="000A68D1"/>
    <w:rsid w:val="000B6413"/>
    <w:rsid w:val="000E38B1"/>
    <w:rsid w:val="00104C80"/>
    <w:rsid w:val="001108C8"/>
    <w:rsid w:val="00116041"/>
    <w:rsid w:val="0013772D"/>
    <w:rsid w:val="0014769F"/>
    <w:rsid w:val="001604C5"/>
    <w:rsid w:val="0019323B"/>
    <w:rsid w:val="001C2765"/>
    <w:rsid w:val="001E7B2E"/>
    <w:rsid w:val="001F74BB"/>
    <w:rsid w:val="0021038A"/>
    <w:rsid w:val="00216D13"/>
    <w:rsid w:val="00244243"/>
    <w:rsid w:val="0025509B"/>
    <w:rsid w:val="0028171D"/>
    <w:rsid w:val="00281B91"/>
    <w:rsid w:val="002912DC"/>
    <w:rsid w:val="00294315"/>
    <w:rsid w:val="002A6A88"/>
    <w:rsid w:val="002B42B7"/>
    <w:rsid w:val="002C2B9F"/>
    <w:rsid w:val="002F247F"/>
    <w:rsid w:val="003004BE"/>
    <w:rsid w:val="003200AE"/>
    <w:rsid w:val="00320FA6"/>
    <w:rsid w:val="00324274"/>
    <w:rsid w:val="003545C1"/>
    <w:rsid w:val="00361E60"/>
    <w:rsid w:val="00373B77"/>
    <w:rsid w:val="00375B5A"/>
    <w:rsid w:val="00377C99"/>
    <w:rsid w:val="00380799"/>
    <w:rsid w:val="00382FC4"/>
    <w:rsid w:val="00390113"/>
    <w:rsid w:val="00393B54"/>
    <w:rsid w:val="003A3913"/>
    <w:rsid w:val="003E7E15"/>
    <w:rsid w:val="004024E2"/>
    <w:rsid w:val="00422B61"/>
    <w:rsid w:val="004267EF"/>
    <w:rsid w:val="00456009"/>
    <w:rsid w:val="0046536C"/>
    <w:rsid w:val="00466563"/>
    <w:rsid w:val="004669B2"/>
    <w:rsid w:val="0047015B"/>
    <w:rsid w:val="004723C7"/>
    <w:rsid w:val="004739B1"/>
    <w:rsid w:val="004775F9"/>
    <w:rsid w:val="00486C8A"/>
    <w:rsid w:val="00496FD5"/>
    <w:rsid w:val="004A1356"/>
    <w:rsid w:val="004B5523"/>
    <w:rsid w:val="004B682B"/>
    <w:rsid w:val="004C2D0D"/>
    <w:rsid w:val="004C5CE9"/>
    <w:rsid w:val="004E119E"/>
    <w:rsid w:val="004E4653"/>
    <w:rsid w:val="004E7C20"/>
    <w:rsid w:val="004E7C43"/>
    <w:rsid w:val="00505B0F"/>
    <w:rsid w:val="005105AE"/>
    <w:rsid w:val="00510C4A"/>
    <w:rsid w:val="005124D5"/>
    <w:rsid w:val="005225D5"/>
    <w:rsid w:val="00524B9D"/>
    <w:rsid w:val="00544F08"/>
    <w:rsid w:val="005551CC"/>
    <w:rsid w:val="0056171F"/>
    <w:rsid w:val="00566EA5"/>
    <w:rsid w:val="005829EB"/>
    <w:rsid w:val="00592E9C"/>
    <w:rsid w:val="005A1D78"/>
    <w:rsid w:val="005D0F72"/>
    <w:rsid w:val="005D25B4"/>
    <w:rsid w:val="005E3163"/>
    <w:rsid w:val="005F31FE"/>
    <w:rsid w:val="00607BC5"/>
    <w:rsid w:val="00626906"/>
    <w:rsid w:val="00635F0F"/>
    <w:rsid w:val="00665B2A"/>
    <w:rsid w:val="00666901"/>
    <w:rsid w:val="00675ED8"/>
    <w:rsid w:val="0069397E"/>
    <w:rsid w:val="006D4E63"/>
    <w:rsid w:val="006E07E5"/>
    <w:rsid w:val="006E6702"/>
    <w:rsid w:val="006F2B36"/>
    <w:rsid w:val="006F39AA"/>
    <w:rsid w:val="006F600C"/>
    <w:rsid w:val="00797568"/>
    <w:rsid w:val="007A04FD"/>
    <w:rsid w:val="007A19B3"/>
    <w:rsid w:val="007A4F4E"/>
    <w:rsid w:val="007B30AD"/>
    <w:rsid w:val="007B4C8F"/>
    <w:rsid w:val="007B6EAC"/>
    <w:rsid w:val="007D6654"/>
    <w:rsid w:val="008165CA"/>
    <w:rsid w:val="008203CE"/>
    <w:rsid w:val="00830998"/>
    <w:rsid w:val="00836C6F"/>
    <w:rsid w:val="00855A27"/>
    <w:rsid w:val="008615D5"/>
    <w:rsid w:val="00867D33"/>
    <w:rsid w:val="008720C7"/>
    <w:rsid w:val="008B2974"/>
    <w:rsid w:val="008D0C8C"/>
    <w:rsid w:val="008E07A0"/>
    <w:rsid w:val="008E520A"/>
    <w:rsid w:val="00924FD2"/>
    <w:rsid w:val="00951C40"/>
    <w:rsid w:val="00961282"/>
    <w:rsid w:val="009779E2"/>
    <w:rsid w:val="00982F40"/>
    <w:rsid w:val="00985B83"/>
    <w:rsid w:val="0099649A"/>
    <w:rsid w:val="009A277F"/>
    <w:rsid w:val="009A5D28"/>
    <w:rsid w:val="009B38E6"/>
    <w:rsid w:val="009D16C2"/>
    <w:rsid w:val="009D2EF7"/>
    <w:rsid w:val="009F3E32"/>
    <w:rsid w:val="00A11B73"/>
    <w:rsid w:val="00A2788E"/>
    <w:rsid w:val="00A333B6"/>
    <w:rsid w:val="00A345B9"/>
    <w:rsid w:val="00A35157"/>
    <w:rsid w:val="00A43221"/>
    <w:rsid w:val="00A52141"/>
    <w:rsid w:val="00A62BE3"/>
    <w:rsid w:val="00A65C29"/>
    <w:rsid w:val="00A72045"/>
    <w:rsid w:val="00A9674B"/>
    <w:rsid w:val="00A97B12"/>
    <w:rsid w:val="00AC4313"/>
    <w:rsid w:val="00AC651D"/>
    <w:rsid w:val="00B065BA"/>
    <w:rsid w:val="00B178C7"/>
    <w:rsid w:val="00B2533A"/>
    <w:rsid w:val="00B33FC6"/>
    <w:rsid w:val="00B6013E"/>
    <w:rsid w:val="00B67E32"/>
    <w:rsid w:val="00B73B4C"/>
    <w:rsid w:val="00B74ADD"/>
    <w:rsid w:val="00B80B3B"/>
    <w:rsid w:val="00B90E88"/>
    <w:rsid w:val="00B97D30"/>
    <w:rsid w:val="00BB66C0"/>
    <w:rsid w:val="00BB6C58"/>
    <w:rsid w:val="00BC7198"/>
    <w:rsid w:val="00BE417A"/>
    <w:rsid w:val="00BE4736"/>
    <w:rsid w:val="00BF0272"/>
    <w:rsid w:val="00C4444C"/>
    <w:rsid w:val="00C45E59"/>
    <w:rsid w:val="00C4692D"/>
    <w:rsid w:val="00C47F36"/>
    <w:rsid w:val="00C67D7D"/>
    <w:rsid w:val="00C7010A"/>
    <w:rsid w:val="00C93FA2"/>
    <w:rsid w:val="00C977E0"/>
    <w:rsid w:val="00CB4F1E"/>
    <w:rsid w:val="00CC6FE1"/>
    <w:rsid w:val="00CE0865"/>
    <w:rsid w:val="00CF374D"/>
    <w:rsid w:val="00D04D24"/>
    <w:rsid w:val="00D10E27"/>
    <w:rsid w:val="00D13AFD"/>
    <w:rsid w:val="00D43EC7"/>
    <w:rsid w:val="00D51196"/>
    <w:rsid w:val="00D52265"/>
    <w:rsid w:val="00D635B4"/>
    <w:rsid w:val="00D63F2D"/>
    <w:rsid w:val="00D64BDB"/>
    <w:rsid w:val="00D656E2"/>
    <w:rsid w:val="00D75C61"/>
    <w:rsid w:val="00D80D20"/>
    <w:rsid w:val="00D83328"/>
    <w:rsid w:val="00D84228"/>
    <w:rsid w:val="00DB59F0"/>
    <w:rsid w:val="00DD234F"/>
    <w:rsid w:val="00DE04C4"/>
    <w:rsid w:val="00DE1D62"/>
    <w:rsid w:val="00DF0D69"/>
    <w:rsid w:val="00E039E2"/>
    <w:rsid w:val="00E06748"/>
    <w:rsid w:val="00E1115A"/>
    <w:rsid w:val="00E458C3"/>
    <w:rsid w:val="00E619A1"/>
    <w:rsid w:val="00E72332"/>
    <w:rsid w:val="00E964FE"/>
    <w:rsid w:val="00EA71E6"/>
    <w:rsid w:val="00EC1073"/>
    <w:rsid w:val="00EC21D0"/>
    <w:rsid w:val="00EE41CF"/>
    <w:rsid w:val="00F02387"/>
    <w:rsid w:val="00F06B64"/>
    <w:rsid w:val="00F4041F"/>
    <w:rsid w:val="00F53095"/>
    <w:rsid w:val="00F71E70"/>
    <w:rsid w:val="00F754A4"/>
    <w:rsid w:val="00F91152"/>
    <w:rsid w:val="00F95D68"/>
    <w:rsid w:val="00FB0EB9"/>
    <w:rsid w:val="00FC5943"/>
    <w:rsid w:val="00F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5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5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2217</Words>
  <Characters>12641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Д.Калматаева</dc:creator>
  <cp:keywords/>
  <dc:description/>
  <cp:lastModifiedBy>Д.Калматаева</cp:lastModifiedBy>
  <cp:revision>3</cp:revision>
  <dcterms:created xsi:type="dcterms:W3CDTF">2016-12-19T08:28:00Z</dcterms:created>
  <dcterms:modified xsi:type="dcterms:W3CDTF">2016-12-19T08:57:00Z</dcterms:modified>
</cp:coreProperties>
</file>