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08" w:type="dxa"/>
        <w:tblInd w:w="-601" w:type="dxa"/>
        <w:tblLayout w:type="fixed"/>
        <w:tblLook w:val="0000"/>
      </w:tblPr>
      <w:tblGrid>
        <w:gridCol w:w="2084"/>
        <w:gridCol w:w="6885"/>
        <w:gridCol w:w="2239"/>
      </w:tblGrid>
      <w:tr w:rsidR="00E23F6E" w:rsidTr="00E23F6E">
        <w:trPr>
          <w:trHeight w:val="75"/>
        </w:trPr>
        <w:tc>
          <w:tcPr>
            <w:tcW w:w="2084" w:type="dxa"/>
            <w:tcBorders>
              <w:top w:val="single" w:sz="4" w:space="0" w:color="000000"/>
              <w:left w:val="single" w:sz="4" w:space="0" w:color="000000"/>
              <w:bottom w:val="single" w:sz="4" w:space="0" w:color="000000"/>
            </w:tcBorders>
            <w:shd w:val="clear" w:color="auto" w:fill="auto"/>
          </w:tcPr>
          <w:p w:rsidR="00E23F6E" w:rsidRDefault="00E23F6E" w:rsidP="00EF2436">
            <w:pPr>
              <w:rPr>
                <w:lang w:val="kk-KZ"/>
              </w:rPr>
            </w:pPr>
            <w:r>
              <w:rPr>
                <w:b/>
                <w:lang w:val="kk-KZ"/>
              </w:rPr>
              <w:t>Пәні</w:t>
            </w:r>
          </w:p>
        </w:tc>
        <w:tc>
          <w:tcPr>
            <w:tcW w:w="6885" w:type="dxa"/>
            <w:tcBorders>
              <w:top w:val="single" w:sz="4" w:space="0" w:color="000000"/>
              <w:left w:val="single" w:sz="4" w:space="0" w:color="000000"/>
              <w:bottom w:val="single" w:sz="4" w:space="0" w:color="000000"/>
            </w:tcBorders>
            <w:shd w:val="clear" w:color="auto" w:fill="auto"/>
          </w:tcPr>
          <w:p w:rsidR="00E23F6E" w:rsidRDefault="00E23F6E" w:rsidP="00EF2436">
            <w:pPr>
              <w:rPr>
                <w:lang w:val="kk-KZ"/>
              </w:rPr>
            </w:pPr>
            <w:r>
              <w:rPr>
                <w:lang w:val="kk-KZ"/>
              </w:rPr>
              <w:t>Қазақ әдебиеті</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E23F6E" w:rsidRDefault="00E23F6E" w:rsidP="00EF2436">
            <w:r>
              <w:rPr>
                <w:lang w:val="kk-KZ"/>
              </w:rPr>
              <w:t>Класс 5«б»</w:t>
            </w:r>
          </w:p>
        </w:tc>
      </w:tr>
      <w:tr w:rsidR="00E23F6E" w:rsidTr="00E23F6E">
        <w:trPr>
          <w:trHeight w:val="419"/>
        </w:trPr>
        <w:tc>
          <w:tcPr>
            <w:tcW w:w="2084" w:type="dxa"/>
            <w:tcBorders>
              <w:top w:val="single" w:sz="4" w:space="0" w:color="000000"/>
              <w:left w:val="single" w:sz="4" w:space="0" w:color="000000"/>
              <w:bottom w:val="single" w:sz="4" w:space="0" w:color="000000"/>
            </w:tcBorders>
            <w:shd w:val="clear" w:color="auto" w:fill="auto"/>
          </w:tcPr>
          <w:p w:rsidR="00E23F6E" w:rsidRDefault="00E23F6E" w:rsidP="00EF2436">
            <w:pPr>
              <w:rPr>
                <w:rStyle w:val="a3"/>
                <w:color w:val="000000"/>
                <w:shd w:val="clear" w:color="auto" w:fill="FFFFFF"/>
                <w:lang w:val="kk-KZ"/>
              </w:rPr>
            </w:pPr>
            <w:r>
              <w:rPr>
                <w:b/>
                <w:lang w:val="kk-KZ"/>
              </w:rPr>
              <w:t>Тақырып</w:t>
            </w:r>
          </w:p>
        </w:tc>
        <w:tc>
          <w:tcPr>
            <w:tcW w:w="6885" w:type="dxa"/>
            <w:tcBorders>
              <w:top w:val="single" w:sz="4" w:space="0" w:color="000000"/>
              <w:left w:val="single" w:sz="4" w:space="0" w:color="000000"/>
              <w:bottom w:val="single" w:sz="4" w:space="0" w:color="000000"/>
            </w:tcBorders>
            <w:shd w:val="clear" w:color="auto" w:fill="auto"/>
          </w:tcPr>
          <w:p w:rsidR="00E23F6E" w:rsidRDefault="00E23F6E" w:rsidP="00EF2436">
            <w:pPr>
              <w:widowControl/>
              <w:spacing w:before="150" w:after="150" w:line="300" w:lineRule="atLeast"/>
              <w:rPr>
                <w:b/>
                <w:lang w:val="kk-KZ"/>
              </w:rPr>
            </w:pPr>
            <w:r>
              <w:rPr>
                <w:rStyle w:val="a3"/>
                <w:color w:val="000000"/>
                <w:shd w:val="clear" w:color="auto" w:fill="FFFFFF"/>
                <w:lang w:val="kk-KZ"/>
              </w:rPr>
              <w:t>«Ер Төстік» ертегісі</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E23F6E" w:rsidRDefault="00E23F6E" w:rsidP="00EF2436">
            <w:pPr>
              <w:snapToGrid w:val="0"/>
            </w:pPr>
            <w:r>
              <w:rPr>
                <w:b/>
                <w:lang w:val="kk-KZ"/>
              </w:rPr>
              <w:t>29.09.2016ж</w:t>
            </w:r>
          </w:p>
        </w:tc>
      </w:tr>
      <w:tr w:rsidR="00E23F6E" w:rsidTr="00E23F6E">
        <w:tc>
          <w:tcPr>
            <w:tcW w:w="2084" w:type="dxa"/>
            <w:tcBorders>
              <w:top w:val="single" w:sz="4" w:space="0" w:color="000000"/>
              <w:left w:val="single" w:sz="4" w:space="0" w:color="000000"/>
              <w:bottom w:val="single" w:sz="4" w:space="0" w:color="000000"/>
            </w:tcBorders>
            <w:shd w:val="clear" w:color="auto" w:fill="auto"/>
          </w:tcPr>
          <w:p w:rsidR="00E23F6E" w:rsidRDefault="00E23F6E" w:rsidP="00EF2436">
            <w:pPr>
              <w:rPr>
                <w:color w:val="000000"/>
              </w:rPr>
            </w:pPr>
            <w:r>
              <w:rPr>
                <w:b/>
                <w:lang w:val="kk-KZ"/>
              </w:rPr>
              <w:t>Мақсаты</w:t>
            </w:r>
          </w:p>
        </w:tc>
        <w:tc>
          <w:tcPr>
            <w:tcW w:w="6885" w:type="dxa"/>
            <w:tcBorders>
              <w:top w:val="single" w:sz="4" w:space="0" w:color="000000"/>
              <w:left w:val="single" w:sz="4" w:space="0" w:color="000000"/>
              <w:bottom w:val="single" w:sz="4" w:space="0" w:color="000000"/>
            </w:tcBorders>
            <w:shd w:val="clear" w:color="auto" w:fill="auto"/>
          </w:tcPr>
          <w:p w:rsidR="00E23F6E" w:rsidRDefault="00E23F6E" w:rsidP="00EF2436">
            <w:pPr>
              <w:pStyle w:val="a4"/>
              <w:widowControl/>
              <w:spacing w:after="0"/>
              <w:rPr>
                <w:color w:val="000000"/>
              </w:rPr>
            </w:pPr>
            <w:r>
              <w:rPr>
                <w:color w:val="000000"/>
              </w:rPr>
              <w:t>а) білімділік:  Ертегінің мазмұнын меңгеріп, әдеби талдау арқылы ертегінің көңіл толқытар тұстарын мәнерлеп, көріністер қойып, тыңдаушының жанын қозғап әңгімелеуге дағдыландыландыру, өзіндік пікір, сыни көзқарас қалыптастыру.</w:t>
            </w:r>
          </w:p>
          <w:p w:rsidR="00E23F6E" w:rsidRDefault="00E23F6E" w:rsidP="00EF2436">
            <w:pPr>
              <w:pStyle w:val="a4"/>
              <w:widowControl/>
              <w:spacing w:after="0"/>
              <w:rPr>
                <w:color w:val="000000"/>
              </w:rPr>
            </w:pPr>
            <w:r>
              <w:rPr>
                <w:color w:val="000000"/>
              </w:rPr>
              <w:t>ә) дамытушылық: ой-өрісін, ойлау белсенділігін, сөйлеу шеберлігін, тіл мәдениетін дамыту, сөздік қорын молайту, сауаттылыққа баулу.</w:t>
            </w:r>
          </w:p>
          <w:p w:rsidR="00E23F6E" w:rsidRDefault="00E23F6E" w:rsidP="00EF2436">
            <w:pPr>
              <w:pStyle w:val="a4"/>
              <w:widowControl/>
              <w:spacing w:after="0"/>
              <w:rPr>
                <w:b/>
                <w:lang w:val="kk-KZ"/>
              </w:rPr>
            </w:pPr>
            <w:r>
              <w:rPr>
                <w:color w:val="000000"/>
              </w:rPr>
              <w:t xml:space="preserve">б) тәрбиелік; елін, жерін, Отанын қадірлеуге, адамгершілікке, адалдыққа, </w:t>
            </w:r>
            <w:r>
              <w:rPr>
                <w:rFonts w:cs="Helvetica"/>
                <w:color w:val="000000"/>
                <w:lang w:val="kk-KZ"/>
              </w:rPr>
              <w:t>еңбексүйгіштікке тәрбиелеу.</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E23F6E" w:rsidRDefault="00E23F6E" w:rsidP="00EF2436">
            <w:pPr>
              <w:tabs>
                <w:tab w:val="left" w:pos="1657"/>
              </w:tabs>
              <w:snapToGrid w:val="0"/>
              <w:ind w:left="105" w:right="506"/>
              <w:rPr>
                <w:b/>
                <w:lang w:val="kk-KZ"/>
              </w:rPr>
            </w:pPr>
          </w:p>
        </w:tc>
      </w:tr>
      <w:tr w:rsidR="00E23F6E" w:rsidTr="00E23F6E">
        <w:tc>
          <w:tcPr>
            <w:tcW w:w="2084" w:type="dxa"/>
            <w:tcBorders>
              <w:top w:val="single" w:sz="4" w:space="0" w:color="000000"/>
              <w:left w:val="single" w:sz="4" w:space="0" w:color="000000"/>
              <w:bottom w:val="single" w:sz="4" w:space="0" w:color="000000"/>
            </w:tcBorders>
            <w:shd w:val="clear" w:color="auto" w:fill="auto"/>
          </w:tcPr>
          <w:p w:rsidR="00E23F6E" w:rsidRDefault="00E23F6E" w:rsidP="00EF2436">
            <w:pPr>
              <w:rPr>
                <w:lang w:val="kk-KZ"/>
              </w:rPr>
            </w:pPr>
            <w:r>
              <w:rPr>
                <w:b/>
                <w:lang w:val="kk-KZ"/>
              </w:rPr>
              <w:t>Күтілетін нәтиже</w:t>
            </w:r>
          </w:p>
        </w:tc>
        <w:tc>
          <w:tcPr>
            <w:tcW w:w="6885" w:type="dxa"/>
            <w:tcBorders>
              <w:top w:val="single" w:sz="4" w:space="0" w:color="000000"/>
              <w:left w:val="single" w:sz="4" w:space="0" w:color="000000"/>
              <w:bottom w:val="single" w:sz="4" w:space="0" w:color="000000"/>
            </w:tcBorders>
            <w:shd w:val="clear" w:color="auto" w:fill="auto"/>
          </w:tcPr>
          <w:p w:rsidR="00E23F6E" w:rsidRDefault="00E23F6E" w:rsidP="00EF2436">
            <w:pPr>
              <w:snapToGrid w:val="0"/>
              <w:rPr>
                <w:lang w:val="kk-KZ"/>
              </w:rPr>
            </w:pPr>
            <w:r>
              <w:rPr>
                <w:lang w:val="kk-KZ"/>
              </w:rPr>
              <w:t>Тақырыпты менгеру.</w:t>
            </w:r>
            <w:r>
              <w:rPr>
                <w:color w:val="000000"/>
                <w:lang w:val="kk-KZ"/>
              </w:rPr>
              <w:t>Шығарма кейіпкерлеріне мінездеме бере алу, өз ойын еркін айту, шығармашылықпен жұмыс істей алу.</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E23F6E" w:rsidRDefault="00E23F6E" w:rsidP="00EF2436">
            <w:pPr>
              <w:snapToGrid w:val="0"/>
            </w:pPr>
            <w:r>
              <w:rPr>
                <w:lang w:val="kk-KZ"/>
              </w:rPr>
              <w:t>Сауатты жазу</w:t>
            </w:r>
          </w:p>
        </w:tc>
      </w:tr>
    </w:tbl>
    <w:p w:rsidR="00E23F6E" w:rsidRDefault="00E23F6E" w:rsidP="00E23F6E"/>
    <w:p w:rsidR="00E23F6E" w:rsidRDefault="00E23F6E" w:rsidP="00E23F6E"/>
    <w:tbl>
      <w:tblPr>
        <w:tblW w:w="10909" w:type="dxa"/>
        <w:tblInd w:w="-409" w:type="dxa"/>
        <w:tblLayout w:type="fixed"/>
        <w:tblCellMar>
          <w:top w:w="55" w:type="dxa"/>
          <w:left w:w="55" w:type="dxa"/>
          <w:bottom w:w="55" w:type="dxa"/>
          <w:right w:w="55" w:type="dxa"/>
        </w:tblCellMar>
        <w:tblLook w:val="0000"/>
      </w:tblPr>
      <w:tblGrid>
        <w:gridCol w:w="1708"/>
        <w:gridCol w:w="1425"/>
        <w:gridCol w:w="4155"/>
        <w:gridCol w:w="1398"/>
        <w:gridCol w:w="2223"/>
      </w:tblGrid>
      <w:tr w:rsidR="00E23F6E" w:rsidTr="00E23F6E">
        <w:tc>
          <w:tcPr>
            <w:tcW w:w="1708" w:type="dxa"/>
            <w:tcBorders>
              <w:top w:val="single" w:sz="1" w:space="0" w:color="000000"/>
              <w:left w:val="single" w:sz="1" w:space="0" w:color="000000"/>
              <w:bottom w:val="single" w:sz="1" w:space="0" w:color="000000"/>
            </w:tcBorders>
            <w:shd w:val="clear" w:color="auto" w:fill="auto"/>
          </w:tcPr>
          <w:p w:rsidR="00E23F6E" w:rsidRDefault="00E23F6E" w:rsidP="00EF2436">
            <w:pPr>
              <w:rPr>
                <w:b/>
                <w:lang w:val="kk-KZ"/>
              </w:rPr>
            </w:pPr>
            <w:r>
              <w:rPr>
                <w:b/>
                <w:lang w:val="kk-KZ"/>
              </w:rPr>
              <w:t>Кезеңдері</w:t>
            </w:r>
          </w:p>
        </w:tc>
        <w:tc>
          <w:tcPr>
            <w:tcW w:w="1425" w:type="dxa"/>
            <w:tcBorders>
              <w:top w:val="single" w:sz="1" w:space="0" w:color="000000"/>
              <w:left w:val="single" w:sz="1" w:space="0" w:color="000000"/>
              <w:bottom w:val="single" w:sz="1" w:space="0" w:color="000000"/>
            </w:tcBorders>
            <w:shd w:val="clear" w:color="auto" w:fill="auto"/>
          </w:tcPr>
          <w:p w:rsidR="00E23F6E" w:rsidRDefault="00E23F6E" w:rsidP="00EF2436">
            <w:pPr>
              <w:rPr>
                <w:b/>
                <w:lang w:val="kk-KZ"/>
              </w:rPr>
            </w:pPr>
            <w:r>
              <w:rPr>
                <w:b/>
                <w:lang w:val="kk-KZ"/>
              </w:rPr>
              <w:t>Ресурстар</w:t>
            </w:r>
          </w:p>
        </w:tc>
        <w:tc>
          <w:tcPr>
            <w:tcW w:w="4155" w:type="dxa"/>
            <w:tcBorders>
              <w:top w:val="single" w:sz="1" w:space="0" w:color="000000"/>
              <w:left w:val="single" w:sz="1" w:space="0" w:color="000000"/>
              <w:bottom w:val="single" w:sz="1" w:space="0" w:color="000000"/>
            </w:tcBorders>
            <w:shd w:val="clear" w:color="auto" w:fill="auto"/>
          </w:tcPr>
          <w:p w:rsidR="00E23F6E" w:rsidRDefault="00E23F6E" w:rsidP="00EF2436">
            <w:pPr>
              <w:rPr>
                <w:b/>
                <w:lang w:val="kk-KZ"/>
              </w:rPr>
            </w:pPr>
            <w:r>
              <w:rPr>
                <w:b/>
                <w:lang w:val="kk-KZ"/>
              </w:rPr>
              <w:t>Мұғалім әрекеті</w:t>
            </w:r>
          </w:p>
        </w:tc>
        <w:tc>
          <w:tcPr>
            <w:tcW w:w="1398" w:type="dxa"/>
            <w:tcBorders>
              <w:top w:val="single" w:sz="1" w:space="0" w:color="000000"/>
              <w:left w:val="single" w:sz="1" w:space="0" w:color="000000"/>
              <w:bottom w:val="single" w:sz="1" w:space="0" w:color="000000"/>
            </w:tcBorders>
            <w:shd w:val="clear" w:color="auto" w:fill="auto"/>
          </w:tcPr>
          <w:p w:rsidR="00E23F6E" w:rsidRDefault="00E23F6E" w:rsidP="00EF2436">
            <w:pPr>
              <w:tabs>
                <w:tab w:val="left" w:pos="52"/>
              </w:tabs>
              <w:rPr>
                <w:b/>
                <w:lang w:val="kk-KZ"/>
              </w:rPr>
            </w:pPr>
            <w:r>
              <w:rPr>
                <w:b/>
                <w:lang w:val="kk-KZ"/>
              </w:rPr>
              <w:t>Оқушы әрекеті</w:t>
            </w:r>
          </w:p>
          <w:p w:rsidR="00E23F6E" w:rsidRDefault="00E23F6E" w:rsidP="00EF2436">
            <w:pPr>
              <w:rPr>
                <w:b/>
                <w:lang w:val="kk-KZ"/>
              </w:rPr>
            </w:pPr>
          </w:p>
        </w:tc>
        <w:tc>
          <w:tcPr>
            <w:tcW w:w="2223" w:type="dxa"/>
            <w:tcBorders>
              <w:top w:val="single" w:sz="1" w:space="0" w:color="000000"/>
              <w:left w:val="single" w:sz="1" w:space="0" w:color="000000"/>
              <w:bottom w:val="single" w:sz="1" w:space="0" w:color="000000"/>
              <w:right w:val="single" w:sz="1" w:space="0" w:color="000000"/>
            </w:tcBorders>
            <w:shd w:val="clear" w:color="auto" w:fill="auto"/>
          </w:tcPr>
          <w:p w:rsidR="00E23F6E" w:rsidRDefault="00E23F6E" w:rsidP="00EF2436">
            <w:pPr>
              <w:pStyle w:val="a6"/>
            </w:pPr>
            <w:r>
              <w:rPr>
                <w:lang w:val="kk-KZ"/>
              </w:rPr>
              <w:t>Бағалау</w:t>
            </w:r>
          </w:p>
        </w:tc>
      </w:tr>
      <w:tr w:rsidR="00E23F6E" w:rsidTr="00E23F6E">
        <w:tc>
          <w:tcPr>
            <w:tcW w:w="1708" w:type="dxa"/>
            <w:tcBorders>
              <w:left w:val="single" w:sz="1" w:space="0" w:color="000000"/>
              <w:bottom w:val="single" w:sz="1" w:space="0" w:color="000000"/>
            </w:tcBorders>
            <w:shd w:val="clear" w:color="auto" w:fill="auto"/>
          </w:tcPr>
          <w:p w:rsidR="00E23F6E" w:rsidRDefault="00E23F6E" w:rsidP="00EF2436">
            <w:pPr>
              <w:rPr>
                <w:b/>
                <w:lang w:val="kk-KZ"/>
              </w:rPr>
            </w:pPr>
            <w:r>
              <w:rPr>
                <w:b/>
                <w:lang w:val="kk-KZ"/>
              </w:rPr>
              <w:t>Ұйымдас</w:t>
            </w:r>
          </w:p>
          <w:p w:rsidR="00E23F6E" w:rsidRDefault="00E23F6E" w:rsidP="00EF2436">
            <w:pPr>
              <w:rPr>
                <w:lang w:val="kk-KZ"/>
              </w:rPr>
            </w:pPr>
            <w:r>
              <w:rPr>
                <w:b/>
                <w:lang w:val="kk-KZ"/>
              </w:rPr>
              <w:t>тыру кезеңі</w:t>
            </w:r>
          </w:p>
          <w:p w:rsidR="00E23F6E" w:rsidRDefault="00E23F6E" w:rsidP="00EF2436">
            <w:pPr>
              <w:rPr>
                <w:lang w:val="kk-KZ"/>
              </w:rPr>
            </w:pPr>
            <w:r>
              <w:rPr>
                <w:lang w:val="kk-KZ"/>
              </w:rPr>
              <w:t>(2 минут)</w:t>
            </w:r>
          </w:p>
        </w:tc>
        <w:tc>
          <w:tcPr>
            <w:tcW w:w="1425" w:type="dxa"/>
            <w:tcBorders>
              <w:left w:val="single" w:sz="1" w:space="0" w:color="000000"/>
              <w:bottom w:val="single" w:sz="1" w:space="0" w:color="000000"/>
            </w:tcBorders>
            <w:shd w:val="clear" w:color="auto" w:fill="auto"/>
          </w:tcPr>
          <w:p w:rsidR="00E23F6E" w:rsidRDefault="00E23F6E" w:rsidP="00EF2436">
            <w:pPr>
              <w:rPr>
                <w:lang w:val="kk-KZ"/>
              </w:rPr>
            </w:pPr>
            <w:r>
              <w:rPr>
                <w:lang w:val="kk-KZ"/>
              </w:rPr>
              <w:t>Көңіл-күй шеңбері.</w:t>
            </w:r>
          </w:p>
          <w:p w:rsidR="00E23F6E" w:rsidRDefault="00E23F6E" w:rsidP="00EF2436">
            <w:pPr>
              <w:rPr>
                <w:lang w:val="kk-KZ"/>
              </w:rPr>
            </w:pPr>
            <w:r>
              <w:rPr>
                <w:lang w:val="kk-KZ"/>
              </w:rPr>
              <w:t>Тілек айту.</w:t>
            </w:r>
          </w:p>
        </w:tc>
        <w:tc>
          <w:tcPr>
            <w:tcW w:w="4155" w:type="dxa"/>
            <w:tcBorders>
              <w:left w:val="single" w:sz="1" w:space="0" w:color="000000"/>
              <w:bottom w:val="single" w:sz="1" w:space="0" w:color="000000"/>
            </w:tcBorders>
            <w:shd w:val="clear" w:color="auto" w:fill="auto"/>
          </w:tcPr>
          <w:p w:rsidR="00E23F6E" w:rsidRDefault="00E23F6E" w:rsidP="00EF2436">
            <w:pPr>
              <w:rPr>
                <w:lang w:val="kk-KZ"/>
              </w:rPr>
            </w:pPr>
            <w:r>
              <w:rPr>
                <w:lang w:val="kk-KZ"/>
              </w:rPr>
              <w:t>Сабақты ұйымдастыру.</w:t>
            </w:r>
          </w:p>
          <w:p w:rsidR="00E23F6E" w:rsidRDefault="00E23F6E" w:rsidP="00EF2436">
            <w:pPr>
              <w:rPr>
                <w:lang w:val="kk-KZ"/>
              </w:rPr>
            </w:pPr>
            <w:r>
              <w:rPr>
                <w:lang w:val="kk-KZ"/>
              </w:rPr>
              <w:t>Оқушыларды түгендеу.</w:t>
            </w:r>
          </w:p>
        </w:tc>
        <w:tc>
          <w:tcPr>
            <w:tcW w:w="1398" w:type="dxa"/>
            <w:tcBorders>
              <w:left w:val="single" w:sz="1" w:space="0" w:color="000000"/>
              <w:bottom w:val="single" w:sz="1" w:space="0" w:color="000000"/>
            </w:tcBorders>
            <w:shd w:val="clear" w:color="auto" w:fill="auto"/>
          </w:tcPr>
          <w:p w:rsidR="00E23F6E" w:rsidRDefault="00E23F6E" w:rsidP="00EF2436">
            <w:pPr>
              <w:rPr>
                <w:lang w:val="kk-KZ"/>
              </w:rPr>
            </w:pPr>
            <w:r>
              <w:rPr>
                <w:lang w:val="kk-KZ"/>
              </w:rPr>
              <w:t>Бір-біріне сәттілік тілеу</w:t>
            </w:r>
          </w:p>
        </w:tc>
        <w:tc>
          <w:tcPr>
            <w:tcW w:w="2223" w:type="dxa"/>
            <w:tcBorders>
              <w:left w:val="single" w:sz="1" w:space="0" w:color="000000"/>
              <w:bottom w:val="single" w:sz="1" w:space="0" w:color="000000"/>
              <w:right w:val="single" w:sz="1" w:space="0" w:color="000000"/>
            </w:tcBorders>
            <w:shd w:val="clear" w:color="auto" w:fill="auto"/>
          </w:tcPr>
          <w:p w:rsidR="00E23F6E" w:rsidRDefault="00E23F6E" w:rsidP="00EF2436">
            <w:pPr>
              <w:rPr>
                <w:lang w:val="kk-KZ"/>
              </w:rPr>
            </w:pPr>
            <w:r>
              <w:rPr>
                <w:lang w:val="kk-KZ"/>
              </w:rPr>
              <w:t>Орта қалып</w:t>
            </w:r>
          </w:p>
          <w:p w:rsidR="00E23F6E" w:rsidRDefault="00E23F6E" w:rsidP="00EF2436">
            <w:r>
              <w:rPr>
                <w:lang w:val="kk-KZ"/>
              </w:rPr>
              <w:t>тасуы</w:t>
            </w:r>
          </w:p>
        </w:tc>
      </w:tr>
      <w:tr w:rsidR="00E23F6E" w:rsidTr="00E23F6E">
        <w:tc>
          <w:tcPr>
            <w:tcW w:w="1708" w:type="dxa"/>
            <w:tcBorders>
              <w:left w:val="single" w:sz="1" w:space="0" w:color="000000"/>
              <w:bottom w:val="single" w:sz="1" w:space="0" w:color="000000"/>
            </w:tcBorders>
            <w:shd w:val="clear" w:color="auto" w:fill="auto"/>
          </w:tcPr>
          <w:p w:rsidR="00E23F6E" w:rsidRDefault="00E23F6E" w:rsidP="00EF2436">
            <w:pPr>
              <w:rPr>
                <w:b/>
                <w:lang w:val="kk-KZ"/>
              </w:rPr>
            </w:pPr>
            <w:r>
              <w:rPr>
                <w:b/>
                <w:lang w:val="kk-KZ"/>
              </w:rPr>
              <w:t>Қызығу</w:t>
            </w:r>
          </w:p>
          <w:p w:rsidR="00E23F6E" w:rsidRDefault="00E23F6E" w:rsidP="00EF2436">
            <w:pPr>
              <w:rPr>
                <w:b/>
                <w:lang w:val="kk-KZ"/>
              </w:rPr>
            </w:pPr>
            <w:r>
              <w:rPr>
                <w:b/>
                <w:lang w:val="kk-KZ"/>
              </w:rPr>
              <w:t>шылық</w:t>
            </w:r>
          </w:p>
          <w:p w:rsidR="00E23F6E" w:rsidRDefault="00E23F6E" w:rsidP="00EF2436">
            <w:pPr>
              <w:rPr>
                <w:lang w:val="kk-KZ"/>
              </w:rPr>
            </w:pPr>
            <w:r>
              <w:rPr>
                <w:b/>
                <w:lang w:val="kk-KZ"/>
              </w:rPr>
              <w:t>ты ояту</w:t>
            </w:r>
          </w:p>
          <w:p w:rsidR="00E23F6E" w:rsidRDefault="00E23F6E" w:rsidP="00EF2436">
            <w:pPr>
              <w:rPr>
                <w:lang w:val="kk-KZ"/>
              </w:rPr>
            </w:pPr>
            <w:r>
              <w:rPr>
                <w:lang w:val="kk-KZ"/>
              </w:rPr>
              <w:t>(3 минут)</w:t>
            </w:r>
          </w:p>
        </w:tc>
        <w:tc>
          <w:tcPr>
            <w:tcW w:w="1425" w:type="dxa"/>
            <w:tcBorders>
              <w:left w:val="single" w:sz="1" w:space="0" w:color="000000"/>
              <w:bottom w:val="single" w:sz="1" w:space="0" w:color="000000"/>
            </w:tcBorders>
            <w:shd w:val="clear" w:color="auto" w:fill="auto"/>
          </w:tcPr>
          <w:p w:rsidR="00E23F6E" w:rsidRDefault="00E23F6E" w:rsidP="00EF2436">
            <w:pPr>
              <w:rPr>
                <w:lang w:val="kk-KZ"/>
              </w:rPr>
            </w:pPr>
            <w:r>
              <w:rPr>
                <w:lang w:val="kk-KZ"/>
              </w:rPr>
              <w:t>Сабақты жоспарлау</w:t>
            </w:r>
          </w:p>
          <w:p w:rsidR="00E23F6E" w:rsidRDefault="00E23F6E" w:rsidP="00EF2436">
            <w:pPr>
              <w:rPr>
                <w:lang w:val="kk-KZ"/>
              </w:rPr>
            </w:pPr>
            <w:r>
              <w:rPr>
                <w:lang w:val="kk-KZ"/>
              </w:rPr>
              <w:t>Оқушыларға түсінік беру.</w:t>
            </w:r>
          </w:p>
        </w:tc>
        <w:tc>
          <w:tcPr>
            <w:tcW w:w="4155" w:type="dxa"/>
            <w:tcBorders>
              <w:left w:val="single" w:sz="1" w:space="0" w:color="000000"/>
              <w:bottom w:val="single" w:sz="1" w:space="0" w:color="000000"/>
            </w:tcBorders>
            <w:shd w:val="clear" w:color="auto" w:fill="auto"/>
          </w:tcPr>
          <w:p w:rsidR="00E23F6E" w:rsidRDefault="00E23F6E" w:rsidP="00EF2436">
            <w:pPr>
              <w:rPr>
                <w:lang w:val="kk-KZ"/>
              </w:rPr>
            </w:pPr>
            <w:r>
              <w:rPr>
                <w:lang w:val="kk-KZ"/>
              </w:rPr>
              <w:t>Жақсы ахуал туғызуға ынталандыру</w:t>
            </w:r>
            <w:r>
              <w:rPr>
                <w:b/>
                <w:lang w:val="kk-KZ"/>
              </w:rPr>
              <w:t>.</w:t>
            </w:r>
          </w:p>
        </w:tc>
        <w:tc>
          <w:tcPr>
            <w:tcW w:w="1398" w:type="dxa"/>
            <w:tcBorders>
              <w:left w:val="single" w:sz="1" w:space="0" w:color="000000"/>
              <w:bottom w:val="single" w:sz="1" w:space="0" w:color="000000"/>
            </w:tcBorders>
            <w:shd w:val="clear" w:color="auto" w:fill="auto"/>
          </w:tcPr>
          <w:p w:rsidR="00E23F6E" w:rsidRDefault="00E23F6E" w:rsidP="00EF2436">
            <w:pPr>
              <w:rPr>
                <w:b/>
                <w:lang w:val="kk-KZ"/>
              </w:rPr>
            </w:pPr>
            <w:r>
              <w:rPr>
                <w:lang w:val="kk-KZ"/>
              </w:rPr>
              <w:t>Сын тұрғысынан ойлау</w:t>
            </w:r>
          </w:p>
        </w:tc>
        <w:tc>
          <w:tcPr>
            <w:tcW w:w="2223" w:type="dxa"/>
            <w:tcBorders>
              <w:left w:val="single" w:sz="1" w:space="0" w:color="000000"/>
              <w:bottom w:val="single" w:sz="1" w:space="0" w:color="000000"/>
              <w:right w:val="single" w:sz="1" w:space="0" w:color="000000"/>
            </w:tcBorders>
            <w:shd w:val="clear" w:color="auto" w:fill="auto"/>
          </w:tcPr>
          <w:p w:rsidR="00E23F6E" w:rsidRDefault="00E23F6E" w:rsidP="00EF2436">
            <w:pPr>
              <w:snapToGrid w:val="0"/>
              <w:rPr>
                <w:b/>
                <w:lang w:val="kk-KZ"/>
              </w:rPr>
            </w:pPr>
          </w:p>
        </w:tc>
      </w:tr>
      <w:tr w:rsidR="00E23F6E" w:rsidTr="00E23F6E">
        <w:tc>
          <w:tcPr>
            <w:tcW w:w="1708" w:type="dxa"/>
            <w:tcBorders>
              <w:left w:val="single" w:sz="1" w:space="0" w:color="000000"/>
              <w:bottom w:val="single" w:sz="1" w:space="0" w:color="000000"/>
            </w:tcBorders>
            <w:shd w:val="clear" w:color="auto" w:fill="auto"/>
          </w:tcPr>
          <w:p w:rsidR="00E23F6E" w:rsidRDefault="00E23F6E" w:rsidP="00EF2436">
            <w:pPr>
              <w:rPr>
                <w:lang w:val="kk-KZ"/>
              </w:rPr>
            </w:pPr>
            <w:r>
              <w:rPr>
                <w:b/>
                <w:lang w:val="kk-KZ"/>
              </w:rPr>
              <w:t>Мағынаны тану</w:t>
            </w:r>
          </w:p>
          <w:p w:rsidR="00E23F6E" w:rsidRDefault="00E23F6E" w:rsidP="00EF2436">
            <w:pPr>
              <w:rPr>
                <w:lang w:val="kk-KZ"/>
              </w:rPr>
            </w:pPr>
            <w:r>
              <w:rPr>
                <w:lang w:val="kk-KZ"/>
              </w:rPr>
              <w:t>(15 минут)</w:t>
            </w:r>
          </w:p>
        </w:tc>
        <w:tc>
          <w:tcPr>
            <w:tcW w:w="1425" w:type="dxa"/>
            <w:tcBorders>
              <w:left w:val="single" w:sz="1" w:space="0" w:color="000000"/>
              <w:bottom w:val="single" w:sz="1" w:space="0" w:color="000000"/>
            </w:tcBorders>
            <w:shd w:val="clear" w:color="auto" w:fill="auto"/>
          </w:tcPr>
          <w:p w:rsidR="00E23F6E" w:rsidRDefault="00E23F6E" w:rsidP="00EF2436">
            <w:pPr>
              <w:rPr>
                <w:b/>
                <w:lang w:val="kk-KZ"/>
              </w:rPr>
            </w:pPr>
            <w:r>
              <w:rPr>
                <w:lang w:val="kk-KZ"/>
              </w:rPr>
              <w:t>Оқулық Ертегілер жинағы</w:t>
            </w:r>
          </w:p>
          <w:p w:rsidR="00E23F6E" w:rsidRDefault="00E23F6E" w:rsidP="00EF2436">
            <w:pPr>
              <w:rPr>
                <w:b/>
                <w:lang w:val="kk-KZ"/>
              </w:rPr>
            </w:pPr>
          </w:p>
          <w:p w:rsidR="00E23F6E" w:rsidRDefault="00E23F6E" w:rsidP="00EF2436">
            <w:pPr>
              <w:rPr>
                <w:b/>
                <w:lang w:val="kk-KZ"/>
              </w:rPr>
            </w:pPr>
          </w:p>
          <w:p w:rsidR="00E23F6E" w:rsidRDefault="00E23F6E" w:rsidP="00EF2436">
            <w:pPr>
              <w:rPr>
                <w:b/>
                <w:lang w:val="kk-KZ"/>
              </w:rPr>
            </w:pPr>
          </w:p>
          <w:p w:rsidR="00E23F6E" w:rsidRDefault="00E23F6E" w:rsidP="00EF2436">
            <w:pPr>
              <w:rPr>
                <w:b/>
                <w:lang w:val="kk-KZ"/>
              </w:rPr>
            </w:pPr>
          </w:p>
          <w:p w:rsidR="00E23F6E" w:rsidRDefault="00E23F6E" w:rsidP="00EF2436">
            <w:pPr>
              <w:rPr>
                <w:b/>
                <w:lang w:val="kk-KZ"/>
              </w:rPr>
            </w:pPr>
          </w:p>
          <w:p w:rsidR="00E23F6E" w:rsidRDefault="00E23F6E" w:rsidP="00EF2436">
            <w:pPr>
              <w:rPr>
                <w:b/>
                <w:lang w:val="kk-KZ"/>
              </w:rPr>
            </w:pPr>
          </w:p>
          <w:p w:rsidR="00E23F6E" w:rsidRDefault="00E23F6E" w:rsidP="00EF2436">
            <w:pPr>
              <w:rPr>
                <w:b/>
                <w:lang w:val="kk-KZ"/>
              </w:rPr>
            </w:pPr>
          </w:p>
          <w:p w:rsidR="00E23F6E" w:rsidRDefault="00E23F6E" w:rsidP="00EF2436">
            <w:pPr>
              <w:rPr>
                <w:b/>
                <w:lang w:val="kk-KZ"/>
              </w:rPr>
            </w:pPr>
          </w:p>
        </w:tc>
        <w:tc>
          <w:tcPr>
            <w:tcW w:w="4155" w:type="dxa"/>
            <w:tcBorders>
              <w:left w:val="single" w:sz="1" w:space="0" w:color="000000"/>
              <w:bottom w:val="single" w:sz="1" w:space="0" w:color="000000"/>
            </w:tcBorders>
            <w:shd w:val="clear" w:color="auto" w:fill="auto"/>
          </w:tcPr>
          <w:p w:rsidR="00E23F6E" w:rsidRDefault="00E23F6E" w:rsidP="00EF2436">
            <w:pPr>
              <w:widowControl/>
              <w:rPr>
                <w:color w:val="000000"/>
                <w:sz w:val="22"/>
                <w:szCs w:val="22"/>
                <w:lang w:val="kk-KZ"/>
              </w:rPr>
            </w:pPr>
            <w:r>
              <w:rPr>
                <w:rStyle w:val="a3"/>
                <w:b w:val="0"/>
                <w:bCs w:val="0"/>
                <w:color w:val="000000"/>
                <w:shd w:val="clear" w:color="auto" w:fill="FFFFFF"/>
                <w:lang w:val="kk-KZ"/>
              </w:rPr>
              <w:t>«Ер Төстік» ертегісі</w:t>
            </w:r>
            <w:r>
              <w:rPr>
                <w:color w:val="000000"/>
              </w:rPr>
              <w:br/>
              <w:t>«Ер Төстік» ертегілердің қай түріне жатады?</w:t>
            </w:r>
            <w:r>
              <w:rPr>
                <w:color w:val="000000"/>
              </w:rPr>
              <w:br/>
              <w:t>«Ер Төстік» ертегісі қиял - ғажайып және ғылыми зерттеулерге сүйенсек, шыншыл ертегілерге де жатады.</w:t>
            </w:r>
            <w:r>
              <w:rPr>
                <w:color w:val="000000"/>
              </w:rPr>
              <w:br/>
              <w:t xml:space="preserve">Тарихи оқиға мен оның жырлану кезінің арасы неғұрлым жақын болған сайын, шығармада нақтылық көбейеді деген тұжырым, ал «Ер Төстік» ертегісі болса, осы нақты өмірлік суреттер мен деталдарға бай. Ер Төстіктің әке - шешесі аштыққа ұшырағанда күлдіреуіштен семіз биенің төстігінің табылуы... Төстіктің қайнаған құртқа шешесінің қолын күйдіріп, жұт жылы адасып кеткен ағалары туралы шындықты айтқызуы... Ағаларын іздеп барып, тауып әкелуі... Ерназардың жоғалған інгенді іздеуі... Сорқұдықтың басына баласы садағын ұштайтын егеудің тастап кетуі – бәрі - бәрі тұнып тұрған нақты суреттер, әсіресе Сыр бойының көріністерін көз </w:t>
            </w:r>
            <w:r>
              <w:rPr>
                <w:color w:val="000000"/>
              </w:rPr>
              <w:lastRenderedPageBreak/>
              <w:t>алдыңа әкеледі. Ал бұл болса, ертегінің оқиғаның ізін ала шығарылғанының белгісі. (Жазушы Әнес Сараевтың «Жылан Бапы патшалығы» тарихи зерттеу мақаласынан) «Қазақ әдебиеті» газеті 1991 ж. 12 сәуір</w:t>
            </w:r>
            <w:r>
              <w:rPr>
                <w:color w:val="000000"/>
              </w:rPr>
              <w:br/>
              <w:t>Қандай керемет ғажайыптарын аңғардың?</w:t>
            </w:r>
            <w:r>
              <w:rPr>
                <w:color w:val="000000"/>
              </w:rPr>
              <w:br/>
              <w:t>I. Кіріспе - Оқушылар әр бөлімнің қысқаша мазмұнын айтады. Төстіктің</w:t>
            </w:r>
            <w:r>
              <w:rPr>
                <w:color w:val="000000"/>
              </w:rPr>
              <w:br/>
              <w:t>өмірге келуі.</w:t>
            </w:r>
            <w:r>
              <w:rPr>
                <w:color w:val="000000"/>
              </w:rPr>
              <w:br/>
              <w:t>II. Байланыстар - Төстіктің ағаларын іздеп шығуы.</w:t>
            </w:r>
            <w:r>
              <w:rPr>
                <w:color w:val="000000"/>
              </w:rPr>
              <w:br/>
              <w:t>III. Шиеленіс - 9 ұлды үйлендіру. (Кенжекей жасауға не алды? Енші кімге беріледі?)</w:t>
            </w:r>
            <w:r>
              <w:rPr>
                <w:color w:val="000000"/>
              </w:rPr>
              <w:br/>
              <w:t>IV. Шарықтау шегі - Ерназардың Сорқұдықтың басына қонуы. Құба інген қандай шөпке бұйдасынан оралып қалды?</w:t>
            </w:r>
            <w:r>
              <w:rPr>
                <w:color w:val="000000"/>
              </w:rPr>
              <w:br/>
              <w:t>V. Шешуі - Төстіктің жер астына түсуі және еліне оралуы</w:t>
            </w:r>
            <w:r>
              <w:rPr>
                <w:color w:val="000000"/>
              </w:rPr>
              <w:br/>
            </w:r>
            <w:r>
              <w:rPr>
                <w:color w:val="000000"/>
              </w:rPr>
              <w:br/>
              <w:t>«Ер Төстік» - ең ескі дәуірде шыққан бақташылық, тарихи дәуірден қалған әңгіме, ерлік жыры. Онда кездесетін жер аттары да сондай ескі, алғашқы қоғам дәуірін көз алдымызға келтіреді. Ертегіні талдап, қағазға түсірген – қытай тарихшысы Сыма Цянь. (Ә. Марғұлан «Ежелгі жыр - аңыздар» атты еңбегінен)</w:t>
            </w:r>
            <w:r>
              <w:rPr>
                <w:color w:val="000000"/>
              </w:rPr>
              <w:br/>
              <w:t>«Ер Төстік» ертегісінен скиф әлеміне орын берген. Бір ғажабы – олардың жыланды кие тұтатындарын да, алғашқы пір тұтатындарын да, алғашқы пір тұтқан тәңірлерінің есімі Бапы (Бапай) екенін де ұмытпай, жадтарында берік сақтаған. (С. П. Толстов. Сақ әлемін зерттеуші - ғалым)</w:t>
            </w:r>
          </w:p>
        </w:tc>
        <w:tc>
          <w:tcPr>
            <w:tcW w:w="1398" w:type="dxa"/>
            <w:tcBorders>
              <w:left w:val="single" w:sz="1" w:space="0" w:color="000000"/>
              <w:bottom w:val="single" w:sz="1" w:space="0" w:color="000000"/>
            </w:tcBorders>
            <w:shd w:val="clear" w:color="auto" w:fill="auto"/>
          </w:tcPr>
          <w:p w:rsidR="00E23F6E" w:rsidRDefault="00E23F6E" w:rsidP="00EF2436">
            <w:pPr>
              <w:widowControl/>
              <w:rPr>
                <w:sz w:val="22"/>
                <w:szCs w:val="22"/>
              </w:rPr>
            </w:pPr>
            <w:r>
              <w:rPr>
                <w:color w:val="000000"/>
                <w:sz w:val="22"/>
                <w:szCs w:val="22"/>
                <w:lang w:val="kk-KZ"/>
              </w:rPr>
              <w:lastRenderedPageBreak/>
              <w:t> </w:t>
            </w:r>
            <w:r>
              <w:rPr>
                <w:color w:val="000000"/>
                <w:sz w:val="22"/>
                <w:szCs w:val="22"/>
                <w:lang w:val="kk-KZ"/>
              </w:rPr>
              <w:br/>
            </w:r>
            <w:r>
              <w:rPr>
                <w:color w:val="000000"/>
                <w:lang w:val="kk-KZ"/>
              </w:rPr>
              <w:t>1. Қазіргі желаяқтар кімдер? Ольга Шишигина</w:t>
            </w:r>
            <w:r>
              <w:rPr>
                <w:color w:val="000000"/>
                <w:lang w:val="kk-KZ"/>
              </w:rPr>
              <w:br/>
              <w:t>2. Таусоғарлар бар ма? Қажымұқан Мұңайтпасов</w:t>
            </w:r>
            <w:r>
              <w:rPr>
                <w:color w:val="000000"/>
                <w:lang w:val="kk-KZ"/>
              </w:rPr>
              <w:br/>
              <w:t xml:space="preserve">XXX жазғы олимпиада чемпиондары зіл темір көтерушілер: Илья Ильин, Зульфия Чиншанло. Майя Манеза, т. б. оқушылар </w:t>
            </w:r>
            <w:r>
              <w:rPr>
                <w:color w:val="000000"/>
                <w:lang w:val="kk-KZ"/>
              </w:rPr>
              <w:lastRenderedPageBreak/>
              <w:t>атап өтті.</w:t>
            </w:r>
          </w:p>
        </w:tc>
        <w:tc>
          <w:tcPr>
            <w:tcW w:w="2223" w:type="dxa"/>
            <w:tcBorders>
              <w:left w:val="single" w:sz="1" w:space="0" w:color="000000"/>
              <w:bottom w:val="single" w:sz="1" w:space="0" w:color="000000"/>
              <w:right w:val="single" w:sz="1" w:space="0" w:color="000000"/>
            </w:tcBorders>
            <w:shd w:val="clear" w:color="auto" w:fill="auto"/>
          </w:tcPr>
          <w:p w:rsidR="00E23F6E" w:rsidRDefault="00E23F6E" w:rsidP="00EF2436">
            <w:pPr>
              <w:pStyle w:val="a4"/>
              <w:rPr>
                <w:sz w:val="22"/>
                <w:szCs w:val="22"/>
              </w:rPr>
            </w:pPr>
            <w:r>
              <w:rPr>
                <w:sz w:val="22"/>
                <w:szCs w:val="22"/>
              </w:rPr>
              <w:lastRenderedPageBreak/>
              <w:t xml:space="preserve">Сабақ барысында өзін ұстауы арқылы, </w:t>
            </w:r>
          </w:p>
          <w:p w:rsidR="00E23F6E" w:rsidRDefault="00E23F6E" w:rsidP="00EF2436">
            <w:pPr>
              <w:pStyle w:val="a4"/>
              <w:rPr>
                <w:sz w:val="22"/>
                <w:szCs w:val="22"/>
              </w:rPr>
            </w:pPr>
          </w:p>
        </w:tc>
      </w:tr>
      <w:tr w:rsidR="00E23F6E" w:rsidTr="00E23F6E">
        <w:tc>
          <w:tcPr>
            <w:tcW w:w="1708" w:type="dxa"/>
            <w:tcBorders>
              <w:left w:val="single" w:sz="1" w:space="0" w:color="000000"/>
              <w:bottom w:val="single" w:sz="1" w:space="0" w:color="000000"/>
            </w:tcBorders>
            <w:shd w:val="clear" w:color="auto" w:fill="auto"/>
          </w:tcPr>
          <w:p w:rsidR="00E23F6E" w:rsidRDefault="00E23F6E" w:rsidP="00EF2436">
            <w:pPr>
              <w:rPr>
                <w:sz w:val="22"/>
                <w:szCs w:val="22"/>
                <w:lang w:val="kk-KZ"/>
              </w:rPr>
            </w:pPr>
            <w:r>
              <w:rPr>
                <w:b/>
                <w:lang w:val="kk-KZ"/>
              </w:rPr>
              <w:lastRenderedPageBreak/>
              <w:t>Рефлексия</w:t>
            </w:r>
          </w:p>
          <w:p w:rsidR="00E23F6E" w:rsidRDefault="00E23F6E" w:rsidP="00EF2436">
            <w:pPr>
              <w:rPr>
                <w:color w:val="000000"/>
                <w:lang w:val="kk-KZ"/>
              </w:rPr>
            </w:pPr>
            <w:r>
              <w:rPr>
                <w:sz w:val="22"/>
                <w:szCs w:val="22"/>
                <w:lang w:val="kk-KZ"/>
              </w:rPr>
              <w:t>(10 минут)</w:t>
            </w:r>
          </w:p>
        </w:tc>
        <w:tc>
          <w:tcPr>
            <w:tcW w:w="1425" w:type="dxa"/>
            <w:tcBorders>
              <w:left w:val="single" w:sz="1" w:space="0" w:color="000000"/>
              <w:bottom w:val="single" w:sz="1" w:space="0" w:color="000000"/>
            </w:tcBorders>
            <w:shd w:val="clear" w:color="auto" w:fill="auto"/>
          </w:tcPr>
          <w:p w:rsidR="00E23F6E" w:rsidRDefault="00E23F6E" w:rsidP="00EF2436">
            <w:pPr>
              <w:pStyle w:val="a4"/>
              <w:widowControl/>
              <w:snapToGrid w:val="0"/>
              <w:spacing w:after="0"/>
              <w:rPr>
                <w:color w:val="000000"/>
                <w:lang w:val="kk-KZ"/>
              </w:rPr>
            </w:pPr>
          </w:p>
        </w:tc>
        <w:tc>
          <w:tcPr>
            <w:tcW w:w="4155" w:type="dxa"/>
            <w:tcBorders>
              <w:left w:val="single" w:sz="1" w:space="0" w:color="000000"/>
              <w:bottom w:val="single" w:sz="1" w:space="0" w:color="000000"/>
            </w:tcBorders>
            <w:shd w:val="clear" w:color="auto" w:fill="auto"/>
          </w:tcPr>
          <w:p w:rsidR="00E23F6E" w:rsidRDefault="00E23F6E" w:rsidP="00EF2436">
            <w:pPr>
              <w:widowControl/>
              <w:spacing w:after="180"/>
              <w:rPr>
                <w:color w:val="000000"/>
                <w:lang w:val="kk-KZ"/>
              </w:rPr>
            </w:pPr>
            <w:r>
              <w:rPr>
                <w:color w:val="525252"/>
                <w:lang w:val="kk-KZ"/>
              </w:rPr>
              <w:t>Оқушылар тақырыптың мағынасын ашады, айнала қоршаған ортаны тануға, ойлауды үйренеді</w:t>
            </w:r>
          </w:p>
        </w:tc>
        <w:tc>
          <w:tcPr>
            <w:tcW w:w="1398" w:type="dxa"/>
            <w:tcBorders>
              <w:left w:val="single" w:sz="1" w:space="0" w:color="000000"/>
              <w:bottom w:val="single" w:sz="1" w:space="0" w:color="000000"/>
            </w:tcBorders>
            <w:shd w:val="clear" w:color="auto" w:fill="auto"/>
          </w:tcPr>
          <w:p w:rsidR="00E23F6E" w:rsidRDefault="00E23F6E" w:rsidP="00EF2436">
            <w:pPr>
              <w:pStyle w:val="a4"/>
              <w:widowControl/>
              <w:spacing w:after="0"/>
            </w:pPr>
            <w:r>
              <w:rPr>
                <w:color w:val="000000"/>
                <w:lang w:val="kk-KZ"/>
              </w:rPr>
              <w:t>Бір -біріне сұрақ қою</w:t>
            </w:r>
          </w:p>
        </w:tc>
        <w:tc>
          <w:tcPr>
            <w:tcW w:w="2223" w:type="dxa"/>
            <w:tcBorders>
              <w:left w:val="single" w:sz="1" w:space="0" w:color="000000"/>
              <w:bottom w:val="single" w:sz="1" w:space="0" w:color="000000"/>
              <w:right w:val="single" w:sz="1" w:space="0" w:color="000000"/>
            </w:tcBorders>
            <w:shd w:val="clear" w:color="auto" w:fill="auto"/>
          </w:tcPr>
          <w:p w:rsidR="00E23F6E" w:rsidRDefault="00E23F6E" w:rsidP="00EF2436">
            <w:pPr>
              <w:pStyle w:val="a6"/>
              <w:snapToGrid w:val="0"/>
            </w:pPr>
          </w:p>
        </w:tc>
      </w:tr>
      <w:tr w:rsidR="00E23F6E" w:rsidTr="00E23F6E">
        <w:tc>
          <w:tcPr>
            <w:tcW w:w="1708" w:type="dxa"/>
            <w:tcBorders>
              <w:left w:val="single" w:sz="1" w:space="0" w:color="000000"/>
              <w:bottom w:val="single" w:sz="1" w:space="0" w:color="000000"/>
            </w:tcBorders>
            <w:shd w:val="clear" w:color="auto" w:fill="auto"/>
          </w:tcPr>
          <w:p w:rsidR="00E23F6E" w:rsidRDefault="00E23F6E" w:rsidP="00EF2436">
            <w:pPr>
              <w:rPr>
                <w:b/>
                <w:lang w:val="kk-KZ"/>
              </w:rPr>
            </w:pPr>
            <w:r>
              <w:rPr>
                <w:b/>
                <w:lang w:val="kk-KZ"/>
              </w:rPr>
              <w:t>Сабақты қорытын</w:t>
            </w:r>
          </w:p>
          <w:p w:rsidR="00E23F6E" w:rsidRDefault="00E23F6E" w:rsidP="00EF2436">
            <w:pPr>
              <w:rPr>
                <w:lang w:val="kk-KZ"/>
              </w:rPr>
            </w:pPr>
            <w:r>
              <w:rPr>
                <w:b/>
                <w:lang w:val="kk-KZ"/>
              </w:rPr>
              <w:t>дылау</w:t>
            </w:r>
          </w:p>
        </w:tc>
        <w:tc>
          <w:tcPr>
            <w:tcW w:w="1425" w:type="dxa"/>
            <w:tcBorders>
              <w:left w:val="single" w:sz="1" w:space="0" w:color="000000"/>
              <w:bottom w:val="single" w:sz="1" w:space="0" w:color="000000"/>
            </w:tcBorders>
            <w:shd w:val="clear" w:color="auto" w:fill="auto"/>
          </w:tcPr>
          <w:p w:rsidR="00E23F6E" w:rsidRDefault="00E23F6E" w:rsidP="00EF2436">
            <w:pPr>
              <w:snapToGrid w:val="0"/>
              <w:rPr>
                <w:lang w:val="kk-KZ"/>
              </w:rPr>
            </w:pPr>
          </w:p>
        </w:tc>
        <w:tc>
          <w:tcPr>
            <w:tcW w:w="4155" w:type="dxa"/>
            <w:tcBorders>
              <w:left w:val="single" w:sz="1" w:space="0" w:color="000000"/>
              <w:bottom w:val="single" w:sz="1" w:space="0" w:color="000000"/>
            </w:tcBorders>
            <w:shd w:val="clear" w:color="auto" w:fill="auto"/>
          </w:tcPr>
          <w:p w:rsidR="00E23F6E" w:rsidRDefault="00E23F6E" w:rsidP="00EF2436">
            <w:pPr>
              <w:pStyle w:val="a4"/>
              <w:widowControl/>
              <w:spacing w:after="0"/>
              <w:rPr>
                <w:b/>
                <w:bCs/>
                <w:color w:val="000000"/>
                <w:sz w:val="21"/>
                <w:lang w:val="kk-KZ"/>
              </w:rPr>
            </w:pPr>
            <w:r>
              <w:rPr>
                <w:color w:val="000000"/>
                <w:sz w:val="21"/>
              </w:rPr>
              <w:t>1. Сұрақ қою арқылы жаңа сабақты қорытындылаймын.</w:t>
            </w:r>
          </w:p>
          <w:p w:rsidR="00E23F6E" w:rsidRDefault="00E23F6E" w:rsidP="00EF2436">
            <w:pPr>
              <w:pStyle w:val="a4"/>
              <w:widowControl/>
              <w:spacing w:after="0"/>
              <w:rPr>
                <w:color w:val="000000"/>
                <w:sz w:val="21"/>
                <w:lang w:val="kk-KZ"/>
              </w:rPr>
            </w:pPr>
            <w:r>
              <w:rPr>
                <w:b/>
                <w:bCs/>
                <w:color w:val="000000"/>
                <w:sz w:val="21"/>
                <w:lang w:val="kk-KZ"/>
              </w:rPr>
              <w:t>3. Үйге тапсырма</w:t>
            </w:r>
            <w:r>
              <w:rPr>
                <w:color w:val="000000"/>
                <w:sz w:val="21"/>
                <w:lang w:val="kk-KZ"/>
              </w:rPr>
              <w:t>:</w:t>
            </w:r>
            <w:r>
              <w:rPr>
                <w:color w:val="000000"/>
                <w:lang w:val="kk-KZ"/>
              </w:rPr>
              <w:t xml:space="preserve">Ертегіден өздеріне ұнаған бөліміне сурет салу, ертегі құрастырып жазу. </w:t>
            </w:r>
            <w:r>
              <w:rPr>
                <w:color w:val="000000"/>
                <w:lang w:val="kk-KZ"/>
              </w:rPr>
              <w:br/>
            </w:r>
          </w:p>
        </w:tc>
        <w:tc>
          <w:tcPr>
            <w:tcW w:w="1398" w:type="dxa"/>
            <w:tcBorders>
              <w:left w:val="single" w:sz="1" w:space="0" w:color="000000"/>
              <w:bottom w:val="single" w:sz="1" w:space="0" w:color="000000"/>
            </w:tcBorders>
            <w:shd w:val="clear" w:color="auto" w:fill="auto"/>
          </w:tcPr>
          <w:p w:rsidR="00E23F6E" w:rsidRDefault="00E23F6E" w:rsidP="00EF2436">
            <w:pPr>
              <w:pStyle w:val="a4"/>
              <w:widowControl/>
              <w:snapToGrid w:val="0"/>
              <w:spacing w:after="0"/>
              <w:rPr>
                <w:color w:val="000000"/>
                <w:sz w:val="21"/>
                <w:lang w:val="kk-KZ"/>
              </w:rPr>
            </w:pPr>
          </w:p>
        </w:tc>
        <w:tc>
          <w:tcPr>
            <w:tcW w:w="2223" w:type="dxa"/>
            <w:tcBorders>
              <w:left w:val="single" w:sz="1" w:space="0" w:color="000000"/>
              <w:bottom w:val="single" w:sz="1" w:space="0" w:color="000000"/>
              <w:right w:val="single" w:sz="1" w:space="0" w:color="000000"/>
            </w:tcBorders>
            <w:shd w:val="clear" w:color="auto" w:fill="auto"/>
          </w:tcPr>
          <w:p w:rsidR="00E23F6E" w:rsidRDefault="00E23F6E" w:rsidP="00EF2436">
            <w:pPr>
              <w:pStyle w:val="a6"/>
              <w:snapToGrid w:val="0"/>
              <w:rPr>
                <w:lang w:val="kk-KZ"/>
              </w:rPr>
            </w:pPr>
          </w:p>
        </w:tc>
      </w:tr>
    </w:tbl>
    <w:p w:rsidR="00E23F6E" w:rsidRDefault="00E23F6E" w:rsidP="00E23F6E">
      <w:pPr>
        <w:widowControl/>
        <w:spacing w:before="150" w:after="150" w:line="300" w:lineRule="atLeast"/>
        <w:rPr>
          <w:lang w:val="kk-KZ"/>
        </w:rPr>
      </w:pPr>
    </w:p>
    <w:p w:rsidR="00E23F6E" w:rsidRDefault="00E23F6E" w:rsidP="00E23F6E">
      <w:pPr>
        <w:widowControl/>
        <w:spacing w:before="150" w:after="150" w:line="300" w:lineRule="atLeast"/>
        <w:rPr>
          <w:lang w:val="kk-KZ"/>
        </w:rPr>
      </w:pPr>
    </w:p>
    <w:p w:rsidR="003D598E" w:rsidRPr="00E23F6E" w:rsidRDefault="003D598E" w:rsidP="00E23F6E">
      <w:pPr>
        <w:tabs>
          <w:tab w:val="left" w:pos="8789"/>
        </w:tabs>
        <w:rPr>
          <w:lang w:val="kk-KZ"/>
        </w:rPr>
      </w:pPr>
    </w:p>
    <w:sectPr w:rsidR="003D598E" w:rsidRPr="00E23F6E" w:rsidSect="00E23F6E">
      <w:pgSz w:w="11906" w:h="16838"/>
      <w:pgMar w:top="1134" w:right="198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3F6E"/>
    <w:rsid w:val="003D598E"/>
    <w:rsid w:val="00E23F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F6E"/>
    <w:pPr>
      <w:widowControl w:val="0"/>
      <w:suppressAutoHyphens/>
      <w:spacing w:after="0" w:line="240" w:lineRule="auto"/>
    </w:pPr>
    <w:rPr>
      <w:rFonts w:ascii="Times New Roman" w:eastAsia="Andale Sans UI" w:hAnsi="Times New Roman" w:cs="Times New Roman"/>
      <w:kern w:val="1"/>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23F6E"/>
    <w:rPr>
      <w:b/>
      <w:bCs/>
    </w:rPr>
  </w:style>
  <w:style w:type="paragraph" w:styleId="a4">
    <w:name w:val="Body Text"/>
    <w:basedOn w:val="a"/>
    <w:link w:val="a5"/>
    <w:rsid w:val="00E23F6E"/>
    <w:pPr>
      <w:spacing w:after="120"/>
    </w:pPr>
  </w:style>
  <w:style w:type="character" w:customStyle="1" w:styleId="a5">
    <w:name w:val="Основной текст Знак"/>
    <w:basedOn w:val="a0"/>
    <w:link w:val="a4"/>
    <w:rsid w:val="00E23F6E"/>
    <w:rPr>
      <w:rFonts w:ascii="Times New Roman" w:eastAsia="Andale Sans UI" w:hAnsi="Times New Roman" w:cs="Times New Roman"/>
      <w:kern w:val="1"/>
      <w:sz w:val="24"/>
      <w:szCs w:val="24"/>
      <w:lang/>
    </w:rPr>
  </w:style>
  <w:style w:type="paragraph" w:customStyle="1" w:styleId="a6">
    <w:name w:val="Содержимое таблицы"/>
    <w:basedOn w:val="a"/>
    <w:rsid w:val="00E23F6E"/>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3069</Characters>
  <Application>Microsoft Office Word</Application>
  <DocSecurity>0</DocSecurity>
  <Lines>25</Lines>
  <Paragraphs>7</Paragraphs>
  <ScaleCrop>false</ScaleCrop>
  <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Майра Бержанова</dc:creator>
  <cp:lastModifiedBy>Майра Бержанова</cp:lastModifiedBy>
  <cp:revision>1</cp:revision>
  <dcterms:created xsi:type="dcterms:W3CDTF">2016-11-29T15:05:00Z</dcterms:created>
  <dcterms:modified xsi:type="dcterms:W3CDTF">2016-11-29T15:06:00Z</dcterms:modified>
</cp:coreProperties>
</file>