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B7D" w:rsidRPr="00135B7D" w:rsidRDefault="00135B7D" w:rsidP="00135B7D">
      <w:pPr>
        <w:spacing w:line="10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b/>
          <w:i/>
          <w:sz w:val="28"/>
          <w:szCs w:val="28"/>
          <w:lang w:val="kk-KZ"/>
        </w:rPr>
        <w:t>Ашық сабақ  7-сынып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Сабақтың тақырыбы:  Дүниежүзілік мұхит және оның бөліктері.</w:t>
      </w:r>
    </w:p>
    <w:p w:rsidR="00135B7D" w:rsidRPr="00135B7D" w:rsidRDefault="00135B7D" w:rsidP="00135B7D">
      <w:pPr>
        <w:spacing w:line="100" w:lineRule="atLeast"/>
        <w:ind w:left="1260" w:hanging="1260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Мақсаты: - оқушылардың дүнижүзі мүхиттары туралы түсініктерін қалыптастырып, оларды картадан, глобустан таба білуге және олардың бөліктері туралы түсінік беру.</w:t>
      </w:r>
    </w:p>
    <w:p w:rsidR="00135B7D" w:rsidRPr="00135B7D" w:rsidRDefault="00135B7D" w:rsidP="00135B7D">
      <w:pPr>
        <w:widowControl w:val="0"/>
        <w:numPr>
          <w:ilvl w:val="0"/>
          <w:numId w:val="1"/>
        </w:numPr>
        <w:suppressAutoHyphens/>
        <w:spacing w:after="0" w:line="100" w:lineRule="atLeast"/>
        <w:ind w:left="1560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экологиялық тәрбиеге баулу;</w:t>
      </w:r>
    </w:p>
    <w:p w:rsidR="00135B7D" w:rsidRPr="00135B7D" w:rsidRDefault="00135B7D" w:rsidP="00135B7D">
      <w:pPr>
        <w:widowControl w:val="0"/>
        <w:numPr>
          <w:ilvl w:val="0"/>
          <w:numId w:val="1"/>
        </w:numPr>
        <w:suppressAutoHyphens/>
        <w:spacing w:after="0" w:line="100" w:lineRule="atLeast"/>
        <w:ind w:left="1560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оқулық және картамен жұмыс істеу дағдыларын арттыру;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Түрі:   ойын сабақ ( жаңа сабақ), дамыта оқыту(сын тұғысынан ойлау)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 xml:space="preserve">Әдісі: көрсете-түсіндіру, сұрақ-жауап, топтау, сәйкестендіру кестесі, 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 xml:space="preserve">           слайдтық көрсетілімдер;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 xml:space="preserve">Құралдар: дүниежүзі картасы, компьютер, атлас, глобус, кескін карта, 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үлестірмелі карточкалар;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Барысы:  («Алтын қақпа» ойыны негізінде жүріледі.)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Ұйымдастыру.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Өткенді қайталау.(«Тас қақпа»)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Жаңа сабақ.(«Күміс қақпа»)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Бекіту.(«Алтын қақпа»)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Бағалау.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Үйге тапсырма беру.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 xml:space="preserve">  Өткенді қайталау әр түрлі сұрақтар арқылы: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1. Гидросфера деген не? (су қабаты).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2. Гидросфераны не құрайды? (мұхиттар, теңіздер, көлдер, өзендер, мұздықтар, қарлар, жер асты суы).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3. Мұхиттар мен теңіздердің үлесі? (96,5 пайыз)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4. Мұздықтар мен қарлар? (1,7 пайыз)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5. Жер асты сулары? (1,7 пайыз)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6. Өзен, көл, батпақ, атмосферадағы су буы? (0,06 пайыз)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7. Су айналымы (мұхиттан құрлыққа, құрлықтан мұхитқа судың ауысуы)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 xml:space="preserve">  Соңынан өткен сабақты слайдтық көрсетілімдер арқылы қорытындылау.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Жаңа сабақ:    Мұхиттар және олардың бөліктері.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lastRenderedPageBreak/>
        <w:t>І. Материктер 6.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1. Евразия.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2. Африка.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3. Солтүстік Америка.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4. Оңтүстік америка.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5. Австралия.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6. Антарктида.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ІІ. Арал ұғымы.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ІІІ. Түбек ұғымы.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ІҮ. Мұхиттар – 4. (слайд арқылы көрсету)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1. Тынық – Мариана – 11022 м.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2. Атлант – Пуэрто-Рико – 8742 м.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3. Үнді – Зонд – 7729 м.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4. Солтүстік мұзды мұхит – Гренланд – 5527 м.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Материктер (149 млн км</w:t>
      </w:r>
      <w:r w:rsidRPr="00135B7D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135B7D">
        <w:rPr>
          <w:rFonts w:ascii="Times New Roman" w:hAnsi="Times New Roman" w:cs="Times New Roman"/>
          <w:sz w:val="28"/>
          <w:szCs w:val="28"/>
          <w:lang w:val="kk-KZ"/>
        </w:rPr>
        <w:t>) + Мұхиттар (367 млн км</w:t>
      </w:r>
      <w:r w:rsidRPr="00135B7D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135B7D">
        <w:rPr>
          <w:rFonts w:ascii="Times New Roman" w:hAnsi="Times New Roman" w:cs="Times New Roman"/>
          <w:sz w:val="28"/>
          <w:szCs w:val="28"/>
          <w:lang w:val="kk-KZ"/>
        </w:rPr>
        <w:t>) = жалпы жер беті (510 млн км</w:t>
      </w:r>
      <w:r w:rsidRPr="00135B7D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135B7D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Ү. Теңіз – мұхит суының қасиет мен жануарлар дүниесі жөнінен оқшау тұратын бөлігі.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ҮІ. Шығанақ – мұхиттың немесе теңіздің құрлыққа сұғына кіріп жатқан бөлігі.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ҮІІ. Бұғаз – дүниежүзіндегі мұхиттың бөліктерін бір-бірімен жалғастырушы.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 xml:space="preserve">Бекіту: 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1) Сәйкестендіру кестесі.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-35" w:type="dxa"/>
        <w:tblLayout w:type="fixed"/>
        <w:tblLook w:val="0000"/>
      </w:tblPr>
      <w:tblGrid>
        <w:gridCol w:w="2205"/>
        <w:gridCol w:w="2165"/>
        <w:gridCol w:w="5470"/>
      </w:tblGrid>
      <w:tr w:rsidR="00135B7D" w:rsidRPr="00135B7D" w:rsidTr="00107F09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B7D" w:rsidRPr="00135B7D" w:rsidRDefault="00135B7D" w:rsidP="00107F09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5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Ұғымдар </w:t>
            </w:r>
          </w:p>
        </w:tc>
        <w:tc>
          <w:tcPr>
            <w:tcW w:w="2165" w:type="dxa"/>
            <w:tcBorders>
              <w:left w:val="single" w:sz="4" w:space="0" w:color="000000"/>
            </w:tcBorders>
          </w:tcPr>
          <w:p w:rsidR="00135B7D" w:rsidRPr="00135B7D" w:rsidRDefault="00135B7D" w:rsidP="00107F09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7D" w:rsidRPr="00135B7D" w:rsidRDefault="00135B7D" w:rsidP="00107F09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5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Анықтамасы.</w:t>
            </w:r>
          </w:p>
        </w:tc>
      </w:tr>
      <w:tr w:rsidR="00135B7D" w:rsidRPr="00135B7D" w:rsidTr="00107F09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B7D" w:rsidRPr="00135B7D" w:rsidRDefault="00135B7D" w:rsidP="00107F09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5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Теңіз </w:t>
            </w:r>
          </w:p>
        </w:tc>
        <w:tc>
          <w:tcPr>
            <w:tcW w:w="2165" w:type="dxa"/>
            <w:tcBorders>
              <w:left w:val="single" w:sz="4" w:space="0" w:color="000000"/>
            </w:tcBorders>
          </w:tcPr>
          <w:p w:rsidR="00135B7D" w:rsidRPr="00135B7D" w:rsidRDefault="00135B7D" w:rsidP="00107F09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5B7D">
              <w:rPr>
                <w:rFonts w:ascii="Times New Roman" w:hAnsi="Times New Roman" w:cs="Times New Roman"/>
                <w:sz w:val="28"/>
                <w:szCs w:val="28"/>
              </w:rPr>
              <w:pict>
                <v:line id="_x0000_s1026" style="position:absolute;flip:y;z-index:251660288;mso-position-horizontal-relative:text;mso-position-vertical-relative:text" from="-5.4pt,16.6pt" to="102.85pt,43.65pt" strokeweight=".26mm">
                  <v:stroke endarrow="block" joinstyle="miter"/>
                </v:line>
              </w:pict>
            </w:r>
            <w:r w:rsidRPr="00135B7D">
              <w:rPr>
                <w:rFonts w:ascii="Times New Roman" w:hAnsi="Times New Roman" w:cs="Times New Roman"/>
                <w:sz w:val="28"/>
                <w:szCs w:val="28"/>
              </w:rPr>
              <w:pict>
                <v:line id="_x0000_s1030" style="position:absolute;z-index:251664384;mso-position-horizontal-relative:text;mso-position-vertical-relative:text" from="-5.15pt,16.6pt" to="102.85pt,70.6pt" strokeweight=".26mm">
                  <v:stroke endarrow="block" joinstyle="miter"/>
                </v:line>
              </w:pic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7D" w:rsidRPr="00135B7D" w:rsidRDefault="00135B7D" w:rsidP="00107F09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5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Жан-жағынан су қоршаған құрлықтың </w:t>
            </w:r>
            <w:r w:rsidRPr="00135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шағын бөлігі.</w:t>
            </w:r>
          </w:p>
        </w:tc>
      </w:tr>
      <w:tr w:rsidR="00135B7D" w:rsidRPr="00135B7D" w:rsidTr="00107F09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B7D" w:rsidRPr="00135B7D" w:rsidRDefault="00135B7D" w:rsidP="00107F09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5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Арал </w:t>
            </w:r>
          </w:p>
        </w:tc>
        <w:tc>
          <w:tcPr>
            <w:tcW w:w="2165" w:type="dxa"/>
            <w:tcBorders>
              <w:left w:val="single" w:sz="4" w:space="0" w:color="000000"/>
            </w:tcBorders>
          </w:tcPr>
          <w:p w:rsidR="00135B7D" w:rsidRPr="00135B7D" w:rsidRDefault="00135B7D" w:rsidP="00107F09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5B7D">
              <w:rPr>
                <w:rFonts w:ascii="Times New Roman" w:hAnsi="Times New Roman" w:cs="Times New Roman"/>
                <w:sz w:val="28"/>
                <w:szCs w:val="28"/>
              </w:rPr>
              <w:pict>
                <v:line id="_x0000_s1028" style="position:absolute;flip:y;z-index:251662336;mso-position-horizontal-relative:text;mso-position-vertical-relative:text" from="-5.15pt,10.9pt" to="102.85pt,64.9pt" strokeweight=".26mm">
                  <v:stroke endarrow="block" joinstyle="miter"/>
                </v:line>
              </w:pic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7D" w:rsidRPr="00135B7D" w:rsidRDefault="00135B7D" w:rsidP="00107F09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5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Құрлықтың суға тереңірек енген бөлігі.</w:t>
            </w:r>
          </w:p>
        </w:tc>
      </w:tr>
      <w:tr w:rsidR="00135B7D" w:rsidRPr="00135B7D" w:rsidTr="00107F09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B7D" w:rsidRPr="00135B7D" w:rsidRDefault="00135B7D" w:rsidP="00107F09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5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Шығанақ </w:t>
            </w:r>
          </w:p>
        </w:tc>
        <w:tc>
          <w:tcPr>
            <w:tcW w:w="2165" w:type="dxa"/>
            <w:tcBorders>
              <w:left w:val="single" w:sz="4" w:space="0" w:color="000000"/>
            </w:tcBorders>
          </w:tcPr>
          <w:p w:rsidR="00135B7D" w:rsidRPr="00135B7D" w:rsidRDefault="00135B7D" w:rsidP="00107F09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5B7D">
              <w:rPr>
                <w:rFonts w:ascii="Times New Roman" w:hAnsi="Times New Roman" w:cs="Times New Roman"/>
                <w:sz w:val="28"/>
                <w:szCs w:val="28"/>
              </w:rPr>
              <w:pict>
                <v:line id="_x0000_s1027" style="position:absolute;z-index:251661312;mso-position-horizontal-relative:text;mso-position-vertical-relative:text" from="-5.4pt,12.3pt" to="102.85pt,84.3pt" strokeweight=".26mm">
                  <v:stroke endarrow="block" joinstyle="miter"/>
                </v:line>
              </w:pic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7D" w:rsidRPr="00135B7D" w:rsidRDefault="00135B7D" w:rsidP="00107F09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5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Мұхит суының қасиеті мен жануарлар дүниесі жөнінен оқшау тұратын бөлігі.</w:t>
            </w:r>
          </w:p>
        </w:tc>
      </w:tr>
      <w:tr w:rsidR="00135B7D" w:rsidRPr="00135B7D" w:rsidTr="00107F09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B7D" w:rsidRPr="00135B7D" w:rsidRDefault="00135B7D" w:rsidP="00107F09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5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Түбек </w:t>
            </w:r>
          </w:p>
        </w:tc>
        <w:tc>
          <w:tcPr>
            <w:tcW w:w="2165" w:type="dxa"/>
            <w:tcBorders>
              <w:left w:val="single" w:sz="4" w:space="0" w:color="000000"/>
            </w:tcBorders>
          </w:tcPr>
          <w:p w:rsidR="00135B7D" w:rsidRPr="00135B7D" w:rsidRDefault="00135B7D" w:rsidP="00107F09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5B7D">
              <w:rPr>
                <w:rFonts w:ascii="Times New Roman" w:hAnsi="Times New Roman" w:cs="Times New Roman"/>
                <w:sz w:val="28"/>
                <w:szCs w:val="28"/>
              </w:rPr>
              <w:pict>
                <v:line id="_x0000_s1029" style="position:absolute;flip:y;z-index:251663360;mso-position-horizontal-relative:text;mso-position-vertical-relative:text" from="-5.4pt,15.65pt" to="102.85pt,51.65pt" strokeweight=".26mm">
                  <v:stroke endarrow="block" joinstyle="miter"/>
                </v:line>
              </w:pic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7D" w:rsidRPr="00135B7D" w:rsidRDefault="00135B7D" w:rsidP="00107F09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5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Дүниежүзіндегі мұхиттарды бір-бірімен жалғастырушы.</w:t>
            </w:r>
          </w:p>
        </w:tc>
      </w:tr>
      <w:tr w:rsidR="00135B7D" w:rsidRPr="00135B7D" w:rsidTr="00107F09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B7D" w:rsidRPr="00135B7D" w:rsidRDefault="00135B7D" w:rsidP="00107F09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5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Бұғаз </w:t>
            </w:r>
          </w:p>
        </w:tc>
        <w:tc>
          <w:tcPr>
            <w:tcW w:w="2165" w:type="dxa"/>
            <w:tcBorders>
              <w:left w:val="single" w:sz="4" w:space="0" w:color="000000"/>
            </w:tcBorders>
          </w:tcPr>
          <w:p w:rsidR="00135B7D" w:rsidRPr="00135B7D" w:rsidRDefault="00135B7D" w:rsidP="00107F09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7D" w:rsidRPr="00135B7D" w:rsidRDefault="00135B7D" w:rsidP="00107F09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5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Мұхиттың, теңіздің құрлыққа кіріп жатқан бөлігі.</w:t>
            </w:r>
          </w:p>
        </w:tc>
      </w:tr>
    </w:tbl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2) Мына ұғымдарды тиісті конверке сал.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1-конверт – Құрлық пен аралдар.</w:t>
      </w:r>
    </w:p>
    <w:p w:rsidR="00135B7D" w:rsidRPr="00135B7D" w:rsidRDefault="00135B7D" w:rsidP="00135B7D">
      <w:pPr>
        <w:spacing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lang w:val="kk-KZ"/>
        </w:rPr>
        <w:t>2-конверт – мұхит оның бөліктері.</w:t>
      </w:r>
    </w:p>
    <w:p w:rsidR="00135B7D" w:rsidRPr="00135B7D" w:rsidRDefault="00135B7D" w:rsidP="00135B7D">
      <w:pPr>
        <w:spacing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35B7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Баренц, Беринг, Охот, Гудзон, Атлант, Тынық, Мадагаскар, Австралия, Еуразия, Үндістан, Арабия, Куба. [12]</w:t>
      </w:r>
    </w:p>
    <w:p w:rsidR="00135B7D" w:rsidRPr="00135B7D" w:rsidRDefault="00135B7D" w:rsidP="00135B7D">
      <w:pPr>
        <w:spacing w:line="100" w:lineRule="atLeas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</w:p>
    <w:p w:rsidR="00135B7D" w:rsidRPr="00135B7D" w:rsidRDefault="00135B7D" w:rsidP="00135B7D">
      <w:pPr>
        <w:spacing w:line="100" w:lineRule="atLeas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</w:p>
    <w:p w:rsidR="00135B7D" w:rsidRPr="00135B7D" w:rsidRDefault="00135B7D" w:rsidP="00135B7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5B7D" w:rsidRPr="00135B7D" w:rsidRDefault="00135B7D" w:rsidP="00135B7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5B7D" w:rsidRPr="00135B7D" w:rsidRDefault="00135B7D" w:rsidP="00135B7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5B7D" w:rsidRPr="00135B7D" w:rsidRDefault="00135B7D" w:rsidP="00135B7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5B7D" w:rsidRPr="00135B7D" w:rsidRDefault="00135B7D" w:rsidP="00135B7D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526D4E" w:rsidRPr="00135B7D" w:rsidRDefault="00526D4E">
      <w:pPr>
        <w:rPr>
          <w:rFonts w:ascii="Times New Roman" w:hAnsi="Times New Roman" w:cs="Times New Roman"/>
          <w:sz w:val="28"/>
          <w:szCs w:val="28"/>
        </w:rPr>
      </w:pPr>
    </w:p>
    <w:sectPr w:rsidR="00526D4E" w:rsidRPr="00135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5B7D"/>
    <w:rsid w:val="00135B7D"/>
    <w:rsid w:val="00526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380</Words>
  <Characters>2172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2016-11-24T10:33:00Z</dcterms:created>
  <dcterms:modified xsi:type="dcterms:W3CDTF">2016-11-24T10:33:00Z</dcterms:modified>
</cp:coreProperties>
</file>