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74" w:rsidRPr="00FE51AF" w:rsidRDefault="00723430" w:rsidP="00723430">
      <w:pPr>
        <w:spacing w:line="36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D36D74" w:rsidRPr="00FE51AF">
        <w:rPr>
          <w:b/>
          <w:sz w:val="28"/>
          <w:szCs w:val="28"/>
        </w:rPr>
        <w:t>Методы и приемы  активизации учебной деятельности</w:t>
      </w:r>
      <w:r w:rsidR="00D36D74" w:rsidRPr="00FE51AF">
        <w:rPr>
          <w:b/>
          <w:i/>
          <w:sz w:val="28"/>
          <w:szCs w:val="28"/>
        </w:rPr>
        <w:t>.</w:t>
      </w:r>
    </w:p>
    <w:p w:rsidR="00D36D74" w:rsidRPr="00FE51AF" w:rsidRDefault="00D36D74" w:rsidP="00D36D74">
      <w:pPr>
        <w:spacing w:line="360" w:lineRule="auto"/>
        <w:rPr>
          <w:b/>
          <w:sz w:val="28"/>
          <w:szCs w:val="28"/>
        </w:rPr>
      </w:pPr>
    </w:p>
    <w:p w:rsidR="00D36D74" w:rsidRPr="00FE51AF" w:rsidRDefault="00D36D74" w:rsidP="00D36D74">
      <w:pPr>
        <w:spacing w:line="360" w:lineRule="auto"/>
        <w:rPr>
          <w:sz w:val="28"/>
          <w:szCs w:val="28"/>
          <w:shd w:val="clear" w:color="auto" w:fill="FFFFFF"/>
        </w:rPr>
      </w:pPr>
      <w:r w:rsidRPr="00FE51AF">
        <w:rPr>
          <w:color w:val="444444"/>
          <w:sz w:val="28"/>
          <w:szCs w:val="28"/>
          <w:shd w:val="clear" w:color="auto" w:fill="FFFFFF"/>
        </w:rPr>
        <w:t xml:space="preserve">                    </w:t>
      </w:r>
      <w:r w:rsidRPr="00FE51AF">
        <w:rPr>
          <w:sz w:val="28"/>
          <w:szCs w:val="28"/>
          <w:shd w:val="clear" w:color="auto" w:fill="FFFFFF"/>
        </w:rPr>
        <w:t xml:space="preserve">К. Д. Ушинский воодушевляет учителей, что их главная задача – не просто излагать материал, а пробудить способности детей, привлечь их активное внимание. Активизировать деятельность учащихся невозможно без пробуждения интереса к этой деятельности. Познавательный интерес должен стать мотивом обучения и стойкой чертой характера ученика. Педагогический опыт накопил богатый и ценный арсенал методов такого побуждающего обучения: словесные — наглядные — практические – репродуктивные – поисковые – индуктивные – дедуктивные — самостоятельная работа. Педагогики – классики утверждают: «Смертельный грех учителя – быть скучным». Многие учителя ищут способы, «оживляющие» их уроки, привлекающие учеников к активной работе. Сохраняя основную форму урока, они придают ему оригинальные, нестандартные приемы, творчество и </w:t>
      </w:r>
      <w:proofErr w:type="spellStart"/>
      <w:r w:rsidRPr="00FE51AF">
        <w:rPr>
          <w:sz w:val="28"/>
          <w:szCs w:val="28"/>
          <w:shd w:val="clear" w:color="auto" w:fill="FFFFFF"/>
        </w:rPr>
        <w:t>креативность</w:t>
      </w:r>
      <w:proofErr w:type="spellEnd"/>
      <w:r w:rsidRPr="00FE51AF">
        <w:rPr>
          <w:sz w:val="28"/>
          <w:szCs w:val="28"/>
          <w:shd w:val="clear" w:color="auto" w:fill="FFFFFF"/>
        </w:rPr>
        <w:t xml:space="preserve">, повышая этим интерес школьников к учебному процессу. Обычно на таких уроках дети увлечены, работоспособны, и, конечно же, результативность в классе возрастает. Надо заметить, что в организации таких уроков важна мера. Иначе дети могут больше сконцентрироваться на необычных способах, чем на материале. </w:t>
      </w:r>
    </w:p>
    <w:p w:rsidR="00D36D74" w:rsidRPr="00FE51AF" w:rsidRDefault="00D36D74" w:rsidP="00D36D74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FE51AF">
        <w:rPr>
          <w:b/>
          <w:sz w:val="28"/>
          <w:szCs w:val="28"/>
          <w:shd w:val="clear" w:color="auto" w:fill="FFFFFF"/>
        </w:rPr>
        <w:t>Уровни познавательной активности:</w:t>
      </w:r>
    </w:p>
    <w:p w:rsidR="00D36D74" w:rsidRPr="00FE51AF" w:rsidRDefault="00D36D74" w:rsidP="00D36D74">
      <w:pPr>
        <w:spacing w:line="360" w:lineRule="auto"/>
        <w:rPr>
          <w:sz w:val="28"/>
          <w:szCs w:val="28"/>
          <w:shd w:val="clear" w:color="auto" w:fill="FFFFFF"/>
        </w:rPr>
      </w:pPr>
      <w:r w:rsidRPr="00FE51AF">
        <w:rPr>
          <w:sz w:val="28"/>
          <w:szCs w:val="28"/>
          <w:shd w:val="clear" w:color="auto" w:fill="FFFFFF"/>
        </w:rPr>
        <w:t xml:space="preserve"> </w:t>
      </w:r>
      <w:r w:rsidRPr="00FE51AF">
        <w:rPr>
          <w:b/>
          <w:sz w:val="28"/>
          <w:szCs w:val="28"/>
          <w:shd w:val="clear" w:color="auto" w:fill="FFFFFF"/>
        </w:rPr>
        <w:t>Воспроизводящий.</w:t>
      </w:r>
      <w:r w:rsidRPr="00FE51AF">
        <w:rPr>
          <w:sz w:val="28"/>
          <w:szCs w:val="28"/>
          <w:shd w:val="clear" w:color="auto" w:fill="FFFFFF"/>
        </w:rPr>
        <w:t xml:space="preserve"> Учащиеся стремятся понять, запомнить, а потом воспроизвести знания. На этом уровне интерес к углублению знаний отсутствует. </w:t>
      </w:r>
    </w:p>
    <w:p w:rsidR="00D36D74" w:rsidRPr="00FE51AF" w:rsidRDefault="00D36D74" w:rsidP="00D36D74">
      <w:pPr>
        <w:spacing w:line="360" w:lineRule="auto"/>
        <w:rPr>
          <w:sz w:val="28"/>
          <w:szCs w:val="28"/>
          <w:shd w:val="clear" w:color="auto" w:fill="FFFFFF"/>
        </w:rPr>
      </w:pPr>
      <w:r w:rsidRPr="00FE51AF">
        <w:rPr>
          <w:b/>
          <w:sz w:val="28"/>
          <w:szCs w:val="28"/>
          <w:shd w:val="clear" w:color="auto" w:fill="FFFFFF"/>
        </w:rPr>
        <w:t>Интерпретирующий.</w:t>
      </w:r>
      <w:r w:rsidRPr="00FE51AF">
        <w:rPr>
          <w:sz w:val="28"/>
          <w:szCs w:val="28"/>
          <w:shd w:val="clear" w:color="auto" w:fill="FFFFFF"/>
        </w:rPr>
        <w:t xml:space="preserve"> Учащиеся стремятся найти смысл в изучаемом материале, увидеть связь между явлениями, найти способы применения в разных условиях. </w:t>
      </w:r>
    </w:p>
    <w:p w:rsidR="00D36D74" w:rsidRPr="00FE51AF" w:rsidRDefault="00D36D74" w:rsidP="00D36D74">
      <w:pPr>
        <w:spacing w:line="360" w:lineRule="auto"/>
        <w:rPr>
          <w:sz w:val="28"/>
          <w:szCs w:val="28"/>
          <w:shd w:val="clear" w:color="auto" w:fill="FFFFFF"/>
        </w:rPr>
      </w:pPr>
      <w:r w:rsidRPr="00FE51AF">
        <w:rPr>
          <w:b/>
          <w:sz w:val="28"/>
          <w:szCs w:val="28"/>
          <w:shd w:val="clear" w:color="auto" w:fill="FFFFFF"/>
        </w:rPr>
        <w:t>Творческий.</w:t>
      </w:r>
      <w:r w:rsidRPr="00FE51AF">
        <w:rPr>
          <w:sz w:val="28"/>
          <w:szCs w:val="28"/>
          <w:shd w:val="clear" w:color="auto" w:fill="FFFFFF"/>
        </w:rPr>
        <w:t xml:space="preserve"> Желание учащихся не только понять глубину и сущность явлений, их взаимосвязь, но найти новый способ для своей цели. </w:t>
      </w:r>
    </w:p>
    <w:p w:rsidR="00D36D74" w:rsidRPr="00FE51AF" w:rsidRDefault="00D36D74" w:rsidP="00D36D74">
      <w:pPr>
        <w:spacing w:line="360" w:lineRule="auto"/>
        <w:rPr>
          <w:sz w:val="28"/>
          <w:szCs w:val="28"/>
          <w:shd w:val="clear" w:color="auto" w:fill="FFFFFF"/>
        </w:rPr>
      </w:pPr>
      <w:r w:rsidRPr="00FE51AF">
        <w:rPr>
          <w:sz w:val="28"/>
          <w:szCs w:val="28"/>
          <w:shd w:val="clear" w:color="auto" w:fill="FFFFFF"/>
        </w:rPr>
        <w:t xml:space="preserve">Для повышения активности учеников начальных классов целесообразно использовать следующие </w:t>
      </w:r>
      <w:r w:rsidRPr="00FE51AF">
        <w:rPr>
          <w:b/>
          <w:sz w:val="28"/>
          <w:szCs w:val="28"/>
          <w:shd w:val="clear" w:color="auto" w:fill="FFFFFF"/>
        </w:rPr>
        <w:t>словесные методы: дискуссии.</w:t>
      </w:r>
      <w:r w:rsidRPr="00FE51AF">
        <w:rPr>
          <w:sz w:val="28"/>
          <w:szCs w:val="28"/>
          <w:shd w:val="clear" w:color="auto" w:fill="FFFFFF"/>
        </w:rPr>
        <w:t xml:space="preserve"> Дети должны </w:t>
      </w:r>
      <w:r w:rsidRPr="00FE51AF">
        <w:rPr>
          <w:sz w:val="28"/>
          <w:szCs w:val="28"/>
          <w:shd w:val="clear" w:color="auto" w:fill="FFFFFF"/>
        </w:rPr>
        <w:lastRenderedPageBreak/>
        <w:t xml:space="preserve">учиться свободно, не боясь, высказывать свою точку зрения и уважать мнение (даже противоположное) одноклассников. </w:t>
      </w:r>
    </w:p>
    <w:p w:rsidR="00D36D74" w:rsidRPr="00FE51AF" w:rsidRDefault="00D36D74" w:rsidP="00D36D74">
      <w:pPr>
        <w:spacing w:line="360" w:lineRule="auto"/>
        <w:rPr>
          <w:sz w:val="28"/>
          <w:szCs w:val="28"/>
        </w:rPr>
      </w:pPr>
      <w:r w:rsidRPr="00FE51AF">
        <w:rPr>
          <w:b/>
          <w:sz w:val="28"/>
          <w:szCs w:val="28"/>
          <w:shd w:val="clear" w:color="auto" w:fill="FFFFFF"/>
        </w:rPr>
        <w:t>Самостоятельная работа.</w:t>
      </w:r>
      <w:r w:rsidRPr="00FE51AF">
        <w:rPr>
          <w:sz w:val="28"/>
          <w:szCs w:val="28"/>
          <w:shd w:val="clear" w:color="auto" w:fill="FFFFFF"/>
        </w:rPr>
        <w:t xml:space="preserve"> Ребята должны уметь анализировать, выделять из общего — главное, пользоваться разными источниками информации. </w:t>
      </w:r>
      <w:r w:rsidRPr="00FE51AF">
        <w:rPr>
          <w:sz w:val="28"/>
          <w:szCs w:val="28"/>
        </w:rPr>
        <w:t xml:space="preserve"> </w:t>
      </w:r>
    </w:p>
    <w:p w:rsidR="00D36D74" w:rsidRPr="00FE51AF" w:rsidRDefault="00D36D74" w:rsidP="00D36D74">
      <w:pPr>
        <w:spacing w:line="360" w:lineRule="auto"/>
        <w:rPr>
          <w:sz w:val="28"/>
          <w:szCs w:val="28"/>
        </w:rPr>
      </w:pPr>
      <w:r w:rsidRPr="00FE51AF">
        <w:rPr>
          <w:color w:val="000000"/>
          <w:sz w:val="28"/>
          <w:szCs w:val="28"/>
          <w:shd w:val="clear" w:color="auto" w:fill="FFFFFF"/>
        </w:rPr>
        <w:t>            Познавательный интерес – высший стимул всего учебного процесса, средство активизации познавательной деятельности учащихся. Разнообразие эффективных приемов пробуждает у детей интерес и положительное отношение не только к результатам, но и самому процессу обучения, к учителю, уверенность в преодолении трудностей. </w:t>
      </w:r>
      <w:r w:rsidRPr="00FE51AF">
        <w:rPr>
          <w:color w:val="000000"/>
          <w:sz w:val="28"/>
          <w:szCs w:val="28"/>
        </w:rPr>
        <w:br/>
      </w:r>
      <w:r w:rsidRPr="00FE51AF">
        <w:rPr>
          <w:color w:val="000000"/>
          <w:sz w:val="28"/>
          <w:szCs w:val="28"/>
          <w:shd w:val="clear" w:color="auto" w:fill="FFFFFF"/>
        </w:rPr>
        <w:t>              Принципиально важно, чтобы дети на каждом уроке переживали радость открытия, чтобы у них формировалась вера в свои силы и познавательный интерес. Интерес и успешность обучения – вот те основные параметры, которые определяют полноценное интеллектуальное и физиологическое развитие, а значит, и качество работы учителя. </w:t>
      </w:r>
      <w:r w:rsidRPr="00FE51AF">
        <w:rPr>
          <w:color w:val="000000"/>
          <w:sz w:val="28"/>
          <w:szCs w:val="28"/>
        </w:rPr>
        <w:br/>
      </w:r>
      <w:r w:rsidRPr="00FE51AF">
        <w:rPr>
          <w:color w:val="000000"/>
          <w:sz w:val="28"/>
          <w:szCs w:val="28"/>
          <w:shd w:val="clear" w:color="auto" w:fill="FFFFFF"/>
        </w:rPr>
        <w:t>       Ученик работает на уроке с интересом, если он выполняет посильные для него задания. Одной из причин нежелания учиться заключается именно в том, что ребенку на уроках предлагают задания, к выполнению которых он еще не готов, с которыми справиться не может. Следовательно, надо хорошо знать индивидуальные особенности детей. Задача педагога состоит в необходимости помочь каждому ученику самоутвердиться, искать и находить собственные пути получения ответа на вопрос задачи. </w:t>
      </w:r>
      <w:r w:rsidRPr="00FE51AF">
        <w:rPr>
          <w:color w:val="000000"/>
          <w:sz w:val="28"/>
          <w:szCs w:val="28"/>
        </w:rPr>
        <w:br/>
      </w:r>
      <w:r w:rsidRPr="00FE51AF">
        <w:rPr>
          <w:color w:val="000000"/>
          <w:sz w:val="28"/>
          <w:szCs w:val="28"/>
          <w:shd w:val="clear" w:color="auto" w:fill="FFFFFF"/>
        </w:rPr>
        <w:t>       Создание нестандартных ситуаций на уроке способствует развитию познавательного интереса и внимания к учебному материалу, активности учащихся и снятию усталости. Наиболее часто применяются в практике работы учителей урок-сказка, урок-конкурс, урок-путешествие, урок-игра. Каждый из этих уроков имеет ряд своих особенностей, но все они позволяют создать атмосферу доброжелательности, зажечь огонек пытливости и любознательности, что, в конечном счете, облегчает процесс усвоения знаний. </w:t>
      </w:r>
      <w:r w:rsidRPr="00FE51AF">
        <w:rPr>
          <w:color w:val="000000"/>
          <w:sz w:val="28"/>
          <w:szCs w:val="28"/>
        </w:rPr>
        <w:br/>
      </w:r>
      <w:r w:rsidRPr="00FE51AF">
        <w:rPr>
          <w:color w:val="000000"/>
          <w:sz w:val="28"/>
          <w:szCs w:val="28"/>
          <w:shd w:val="clear" w:color="auto" w:fill="FFFFFF"/>
        </w:rPr>
        <w:t xml:space="preserve">       Еще одним методом активизации познавательной деятельности является </w:t>
      </w:r>
      <w:r w:rsidRPr="00FE51AF">
        <w:rPr>
          <w:color w:val="000000"/>
          <w:sz w:val="28"/>
          <w:szCs w:val="28"/>
          <w:shd w:val="clear" w:color="auto" w:fill="FFFFFF"/>
        </w:rPr>
        <w:lastRenderedPageBreak/>
        <w:t>осуществление интеграции. Интеграция – проце</w:t>
      </w:r>
      <w:proofErr w:type="gramStart"/>
      <w:r w:rsidRPr="00FE51AF">
        <w:rPr>
          <w:color w:val="000000"/>
          <w:sz w:val="28"/>
          <w:szCs w:val="28"/>
          <w:shd w:val="clear" w:color="auto" w:fill="FFFFFF"/>
        </w:rPr>
        <w:t>сс сбл</w:t>
      </w:r>
      <w:proofErr w:type="gramEnd"/>
      <w:r w:rsidRPr="00FE51AF">
        <w:rPr>
          <w:color w:val="000000"/>
          <w:sz w:val="28"/>
          <w:szCs w:val="28"/>
          <w:shd w:val="clear" w:color="auto" w:fill="FFFFFF"/>
        </w:rPr>
        <w:t xml:space="preserve">ижения и связи наук, происходящий наряду с процессами дифференциации. Он представляет собой высокую форму воплощения </w:t>
      </w:r>
      <w:proofErr w:type="spellStart"/>
      <w:r w:rsidRPr="00FE51AF">
        <w:rPr>
          <w:color w:val="000000"/>
          <w:sz w:val="28"/>
          <w:szCs w:val="28"/>
          <w:shd w:val="clear" w:color="auto" w:fill="FFFFFF"/>
        </w:rPr>
        <w:t>межпредметных</w:t>
      </w:r>
      <w:proofErr w:type="spellEnd"/>
      <w:r w:rsidRPr="00FE51AF">
        <w:rPr>
          <w:color w:val="000000"/>
          <w:sz w:val="28"/>
          <w:szCs w:val="28"/>
          <w:shd w:val="clear" w:color="auto" w:fill="FFFFFF"/>
        </w:rPr>
        <w:t xml:space="preserve"> связей на качественно новой ступени обучения. Такой процесс обучения под влиянием целенаправленно осуществляемых </w:t>
      </w:r>
      <w:proofErr w:type="spellStart"/>
      <w:r w:rsidRPr="00FE51AF">
        <w:rPr>
          <w:color w:val="000000"/>
          <w:sz w:val="28"/>
          <w:szCs w:val="28"/>
          <w:shd w:val="clear" w:color="auto" w:fill="FFFFFF"/>
        </w:rPr>
        <w:t>межпредметных</w:t>
      </w:r>
      <w:proofErr w:type="spellEnd"/>
      <w:r w:rsidRPr="00FE51AF">
        <w:rPr>
          <w:color w:val="000000"/>
          <w:sz w:val="28"/>
          <w:szCs w:val="28"/>
          <w:shd w:val="clear" w:color="auto" w:fill="FFFFFF"/>
        </w:rPr>
        <w:t xml:space="preserve"> связей сказывается на его результативности: знания приобретают качества системности, умения становятся обобщенными, комплексными, усиливается мировоззренческая направленность познавательных интересов учащихся, более эффективно формируется их убежденность и достигается всестороннее развитие личности. </w:t>
      </w:r>
      <w:r w:rsidRPr="00FE51AF">
        <w:rPr>
          <w:color w:val="000000"/>
          <w:sz w:val="28"/>
          <w:szCs w:val="28"/>
        </w:rPr>
        <w:br/>
      </w:r>
      <w:r w:rsidRPr="00FE51AF">
        <w:rPr>
          <w:color w:val="000000"/>
          <w:sz w:val="28"/>
          <w:szCs w:val="28"/>
          <w:shd w:val="clear" w:color="auto" w:fill="FFFFFF"/>
        </w:rPr>
        <w:t>       Таким образом, активизация познавательной деятельности учащихся на уроке – одно из основных направлений совершенствования учебно-воспитательного процесса в школе. Сознательное и прочное усвоение знаний учащихся проходит в процессе их активной умственной деятельности. Поэтому работу на каждом уроке следует организовать так, чтобы учебный материал становился предметом активных действий ученика. </w:t>
      </w:r>
      <w:r w:rsidRPr="00FE51AF">
        <w:rPr>
          <w:color w:val="000000"/>
          <w:sz w:val="28"/>
          <w:szCs w:val="28"/>
        </w:rPr>
        <w:br/>
      </w:r>
      <w:r w:rsidRPr="00FE51AF">
        <w:rPr>
          <w:color w:val="000000"/>
          <w:sz w:val="28"/>
          <w:szCs w:val="28"/>
          <w:shd w:val="clear" w:color="auto" w:fill="FFFFFF"/>
        </w:rPr>
        <w:t>        Младший школьный возраст – это возраст, когда эмоции играют едва ли не самую важную роль в развитии личности. Поэтому первостепенное значение имеют приемы активизации познавательной деятельности, индивидуальный подход, дозировка сложности заданий, позволяющие создать ситуацию успеха для каждого ребенка. Каждый ребенок должен продвигаться вперед своим темпом и с постоянным успехом. Успешность обучения достигается не столько за счет облегчения заданий, сколько за счет формирования у детей желания и умения преодолевать трудности, создания атмосферы увлеченности и доброжелательности. </w:t>
      </w:r>
      <w:r w:rsidRPr="00FE51AF">
        <w:rPr>
          <w:color w:val="000000"/>
          <w:sz w:val="28"/>
          <w:szCs w:val="28"/>
        </w:rPr>
        <w:br/>
      </w:r>
      <w:r w:rsidRPr="00FE51AF">
        <w:rPr>
          <w:color w:val="000000"/>
          <w:sz w:val="28"/>
          <w:szCs w:val="28"/>
          <w:shd w:val="clear" w:color="auto" w:fill="FFFFFF"/>
        </w:rPr>
        <w:t xml:space="preserve">       Многие педагоги – практики не считают необходимым сочетать методы обучения и используют постоянный набор приемов. Но ведущие педагоги и психологи отмечают, что однообразная деятельность тормозит познавательную активность. Выполнение однотипных упражнений, конечно, способствует усвоению знаний, умений, навыков, но имеет и отрицательный </w:t>
      </w:r>
      <w:r w:rsidRPr="00FE51AF">
        <w:rPr>
          <w:color w:val="000000"/>
          <w:sz w:val="28"/>
          <w:szCs w:val="28"/>
          <w:shd w:val="clear" w:color="auto" w:fill="FFFFFF"/>
        </w:rPr>
        <w:lastRenderedPageBreak/>
        <w:t>эффект. Познавательная активность в этом случае высока лишь в момент ознакомления с новым, далее она постепенно снижается: пропадает интерес, рассеивается внимание, возрастает число ошибок. Таким образов, главной задачей учителя является такое построение образовательного процесса, при котором между всеми этапами учащиеся смогли бы установить тесные взаимосвязи и смогли бы увидеть конечный результат своего труда. </w:t>
      </w:r>
      <w:r w:rsidRPr="00FE51AF">
        <w:rPr>
          <w:color w:val="000000"/>
          <w:sz w:val="28"/>
          <w:szCs w:val="28"/>
        </w:rPr>
        <w:br/>
      </w:r>
      <w:r w:rsidRPr="00FE51AF">
        <w:rPr>
          <w:color w:val="000000"/>
          <w:sz w:val="28"/>
          <w:szCs w:val="28"/>
          <w:shd w:val="clear" w:color="auto" w:fill="FFFFFF"/>
        </w:rPr>
        <w:t>       Итак, педагогу необходимо стараться максимально приблизить изучение программного материала к жизни, сделать процесс обучения более эмоциональным и интересным. Это позволит пробудить у учащихся младшего школьного возраста интерес к новому, желание познавать мир и, учитывая психологические особенности детей, помогать им лучше и легче усваивать учебный материал. </w:t>
      </w:r>
    </w:p>
    <w:p w:rsidR="00D36D74" w:rsidRPr="00FE51AF" w:rsidRDefault="00D36D74" w:rsidP="00D36D74">
      <w:pPr>
        <w:spacing w:line="360" w:lineRule="auto"/>
        <w:rPr>
          <w:sz w:val="28"/>
          <w:szCs w:val="28"/>
        </w:rPr>
      </w:pPr>
      <w:r w:rsidRPr="00FE51AF">
        <w:rPr>
          <w:color w:val="000000"/>
          <w:sz w:val="28"/>
          <w:szCs w:val="28"/>
          <w:shd w:val="clear" w:color="auto" w:fill="FFFFFF"/>
        </w:rPr>
        <w:t xml:space="preserve">                Развитие познавательной активности может осуществляться в разных формах учебной работы:</w:t>
      </w:r>
    </w:p>
    <w:p w:rsidR="00D36D74" w:rsidRPr="00FE51AF" w:rsidRDefault="00D36D74" w:rsidP="00D36D74">
      <w:pPr>
        <w:pStyle w:val="2"/>
        <w:spacing w:before="0" w:after="0" w:line="360" w:lineRule="auto"/>
        <w:ind w:firstLine="567"/>
        <w:rPr>
          <w:rFonts w:ascii="Times New Roman" w:hAnsi="Times New Roman" w:cs="Times New Roman"/>
          <w:b w:val="0"/>
          <w:i w:val="0"/>
        </w:rPr>
      </w:pPr>
      <w:r w:rsidRPr="00FE51AF">
        <w:rPr>
          <w:rFonts w:ascii="Times New Roman" w:hAnsi="Times New Roman" w:cs="Times New Roman"/>
          <w:i w:val="0"/>
        </w:rPr>
        <w:t xml:space="preserve">Круглый стол </w:t>
      </w:r>
      <w:r w:rsidRPr="00FE51AF">
        <w:rPr>
          <w:rFonts w:ascii="Times New Roman" w:hAnsi="Times New Roman" w:cs="Times New Roman"/>
          <w:b w:val="0"/>
          <w:i w:val="0"/>
        </w:rPr>
        <w:t>– это определенным образом – по кругу (по периметру прямоугольника) – расставленные столы или стулья. Такое расположение  позволяет видеть всех участников и их реакцию на происходящее. Подобная расстановка мебели создает наиболее благоприятные условия для общения и обмена мнениями участниками.</w:t>
      </w:r>
    </w:p>
    <w:p w:rsidR="00D36D74" w:rsidRPr="00FE51AF" w:rsidRDefault="00D36D74" w:rsidP="00D36D74">
      <w:pPr>
        <w:pStyle w:val="a3"/>
        <w:spacing w:after="0"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>Мозговой штурм.</w:t>
      </w:r>
      <w:r w:rsidRPr="00FE51AF">
        <w:rPr>
          <w:sz w:val="28"/>
          <w:szCs w:val="28"/>
        </w:rPr>
        <w:t xml:space="preserve"> Данная стратегия направлена на эффективное решение проблем путем стимулирования коллективной </w:t>
      </w:r>
      <w:proofErr w:type="spellStart"/>
      <w:r w:rsidRPr="00FE51AF">
        <w:rPr>
          <w:sz w:val="28"/>
          <w:szCs w:val="28"/>
        </w:rPr>
        <w:t>мыследеятельности</w:t>
      </w:r>
      <w:proofErr w:type="spellEnd"/>
      <w:r w:rsidRPr="00FE51AF">
        <w:rPr>
          <w:sz w:val="28"/>
          <w:szCs w:val="28"/>
        </w:rPr>
        <w:t xml:space="preserve"> и на выявление максимально возможного количества подходов к решению проблемы. Основная задача данной стратегии обучения – собрать как можно больше идей за ограниченное время. Все идеи записываются на большом листе бумаги или на доске без комментариев. Это хорошее начало для работы над новой темой, проблемой.</w:t>
      </w:r>
    </w:p>
    <w:p w:rsidR="00D36D74" w:rsidRPr="00FE51AF" w:rsidRDefault="00D36D74" w:rsidP="00D36D74">
      <w:pPr>
        <w:pStyle w:val="a3"/>
        <w:spacing w:after="0" w:line="360" w:lineRule="auto"/>
        <w:ind w:firstLine="567"/>
        <w:rPr>
          <w:sz w:val="28"/>
          <w:szCs w:val="28"/>
        </w:rPr>
      </w:pPr>
      <w:r w:rsidRPr="00FE51AF">
        <w:rPr>
          <w:sz w:val="28"/>
          <w:szCs w:val="28"/>
        </w:rPr>
        <w:t>Особенностью данной стратегии являются:</w:t>
      </w:r>
    </w:p>
    <w:p w:rsidR="00D36D74" w:rsidRPr="00FE51AF" w:rsidRDefault="00D36D74" w:rsidP="00D36D74">
      <w:pPr>
        <w:pStyle w:val="a3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sz w:val="28"/>
          <w:szCs w:val="28"/>
        </w:rPr>
      </w:pPr>
      <w:r w:rsidRPr="00FE51AF">
        <w:rPr>
          <w:sz w:val="28"/>
          <w:szCs w:val="28"/>
        </w:rPr>
        <w:t>одинаковое понимание участниками поставленных задач;</w:t>
      </w:r>
    </w:p>
    <w:p w:rsidR="00D36D74" w:rsidRPr="00FE51AF" w:rsidRDefault="00D36D74" w:rsidP="00D36D74">
      <w:pPr>
        <w:pStyle w:val="a3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sz w:val="28"/>
          <w:szCs w:val="28"/>
        </w:rPr>
      </w:pPr>
      <w:r w:rsidRPr="00FE51AF">
        <w:rPr>
          <w:sz w:val="28"/>
          <w:szCs w:val="28"/>
        </w:rPr>
        <w:t>умение слышать и развивать идеи друг друга;</w:t>
      </w:r>
    </w:p>
    <w:p w:rsidR="00D36D74" w:rsidRPr="00FE51AF" w:rsidRDefault="00D36D74" w:rsidP="00D36D74">
      <w:pPr>
        <w:pStyle w:val="a3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sz w:val="28"/>
          <w:szCs w:val="28"/>
        </w:rPr>
      </w:pPr>
      <w:r w:rsidRPr="00FE51AF">
        <w:rPr>
          <w:sz w:val="28"/>
          <w:szCs w:val="28"/>
        </w:rPr>
        <w:t>поощрение безумных идей и шуток;</w:t>
      </w:r>
    </w:p>
    <w:p w:rsidR="00D36D74" w:rsidRPr="00FE51AF" w:rsidRDefault="00D36D74" w:rsidP="00D36D74">
      <w:pPr>
        <w:pStyle w:val="a3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sz w:val="28"/>
          <w:szCs w:val="28"/>
        </w:rPr>
      </w:pPr>
      <w:r w:rsidRPr="00FE51AF">
        <w:rPr>
          <w:sz w:val="28"/>
          <w:szCs w:val="28"/>
        </w:rPr>
        <w:lastRenderedPageBreak/>
        <w:t>недопустимость критики и оценочных суждений;</w:t>
      </w:r>
    </w:p>
    <w:p w:rsidR="00D36D74" w:rsidRPr="00FE51AF" w:rsidRDefault="00D36D74" w:rsidP="00D36D74">
      <w:pPr>
        <w:pStyle w:val="a3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sz w:val="28"/>
          <w:szCs w:val="28"/>
        </w:rPr>
      </w:pPr>
      <w:r w:rsidRPr="00FE51AF">
        <w:rPr>
          <w:sz w:val="28"/>
          <w:szCs w:val="28"/>
        </w:rPr>
        <w:t>временной прессинг.</w:t>
      </w:r>
    </w:p>
    <w:p w:rsidR="00D36D74" w:rsidRPr="00FE51AF" w:rsidRDefault="00D36D74" w:rsidP="00D36D74">
      <w:pPr>
        <w:pStyle w:val="a3"/>
        <w:numPr>
          <w:ilvl w:val="12"/>
          <w:numId w:val="0"/>
        </w:numPr>
        <w:spacing w:after="0"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>Письменный мозговой штурм.</w:t>
      </w:r>
      <w:r w:rsidRPr="00FE51AF">
        <w:rPr>
          <w:sz w:val="28"/>
          <w:szCs w:val="28"/>
        </w:rPr>
        <w:t xml:space="preserve"> При проведении такого штурма каждый участник должен за короткое время выделить три идеи и записать их на листе бумаги. Для этого необходимо:</w:t>
      </w:r>
    </w:p>
    <w:p w:rsidR="00D36D74" w:rsidRPr="00FE51AF" w:rsidRDefault="00D36D74" w:rsidP="00D36D74">
      <w:pPr>
        <w:pStyle w:val="a3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sz w:val="28"/>
          <w:szCs w:val="28"/>
        </w:rPr>
      </w:pPr>
      <w:r w:rsidRPr="00FE51AF">
        <w:rPr>
          <w:sz w:val="28"/>
          <w:szCs w:val="28"/>
        </w:rPr>
        <w:t>лист бумаги разделить на три колонки;</w:t>
      </w:r>
    </w:p>
    <w:p w:rsidR="00D36D74" w:rsidRPr="00FE51AF" w:rsidRDefault="00D36D74" w:rsidP="00D36D74">
      <w:pPr>
        <w:pStyle w:val="a3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sz w:val="28"/>
          <w:szCs w:val="28"/>
        </w:rPr>
      </w:pPr>
      <w:r w:rsidRPr="00FE51AF">
        <w:rPr>
          <w:sz w:val="28"/>
          <w:szCs w:val="28"/>
        </w:rPr>
        <w:t>в верхней части листа записать общую проблему;</w:t>
      </w:r>
    </w:p>
    <w:p w:rsidR="00D36D74" w:rsidRPr="00FE51AF" w:rsidRDefault="00D36D74" w:rsidP="00D36D74">
      <w:pPr>
        <w:pStyle w:val="a3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sz w:val="28"/>
          <w:szCs w:val="28"/>
        </w:rPr>
      </w:pPr>
      <w:r w:rsidRPr="00FE51AF">
        <w:rPr>
          <w:sz w:val="28"/>
          <w:szCs w:val="28"/>
        </w:rPr>
        <w:t>в каждой колонке записать по одной идее;</w:t>
      </w:r>
    </w:p>
    <w:p w:rsidR="00D36D74" w:rsidRPr="00FE51AF" w:rsidRDefault="00D36D74" w:rsidP="00D36D74">
      <w:pPr>
        <w:pStyle w:val="a3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sz w:val="28"/>
          <w:szCs w:val="28"/>
        </w:rPr>
      </w:pPr>
      <w:r w:rsidRPr="00FE51AF">
        <w:rPr>
          <w:sz w:val="28"/>
          <w:szCs w:val="28"/>
        </w:rPr>
        <w:t>передать свои записи соседу;</w:t>
      </w:r>
    </w:p>
    <w:p w:rsidR="00D36D74" w:rsidRPr="00FE51AF" w:rsidRDefault="00D36D74" w:rsidP="00D36D74">
      <w:pPr>
        <w:pStyle w:val="a3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sz w:val="28"/>
          <w:szCs w:val="28"/>
        </w:rPr>
      </w:pPr>
      <w:r w:rsidRPr="00FE51AF">
        <w:rPr>
          <w:sz w:val="28"/>
          <w:szCs w:val="28"/>
        </w:rPr>
        <w:t>прочитать идеи предшественников и за несколько минут предложить три свои новые идеи;</w:t>
      </w:r>
    </w:p>
    <w:p w:rsidR="00D36D74" w:rsidRPr="00FE51AF" w:rsidRDefault="00D36D74" w:rsidP="00D36D74">
      <w:pPr>
        <w:pStyle w:val="a3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sz w:val="28"/>
          <w:szCs w:val="28"/>
        </w:rPr>
      </w:pPr>
      <w:r w:rsidRPr="00FE51AF">
        <w:rPr>
          <w:sz w:val="28"/>
          <w:szCs w:val="28"/>
        </w:rPr>
        <w:t>передать лист другому соседу.</w:t>
      </w:r>
    </w:p>
    <w:p w:rsidR="00D36D74" w:rsidRPr="00FE51AF" w:rsidRDefault="00D36D74" w:rsidP="00D36D74">
      <w:pPr>
        <w:pStyle w:val="a3"/>
        <w:numPr>
          <w:ilvl w:val="12"/>
          <w:numId w:val="0"/>
        </w:numPr>
        <w:spacing w:after="0" w:line="360" w:lineRule="auto"/>
        <w:ind w:firstLine="567"/>
        <w:rPr>
          <w:sz w:val="28"/>
          <w:szCs w:val="28"/>
        </w:rPr>
      </w:pPr>
      <w:r w:rsidRPr="00FE51AF">
        <w:rPr>
          <w:sz w:val="28"/>
          <w:szCs w:val="28"/>
        </w:rPr>
        <w:t>После завершения индивидуальной работы идет групповое обсуждение выдвинутых идей, проводится дискуссия на основе их критического анализа.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 xml:space="preserve">Сеть. </w:t>
      </w:r>
      <w:r w:rsidRPr="00FE51AF">
        <w:rPr>
          <w:sz w:val="28"/>
          <w:szCs w:val="28"/>
        </w:rPr>
        <w:t>Вариант мозгового штурма, когда от одной мысли проводится линия к другой. Мысли, идеи связываются друг с другом как нити сети. Все мысли записываются  на доске или на одном большом плакате. Одновременно можно записывать значительное число идей и соединять их.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 xml:space="preserve">Дискуссия </w:t>
      </w:r>
      <w:r w:rsidRPr="00FE51AF">
        <w:rPr>
          <w:sz w:val="28"/>
          <w:szCs w:val="28"/>
        </w:rPr>
        <w:t>в группе проводятся с целью выявления разных точек зрения по спорному вопросу и предоставления возможности  всем участникам сделать свои выводы.  Этому способствует эмоционально-заразительная атмосфера интеллектуального соперничества. Дискуссия дает возможность участникам высказать  всевозможные доводы в защиту своих идей, приводить любые контраргументы. Групповая дискуссия стимулирует и активизирует глубинные ассоциации, заставляет участников высказывать то, что они не могут сформулировать в других условиях.  Важно помнить, что мнения могут не совпадать, и необходимо не допустить конфликта сторон.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>Елочка ассоциаций.</w:t>
      </w:r>
      <w:r w:rsidRPr="00FE51AF">
        <w:rPr>
          <w:sz w:val="28"/>
          <w:szCs w:val="28"/>
        </w:rPr>
        <w:t xml:space="preserve"> Упражнение начинается со стартового слова. Обычно это имя существительное,  единственного числа, в именительном падеже. Под этим словом в столбик записываются новые слова, которые как-</w:t>
      </w:r>
      <w:r w:rsidRPr="00FE51AF">
        <w:rPr>
          <w:sz w:val="28"/>
          <w:szCs w:val="28"/>
        </w:rPr>
        <w:lastRenderedPageBreak/>
        <w:t>то связаны с первым. Затем создают второй столбик, взяв за основу одно из слов первого столбика. Команду переключения дает преподаватель, он же выбирает ключевое слово. Это позволяет созданную елочку ассоциаций использовать в дальнейшей работе по изучаемой проблеме.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sz w:val="28"/>
          <w:szCs w:val="28"/>
        </w:rPr>
        <w:t>Например, начальное слово «букет»: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35"/>
        <w:gridCol w:w="2435"/>
        <w:gridCol w:w="2435"/>
        <w:gridCol w:w="2435"/>
      </w:tblGrid>
      <w:tr w:rsidR="00D36D74" w:rsidRPr="00FE51AF" w:rsidTr="00BC7525"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Букет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Растение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Юг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 xml:space="preserve">Песок </w:t>
            </w:r>
          </w:p>
        </w:tc>
      </w:tr>
      <w:tr w:rsidR="00D36D74" w:rsidRPr="00FE51AF" w:rsidTr="00BC7525"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Цветок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Дерево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Море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pStyle w:val="5"/>
              <w:numPr>
                <w:ilvl w:val="12"/>
                <w:numId w:val="0"/>
              </w:numPr>
              <w:spacing w:before="0" w:after="0"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Глина</w:t>
            </w:r>
          </w:p>
        </w:tc>
      </w:tr>
      <w:tr w:rsidR="00D36D74" w:rsidRPr="00FE51AF" w:rsidTr="00BC7525"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Луг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Лиана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pStyle w:val="5"/>
              <w:numPr>
                <w:ilvl w:val="12"/>
                <w:numId w:val="0"/>
              </w:numPr>
              <w:spacing w:before="0" w:after="0" w:line="360" w:lineRule="auto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Песок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Камень</w:t>
            </w:r>
          </w:p>
        </w:tc>
      </w:tr>
      <w:tr w:rsidR="00D36D74" w:rsidRPr="00FE51AF" w:rsidTr="00BC7525"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pStyle w:val="5"/>
              <w:numPr>
                <w:ilvl w:val="12"/>
                <w:numId w:val="0"/>
              </w:numPr>
              <w:spacing w:before="0" w:after="0"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Растение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pStyle w:val="5"/>
              <w:numPr>
                <w:ilvl w:val="12"/>
                <w:numId w:val="0"/>
              </w:numPr>
              <w:spacing w:before="0" w:after="0"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Юг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Загар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Мрамор</w:t>
            </w:r>
          </w:p>
        </w:tc>
      </w:tr>
      <w:tr w:rsidR="00D36D74" w:rsidRPr="00FE51AF" w:rsidTr="00BC7525"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Трава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Тропики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Солнце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D74" w:rsidRPr="00FE51AF" w:rsidRDefault="00D36D74" w:rsidP="00BC7525">
            <w:pPr>
              <w:numPr>
                <w:ilvl w:val="12"/>
                <w:numId w:val="0"/>
              </w:numPr>
              <w:spacing w:line="360" w:lineRule="auto"/>
              <w:ind w:firstLine="567"/>
              <w:rPr>
                <w:sz w:val="28"/>
                <w:szCs w:val="28"/>
              </w:rPr>
            </w:pPr>
            <w:r w:rsidRPr="00FE51AF">
              <w:rPr>
                <w:sz w:val="28"/>
                <w:szCs w:val="28"/>
              </w:rPr>
              <w:t>Известняк</w:t>
            </w:r>
          </w:p>
        </w:tc>
      </w:tr>
    </w:tbl>
    <w:p w:rsidR="00D36D74" w:rsidRPr="00FE51AF" w:rsidRDefault="00D36D74" w:rsidP="00D36D74">
      <w:pPr>
        <w:pStyle w:val="21"/>
        <w:numPr>
          <w:ilvl w:val="12"/>
          <w:numId w:val="0"/>
        </w:numPr>
        <w:spacing w:line="360" w:lineRule="auto"/>
        <w:jc w:val="left"/>
        <w:rPr>
          <w:szCs w:val="28"/>
        </w:rPr>
      </w:pPr>
      <w:r w:rsidRPr="00FE51AF">
        <w:rPr>
          <w:szCs w:val="28"/>
        </w:rPr>
        <w:t>Неожиданные переключения дают возможность уходить от стартового слова и увеличивать количество ассоциативных комплексов, расширяя зону областей, из которых берутся слова. Это упражнение позволяет за короткое время активизировать словарный запас.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>Придумайте рассказ</w:t>
      </w:r>
      <w:r w:rsidRPr="00FE51AF">
        <w:rPr>
          <w:sz w:val="28"/>
          <w:szCs w:val="28"/>
        </w:rPr>
        <w:t>, используя слова из «елочки ассоциаций». Можно добавить любые другие слова. Задание можно усложнить, предложив использовать максимальное количество слов из «елочки».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720"/>
        <w:rPr>
          <w:sz w:val="28"/>
          <w:szCs w:val="28"/>
        </w:rPr>
      </w:pPr>
      <w:r w:rsidRPr="00FE51AF">
        <w:rPr>
          <w:b/>
          <w:sz w:val="28"/>
          <w:szCs w:val="28"/>
        </w:rPr>
        <w:t xml:space="preserve">«Бином фантазии». </w:t>
      </w:r>
      <w:r w:rsidRPr="00FE51AF">
        <w:rPr>
          <w:sz w:val="28"/>
          <w:szCs w:val="28"/>
        </w:rPr>
        <w:t xml:space="preserve"> Идея принадлежит известному итальянскому писателю </w:t>
      </w:r>
      <w:proofErr w:type="spellStart"/>
      <w:r w:rsidRPr="00FE51AF">
        <w:rPr>
          <w:sz w:val="28"/>
          <w:szCs w:val="28"/>
        </w:rPr>
        <w:t>Джанни</w:t>
      </w:r>
      <w:proofErr w:type="spellEnd"/>
      <w:r w:rsidRPr="00FE51AF">
        <w:rPr>
          <w:sz w:val="28"/>
          <w:szCs w:val="28"/>
        </w:rPr>
        <w:t xml:space="preserve"> </w:t>
      </w:r>
      <w:proofErr w:type="spellStart"/>
      <w:r w:rsidRPr="00FE51AF">
        <w:rPr>
          <w:sz w:val="28"/>
          <w:szCs w:val="28"/>
        </w:rPr>
        <w:t>Родари</w:t>
      </w:r>
      <w:proofErr w:type="spellEnd"/>
      <w:r w:rsidRPr="00FE51AF">
        <w:rPr>
          <w:sz w:val="28"/>
          <w:szCs w:val="28"/>
        </w:rPr>
        <w:t xml:space="preserve">. Берутся два слова, которые в реальной жизни мало связаны друг с другом. Например, </w:t>
      </w:r>
      <w:r w:rsidRPr="00FE51AF">
        <w:rPr>
          <w:i/>
          <w:sz w:val="28"/>
          <w:szCs w:val="28"/>
        </w:rPr>
        <w:t>пес</w:t>
      </w:r>
      <w:r w:rsidRPr="00FE51AF">
        <w:rPr>
          <w:sz w:val="28"/>
          <w:szCs w:val="28"/>
        </w:rPr>
        <w:t xml:space="preserve"> и </w:t>
      </w:r>
      <w:r w:rsidRPr="00FE51AF">
        <w:rPr>
          <w:i/>
          <w:sz w:val="28"/>
          <w:szCs w:val="28"/>
        </w:rPr>
        <w:t>шкаф</w:t>
      </w:r>
      <w:r w:rsidRPr="00FE51AF">
        <w:rPr>
          <w:sz w:val="28"/>
          <w:szCs w:val="28"/>
        </w:rPr>
        <w:t xml:space="preserve">. Берутся их все возможные сочетания с предлогами,  и объясняется, что это означает. Например, </w:t>
      </w:r>
      <w:r w:rsidRPr="00FE51AF">
        <w:rPr>
          <w:i/>
          <w:sz w:val="28"/>
          <w:szCs w:val="28"/>
        </w:rPr>
        <w:t>шкаф у пса</w:t>
      </w:r>
      <w:r w:rsidRPr="00FE51AF">
        <w:rPr>
          <w:sz w:val="28"/>
          <w:szCs w:val="28"/>
        </w:rPr>
        <w:t xml:space="preserve"> – это место, где пес хранит свои поводки и намордники. Можно составить целый рассказ для каждого словосочетания.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720"/>
        <w:rPr>
          <w:sz w:val="28"/>
          <w:szCs w:val="28"/>
        </w:rPr>
      </w:pPr>
      <w:r w:rsidRPr="00FE51AF">
        <w:rPr>
          <w:b/>
          <w:sz w:val="28"/>
          <w:szCs w:val="28"/>
        </w:rPr>
        <w:t>Поиск общих признаков</w:t>
      </w:r>
      <w:r w:rsidRPr="00FE51AF">
        <w:rPr>
          <w:sz w:val="28"/>
          <w:szCs w:val="28"/>
        </w:rPr>
        <w:t xml:space="preserve">. Берутся два разных слова, которые не связаны между собой. Необходимо найти как можно больше общих признаков, которые объединяют предметы, названные этими словами. Например, слова </w:t>
      </w:r>
      <w:r w:rsidRPr="00FE51AF">
        <w:rPr>
          <w:i/>
          <w:sz w:val="28"/>
          <w:szCs w:val="28"/>
        </w:rPr>
        <w:t>лапша</w:t>
      </w:r>
      <w:r w:rsidRPr="00FE51AF">
        <w:rPr>
          <w:sz w:val="28"/>
          <w:szCs w:val="28"/>
        </w:rPr>
        <w:t xml:space="preserve"> и  </w:t>
      </w:r>
      <w:r w:rsidRPr="00FE51AF">
        <w:rPr>
          <w:i/>
          <w:sz w:val="28"/>
          <w:szCs w:val="28"/>
        </w:rPr>
        <w:t>лопата</w:t>
      </w:r>
      <w:r w:rsidRPr="00FE51AF">
        <w:rPr>
          <w:sz w:val="28"/>
          <w:szCs w:val="28"/>
        </w:rPr>
        <w:t>. Они обозначают предметы, сделанные руками человека, начинаются на букву «л», заканчиваются буквой «а» и т. д.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720"/>
        <w:rPr>
          <w:sz w:val="28"/>
          <w:szCs w:val="28"/>
        </w:rPr>
      </w:pPr>
      <w:r w:rsidRPr="00FE51AF">
        <w:rPr>
          <w:b/>
          <w:sz w:val="28"/>
          <w:szCs w:val="28"/>
        </w:rPr>
        <w:t>Исключение лишнего.</w:t>
      </w:r>
      <w:r w:rsidRPr="00FE51AF">
        <w:rPr>
          <w:sz w:val="28"/>
          <w:szCs w:val="28"/>
        </w:rPr>
        <w:t xml:space="preserve"> Берутся три слова, например</w:t>
      </w:r>
      <w:r w:rsidRPr="00FE51AF">
        <w:rPr>
          <w:i/>
          <w:sz w:val="28"/>
          <w:szCs w:val="28"/>
        </w:rPr>
        <w:t>, солнце, помидор, собака</w:t>
      </w:r>
      <w:r w:rsidRPr="00FE51AF">
        <w:rPr>
          <w:sz w:val="28"/>
          <w:szCs w:val="28"/>
        </w:rPr>
        <w:t xml:space="preserve">. Нужно объединить два слова и исключить третье. </w:t>
      </w:r>
      <w:r w:rsidRPr="00FE51AF">
        <w:rPr>
          <w:i/>
          <w:sz w:val="28"/>
          <w:szCs w:val="28"/>
        </w:rPr>
        <w:t>Собака</w:t>
      </w:r>
      <w:r w:rsidRPr="00FE51AF">
        <w:rPr>
          <w:sz w:val="28"/>
          <w:szCs w:val="28"/>
        </w:rPr>
        <w:t xml:space="preserve"> и </w:t>
      </w:r>
      <w:r w:rsidRPr="00FE51AF">
        <w:rPr>
          <w:i/>
          <w:sz w:val="28"/>
          <w:szCs w:val="28"/>
        </w:rPr>
        <w:t>помидор</w:t>
      </w:r>
      <w:r w:rsidRPr="00FE51AF">
        <w:rPr>
          <w:sz w:val="28"/>
          <w:szCs w:val="28"/>
        </w:rPr>
        <w:t xml:space="preserve"> </w:t>
      </w:r>
      <w:r w:rsidRPr="00FE51AF">
        <w:rPr>
          <w:sz w:val="28"/>
          <w:szCs w:val="28"/>
        </w:rPr>
        <w:lastRenderedPageBreak/>
        <w:t xml:space="preserve">находятся на земле, а </w:t>
      </w:r>
      <w:r w:rsidRPr="00FE51AF">
        <w:rPr>
          <w:i/>
          <w:sz w:val="28"/>
          <w:szCs w:val="28"/>
        </w:rPr>
        <w:t>солнце</w:t>
      </w:r>
      <w:r w:rsidRPr="00FE51AF">
        <w:rPr>
          <w:sz w:val="28"/>
          <w:szCs w:val="28"/>
        </w:rPr>
        <w:t xml:space="preserve"> над землей. </w:t>
      </w:r>
      <w:r w:rsidRPr="00FE51AF">
        <w:rPr>
          <w:i/>
          <w:sz w:val="28"/>
          <w:szCs w:val="28"/>
        </w:rPr>
        <w:t>Собака</w:t>
      </w:r>
      <w:r w:rsidRPr="00FE51AF">
        <w:rPr>
          <w:sz w:val="28"/>
          <w:szCs w:val="28"/>
        </w:rPr>
        <w:t xml:space="preserve"> и </w:t>
      </w:r>
      <w:r w:rsidRPr="00FE51AF">
        <w:rPr>
          <w:i/>
          <w:sz w:val="28"/>
          <w:szCs w:val="28"/>
        </w:rPr>
        <w:t>солнце</w:t>
      </w:r>
      <w:r w:rsidRPr="00FE51AF">
        <w:rPr>
          <w:sz w:val="28"/>
          <w:szCs w:val="28"/>
        </w:rPr>
        <w:t xml:space="preserve"> имеют общий слог «со», а </w:t>
      </w:r>
      <w:r w:rsidRPr="00FE51AF">
        <w:rPr>
          <w:i/>
          <w:sz w:val="28"/>
          <w:szCs w:val="28"/>
        </w:rPr>
        <w:t>помидор</w:t>
      </w:r>
      <w:r w:rsidRPr="00FE51AF">
        <w:rPr>
          <w:sz w:val="28"/>
          <w:szCs w:val="28"/>
        </w:rPr>
        <w:t xml:space="preserve"> начинается на букву «</w:t>
      </w:r>
      <w:proofErr w:type="spellStart"/>
      <w:r w:rsidRPr="00FE51AF">
        <w:rPr>
          <w:sz w:val="28"/>
          <w:szCs w:val="28"/>
        </w:rPr>
        <w:t>п</w:t>
      </w:r>
      <w:proofErr w:type="spellEnd"/>
      <w:r w:rsidRPr="00FE51AF">
        <w:rPr>
          <w:sz w:val="28"/>
          <w:szCs w:val="28"/>
        </w:rPr>
        <w:t>» и т. д.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720"/>
        <w:rPr>
          <w:sz w:val="28"/>
          <w:szCs w:val="28"/>
        </w:rPr>
      </w:pPr>
      <w:r w:rsidRPr="00FE51AF">
        <w:rPr>
          <w:b/>
          <w:sz w:val="28"/>
          <w:szCs w:val="28"/>
        </w:rPr>
        <w:t xml:space="preserve">Поиск аналогов. </w:t>
      </w:r>
      <w:r w:rsidRPr="00FE51AF">
        <w:rPr>
          <w:sz w:val="28"/>
          <w:szCs w:val="28"/>
        </w:rPr>
        <w:t xml:space="preserve">Берется одно слово, обозначающее предмет или явление, и надо назвать как можно больше других предметов или явлений, каким-то образом связанных с первым. Например, </w:t>
      </w:r>
      <w:r w:rsidRPr="00FE51AF">
        <w:rPr>
          <w:i/>
          <w:sz w:val="28"/>
          <w:szCs w:val="28"/>
        </w:rPr>
        <w:t>рюкзак</w:t>
      </w:r>
      <w:r w:rsidRPr="00FE51AF">
        <w:rPr>
          <w:sz w:val="28"/>
          <w:szCs w:val="28"/>
        </w:rPr>
        <w:t xml:space="preserve">.  Он предназначен для переноски вещей. С этой целью используют </w:t>
      </w:r>
      <w:r w:rsidRPr="00FE51AF">
        <w:rPr>
          <w:i/>
          <w:sz w:val="28"/>
          <w:szCs w:val="28"/>
        </w:rPr>
        <w:t xml:space="preserve">сумки, чемоданы </w:t>
      </w:r>
      <w:r w:rsidRPr="00FE51AF">
        <w:rPr>
          <w:sz w:val="28"/>
          <w:szCs w:val="28"/>
        </w:rPr>
        <w:t>и другие предметы. Он из прочного материала. Называем предметы, которые обладают этим свойством. Он имеет застежки. Называем предметы, которые имеют застежки и т. д.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720"/>
        <w:rPr>
          <w:sz w:val="28"/>
          <w:szCs w:val="28"/>
        </w:rPr>
      </w:pPr>
      <w:r w:rsidRPr="00FE51AF">
        <w:rPr>
          <w:b/>
          <w:sz w:val="28"/>
          <w:szCs w:val="28"/>
        </w:rPr>
        <w:t>Поиск противоположного объекта.</w:t>
      </w:r>
      <w:r w:rsidRPr="00FE51AF">
        <w:rPr>
          <w:sz w:val="28"/>
          <w:szCs w:val="28"/>
        </w:rPr>
        <w:t xml:space="preserve"> Называется какой-либо всем известный предмет или явление, необходимо привести как можно больше предметов или явлений, которые в чем-то противоположны </w:t>
      </w:r>
      <w:proofErr w:type="gramStart"/>
      <w:r w:rsidRPr="00FE51AF">
        <w:rPr>
          <w:sz w:val="28"/>
          <w:szCs w:val="28"/>
        </w:rPr>
        <w:t>данному</w:t>
      </w:r>
      <w:proofErr w:type="gramEnd"/>
      <w:r w:rsidRPr="00FE51AF">
        <w:rPr>
          <w:sz w:val="28"/>
          <w:szCs w:val="28"/>
        </w:rPr>
        <w:t xml:space="preserve">. </w:t>
      </w:r>
      <w:proofErr w:type="gramStart"/>
      <w:r w:rsidRPr="00FE51AF">
        <w:rPr>
          <w:sz w:val="28"/>
          <w:szCs w:val="28"/>
        </w:rPr>
        <w:t xml:space="preserve">Например, </w:t>
      </w:r>
      <w:r w:rsidRPr="00FE51AF">
        <w:rPr>
          <w:i/>
          <w:sz w:val="28"/>
          <w:szCs w:val="28"/>
        </w:rPr>
        <w:t>мед</w:t>
      </w:r>
      <w:r w:rsidRPr="00FE51AF">
        <w:rPr>
          <w:sz w:val="28"/>
          <w:szCs w:val="28"/>
        </w:rPr>
        <w:t xml:space="preserve"> – сладкий,  </w:t>
      </w:r>
      <w:r w:rsidRPr="00FE51AF">
        <w:rPr>
          <w:i/>
          <w:sz w:val="28"/>
          <w:szCs w:val="28"/>
        </w:rPr>
        <w:t>хина</w:t>
      </w:r>
      <w:r w:rsidRPr="00FE51AF">
        <w:rPr>
          <w:sz w:val="28"/>
          <w:szCs w:val="28"/>
        </w:rPr>
        <w:t xml:space="preserve"> – горькая; </w:t>
      </w:r>
      <w:r w:rsidRPr="00FE51AF">
        <w:rPr>
          <w:i/>
          <w:sz w:val="28"/>
          <w:szCs w:val="28"/>
        </w:rPr>
        <w:t xml:space="preserve">соль </w:t>
      </w:r>
      <w:r w:rsidRPr="00FE51AF">
        <w:rPr>
          <w:sz w:val="28"/>
          <w:szCs w:val="28"/>
        </w:rPr>
        <w:t xml:space="preserve">– соленая; ложка </w:t>
      </w:r>
      <w:r w:rsidRPr="00FE51AF">
        <w:rPr>
          <w:i/>
          <w:sz w:val="28"/>
          <w:szCs w:val="28"/>
        </w:rPr>
        <w:t xml:space="preserve">дегтя </w:t>
      </w:r>
      <w:r w:rsidRPr="00FE51AF">
        <w:rPr>
          <w:sz w:val="28"/>
          <w:szCs w:val="28"/>
        </w:rPr>
        <w:t xml:space="preserve">портит бочку </w:t>
      </w:r>
      <w:r w:rsidRPr="00FE51AF">
        <w:rPr>
          <w:i/>
          <w:sz w:val="28"/>
          <w:szCs w:val="28"/>
        </w:rPr>
        <w:t xml:space="preserve">меда </w:t>
      </w:r>
      <w:r w:rsidRPr="00FE51AF">
        <w:rPr>
          <w:sz w:val="28"/>
          <w:szCs w:val="28"/>
        </w:rPr>
        <w:t>и т. д.</w:t>
      </w:r>
      <w:proofErr w:type="gramEnd"/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720"/>
        <w:rPr>
          <w:sz w:val="28"/>
          <w:szCs w:val="28"/>
        </w:rPr>
      </w:pPr>
      <w:r w:rsidRPr="00FE51AF">
        <w:rPr>
          <w:b/>
          <w:sz w:val="28"/>
          <w:szCs w:val="28"/>
        </w:rPr>
        <w:t>Определение понятий</w:t>
      </w:r>
      <w:r w:rsidRPr="00FE51AF">
        <w:rPr>
          <w:sz w:val="28"/>
          <w:szCs w:val="28"/>
        </w:rPr>
        <w:t xml:space="preserve">. Берется всем известное понятие и предлагается дать ему «научное» определение. Например, слово </w:t>
      </w:r>
      <w:r w:rsidRPr="00FE51AF">
        <w:rPr>
          <w:i/>
          <w:sz w:val="28"/>
          <w:szCs w:val="28"/>
        </w:rPr>
        <w:t>дырка</w:t>
      </w:r>
      <w:r w:rsidRPr="00FE51AF">
        <w:rPr>
          <w:sz w:val="28"/>
          <w:szCs w:val="28"/>
        </w:rPr>
        <w:t xml:space="preserve">: </w:t>
      </w:r>
      <w:r w:rsidRPr="00FE51AF">
        <w:rPr>
          <w:i/>
          <w:sz w:val="28"/>
          <w:szCs w:val="28"/>
        </w:rPr>
        <w:t>Дырка – это отверстие на поверхности, имеющее разнообразную форму.</w:t>
      </w:r>
      <w:r w:rsidRPr="00FE51AF">
        <w:rPr>
          <w:sz w:val="28"/>
          <w:szCs w:val="28"/>
        </w:rPr>
        <w:t xml:space="preserve"> В определении надо указать существенные и несущественные признаки. Оно должно раскрывать сущность предмета и отличать данное понятие от других.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720"/>
        <w:rPr>
          <w:sz w:val="28"/>
          <w:szCs w:val="28"/>
        </w:rPr>
      </w:pPr>
      <w:r w:rsidRPr="00FE51AF">
        <w:rPr>
          <w:b/>
          <w:sz w:val="28"/>
          <w:szCs w:val="28"/>
        </w:rPr>
        <w:t>Высказать мысль другими словами.</w:t>
      </w:r>
      <w:r w:rsidRPr="00FE51AF">
        <w:rPr>
          <w:sz w:val="28"/>
          <w:szCs w:val="28"/>
        </w:rPr>
        <w:t xml:space="preserve"> Берется фраза, которая соответствует возрасту и особенностям участников группы. Она может быть связана с темой обсуждения. Предлагается высказать эту же мысль, но другими словами. Ни одного слова из первого предложения использовать нельзя. Например: </w:t>
      </w:r>
      <w:r w:rsidRPr="00FE51AF">
        <w:rPr>
          <w:i/>
          <w:sz w:val="28"/>
          <w:szCs w:val="28"/>
        </w:rPr>
        <w:t>Я всегда уверен в своей правоте. –  Меня невозможно ни в чем переубедить.</w:t>
      </w:r>
      <w:r w:rsidRPr="00FE51AF">
        <w:rPr>
          <w:sz w:val="28"/>
          <w:szCs w:val="28"/>
        </w:rPr>
        <w:t xml:space="preserve"> 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720"/>
        <w:rPr>
          <w:sz w:val="28"/>
          <w:szCs w:val="28"/>
        </w:rPr>
      </w:pPr>
      <w:r w:rsidRPr="00FE51AF">
        <w:rPr>
          <w:b/>
          <w:sz w:val="28"/>
          <w:szCs w:val="28"/>
        </w:rPr>
        <w:t>Сделать наоборот</w:t>
      </w:r>
      <w:r w:rsidRPr="00FE51AF">
        <w:rPr>
          <w:sz w:val="28"/>
          <w:szCs w:val="28"/>
        </w:rPr>
        <w:t xml:space="preserve">. Изменить какое-то качество или свойство объекта </w:t>
      </w:r>
      <w:proofErr w:type="gramStart"/>
      <w:r w:rsidRPr="00FE51AF">
        <w:rPr>
          <w:sz w:val="28"/>
          <w:szCs w:val="28"/>
        </w:rPr>
        <w:t>на</w:t>
      </w:r>
      <w:proofErr w:type="gramEnd"/>
      <w:r w:rsidRPr="00FE51AF">
        <w:rPr>
          <w:sz w:val="28"/>
          <w:szCs w:val="28"/>
        </w:rPr>
        <w:t xml:space="preserve"> противоположное. Можно и сам факт изменить </w:t>
      </w:r>
      <w:proofErr w:type="gramStart"/>
      <w:r w:rsidRPr="00FE51AF">
        <w:rPr>
          <w:sz w:val="28"/>
          <w:szCs w:val="28"/>
        </w:rPr>
        <w:t>на</w:t>
      </w:r>
      <w:proofErr w:type="gramEnd"/>
      <w:r w:rsidRPr="00FE51AF">
        <w:rPr>
          <w:sz w:val="28"/>
          <w:szCs w:val="28"/>
        </w:rPr>
        <w:t xml:space="preserve"> противоположный и пофантазировать, что получится.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720"/>
        <w:rPr>
          <w:sz w:val="28"/>
          <w:szCs w:val="28"/>
        </w:rPr>
      </w:pPr>
      <w:r w:rsidRPr="00FE51AF">
        <w:rPr>
          <w:b/>
          <w:sz w:val="28"/>
          <w:szCs w:val="28"/>
        </w:rPr>
        <w:t>Объединить объекты в систему.</w:t>
      </w:r>
      <w:r w:rsidRPr="00FE51AF">
        <w:rPr>
          <w:sz w:val="28"/>
          <w:szCs w:val="28"/>
        </w:rPr>
        <w:t xml:space="preserve"> Вариант 1. Вырезать из газет различные заголовки. Каждой группе участников предложить, не читая, </w:t>
      </w:r>
      <w:r w:rsidRPr="00FE51AF">
        <w:rPr>
          <w:sz w:val="28"/>
          <w:szCs w:val="28"/>
        </w:rPr>
        <w:lastRenderedPageBreak/>
        <w:t xml:space="preserve">выбрать 3-4 заголовка. Дается задание составить короткий рассказ, используя полностью выбранные заголовки. 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720"/>
        <w:rPr>
          <w:sz w:val="28"/>
          <w:szCs w:val="28"/>
        </w:rPr>
      </w:pPr>
      <w:r w:rsidRPr="00FE51AF">
        <w:rPr>
          <w:sz w:val="28"/>
          <w:szCs w:val="28"/>
        </w:rPr>
        <w:t>Вариант 2. Предложить набор рисунков. На каждом из рисунков представлено одно из состояний  героев. Число рисунков соответствует числу учащихся в группе. Нужно не показывая рисунок рассказать по очереди, что на нем изображено. После того, как все рассказали о своих рисунках, необходимо выстроить логическую последовательность на словах, не показывая рисунки. Затем разложить рисунки в предполагаемой последовательности. При необходимости последовательность можно изменить. После того, как рисунки представлены в определенной последовательности,  составляется рассказ о том, что изображено. В завершении работы группы обмениваются своими рассказами.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720"/>
        <w:rPr>
          <w:sz w:val="28"/>
          <w:szCs w:val="28"/>
        </w:rPr>
      </w:pPr>
      <w:r w:rsidRPr="00FE51AF">
        <w:rPr>
          <w:sz w:val="28"/>
          <w:szCs w:val="28"/>
        </w:rPr>
        <w:t>Вариант 3. Разрезать неизвестное стихотворение, лучше смешное, юмористическое,  на отдельные строчки и предложить группе составить из них свое стихотворение. После окончания работы составленный вариант сравнивается с оригиналом.</w:t>
      </w:r>
    </w:p>
    <w:p w:rsidR="00D36D74" w:rsidRPr="00FE51AF" w:rsidRDefault="00D36D74" w:rsidP="00D36D74">
      <w:pPr>
        <w:pStyle w:val="a3"/>
        <w:numPr>
          <w:ilvl w:val="12"/>
          <w:numId w:val="0"/>
        </w:numPr>
        <w:spacing w:after="0"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>Сказочные превращения</w:t>
      </w:r>
      <w:r w:rsidRPr="00FE51AF">
        <w:rPr>
          <w:sz w:val="28"/>
          <w:szCs w:val="28"/>
        </w:rPr>
        <w:t xml:space="preserve">. Преподаватель говорит участникам: «Представьте, что у меня в руках волшебная палочка, и я с ее помощью могу превратить вас  в сказочных героев». Каждый участник может выбрать для себя персонажи сказки, или определенную роль  предлагает сам преподаватель. Затем участники выполняют конкретные задания, выступая от имени героев сказок.  </w:t>
      </w:r>
    </w:p>
    <w:p w:rsidR="00D36D74" w:rsidRPr="00FE51AF" w:rsidRDefault="00D36D74" w:rsidP="00D36D74">
      <w:pPr>
        <w:pStyle w:val="a3"/>
        <w:numPr>
          <w:ilvl w:val="12"/>
          <w:numId w:val="0"/>
        </w:numPr>
        <w:spacing w:after="0"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 xml:space="preserve">Волшебное колечко. </w:t>
      </w:r>
      <w:r w:rsidRPr="00FE51AF">
        <w:rPr>
          <w:sz w:val="28"/>
          <w:szCs w:val="28"/>
        </w:rPr>
        <w:t xml:space="preserve">Преподаватель показывает колечко и говорит, что оно волшебное. Оно может быть наделено разными волшебными свойствами:  оно может дать возможность попутешествовать во времени (отправить человека в прошлое; позволить заглянуть в будущее); представить себя в роли преподавателя, ведущего специалиста, бизнесмена; встать на позицию другого человека и тому подобное. В зависимости от выбранного волшебства и от новой  роли  участники решают рассматриваемую проблему. 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lastRenderedPageBreak/>
        <w:t xml:space="preserve">Мешок сюрпризов. </w:t>
      </w:r>
      <w:proofErr w:type="gramStart"/>
      <w:r w:rsidRPr="00FE51AF">
        <w:rPr>
          <w:sz w:val="28"/>
          <w:szCs w:val="28"/>
        </w:rPr>
        <w:t>Преподаватель кладет в мешочек все, что угодно: камешки, мелкие игрушки, пробки, перышки, шарики, кусочки бумаги, маленькие флакончики и т. д. Мешочек пускается по кругу и задается начало рассказа, его продолжает тот, к кому попадет мешочек.</w:t>
      </w:r>
      <w:proofErr w:type="gramEnd"/>
      <w:r w:rsidRPr="00FE51AF">
        <w:rPr>
          <w:sz w:val="28"/>
          <w:szCs w:val="28"/>
        </w:rPr>
        <w:t xml:space="preserve"> Каждый игрок вынимает по одному предмету и вплетает этот предмет в ткань своего рассказа. Рассказ ведется до тех пор, пока не получит свое логическое завершение. Можно предметы взять заранее и придумать свою импровизацию с ними. Сначала можно выбрать сюжет, а затем предметы и связать их этой сюжетной линией.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 xml:space="preserve">Волшебные ларцы. </w:t>
      </w:r>
      <w:r w:rsidRPr="00FE51AF">
        <w:rPr>
          <w:sz w:val="28"/>
          <w:szCs w:val="28"/>
        </w:rPr>
        <w:t>Вот  волшебные ларцы.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sz w:val="28"/>
          <w:szCs w:val="28"/>
        </w:rPr>
        <w:tab/>
      </w:r>
      <w:r w:rsidRPr="00FE51AF">
        <w:rPr>
          <w:sz w:val="28"/>
          <w:szCs w:val="28"/>
        </w:rPr>
        <w:tab/>
      </w:r>
      <w:r w:rsidRPr="00FE51AF">
        <w:rPr>
          <w:sz w:val="28"/>
          <w:szCs w:val="28"/>
        </w:rPr>
        <w:tab/>
        <w:t xml:space="preserve">      Здесь начало, там концы.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sz w:val="28"/>
          <w:szCs w:val="28"/>
        </w:rPr>
        <w:t xml:space="preserve">                                      Середины нет, увы…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sz w:val="28"/>
          <w:szCs w:val="28"/>
        </w:rPr>
        <w:tab/>
      </w:r>
      <w:r w:rsidRPr="00FE51AF">
        <w:rPr>
          <w:sz w:val="28"/>
          <w:szCs w:val="28"/>
        </w:rPr>
        <w:tab/>
      </w:r>
      <w:r w:rsidRPr="00FE51AF">
        <w:rPr>
          <w:sz w:val="28"/>
          <w:szCs w:val="28"/>
        </w:rPr>
        <w:tab/>
        <w:t xml:space="preserve">       Ее придумаете вы.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sz w:val="28"/>
          <w:szCs w:val="28"/>
        </w:rPr>
        <w:t>В руках у преподавателя или на столе два ларца. В одном – начало сказки или истории, во втором – их конец. Работа ведется в группах. Каждая группа берет из одного ларца текст начала сказки, а из другого – конец  и придумывает сказку.  При этом участники должны не просто придумывать любую сказку или рассказ, а связать их с изучаемой  проблемой. После завершения написания сказки все группы по очереди знакомят остальных с тем, что получилось.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>Интервью. Вариант 1.</w:t>
      </w:r>
      <w:r w:rsidRPr="00FE51AF">
        <w:rPr>
          <w:sz w:val="28"/>
          <w:szCs w:val="28"/>
        </w:rPr>
        <w:t xml:space="preserve"> Один из участников садится в центр круга. Группа может задать ему 3-5 вопросов, строго соответствующих заданной ему социальной роли. Например, вопросы как родителю, вопросы как руководителю предприятия, бизнесмену и др.  Дающий интервью должен четко и ясно отвечать на вопросы. Роли определяются в зависимости от задач и проблем, обсуждаемых на занятии.</w:t>
      </w:r>
    </w:p>
    <w:p w:rsidR="00D36D74" w:rsidRPr="00FE51AF" w:rsidRDefault="00D36D74" w:rsidP="00D36D74">
      <w:pPr>
        <w:pStyle w:val="21"/>
        <w:numPr>
          <w:ilvl w:val="12"/>
          <w:numId w:val="0"/>
        </w:numPr>
        <w:spacing w:line="360" w:lineRule="auto"/>
        <w:ind w:firstLine="567"/>
        <w:jc w:val="left"/>
        <w:rPr>
          <w:szCs w:val="28"/>
        </w:rPr>
      </w:pPr>
      <w:r w:rsidRPr="00FE51AF">
        <w:rPr>
          <w:b/>
          <w:szCs w:val="28"/>
        </w:rPr>
        <w:t xml:space="preserve">Вариант 2. </w:t>
      </w:r>
      <w:r w:rsidRPr="00FE51AF">
        <w:rPr>
          <w:szCs w:val="28"/>
        </w:rPr>
        <w:t xml:space="preserve">Желающие берут интервью у каждого члена группы. Вопросы задаются по определенной договоренности: произвольно, по обсуждаемой проблеме, личного характера. </w:t>
      </w:r>
      <w:proofErr w:type="gramStart"/>
      <w:r w:rsidRPr="00FE51AF">
        <w:rPr>
          <w:szCs w:val="28"/>
        </w:rPr>
        <w:t>Интервьюируемый</w:t>
      </w:r>
      <w:proofErr w:type="gramEnd"/>
      <w:r w:rsidRPr="00FE51AF">
        <w:rPr>
          <w:szCs w:val="28"/>
        </w:rPr>
        <w:t xml:space="preserve"> может </w:t>
      </w:r>
      <w:r w:rsidRPr="00FE51AF">
        <w:rPr>
          <w:szCs w:val="28"/>
        </w:rPr>
        <w:lastRenderedPageBreak/>
        <w:t>говорить от себя лично, а может от имени маски,  будто не про себя. Обычно задают 4-7 вопросов каждому. Количество вопросов оговаривается заранее.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>Упражнение «Вы в экспедиции».</w:t>
      </w:r>
      <w:r w:rsidRPr="00FE51AF">
        <w:rPr>
          <w:sz w:val="28"/>
          <w:szCs w:val="28"/>
        </w:rPr>
        <w:t xml:space="preserve"> Преподаватель говорит участникам: «Представьте, что вы были в экспедиции, и нашли неизвестный минерал,  животное, растение и т. </w:t>
      </w:r>
      <w:proofErr w:type="spellStart"/>
      <w:r w:rsidRPr="00FE51AF">
        <w:rPr>
          <w:sz w:val="28"/>
          <w:szCs w:val="28"/>
        </w:rPr>
        <w:t>д</w:t>
      </w:r>
      <w:proofErr w:type="spellEnd"/>
      <w:r w:rsidRPr="00FE51AF">
        <w:rPr>
          <w:sz w:val="28"/>
          <w:szCs w:val="28"/>
        </w:rPr>
        <w:t>...». Участники должны придумать название своей находки. Причем название должно быть таким, чтобы оно легко запоминалось и вызывало положительные эмоции. В названии можно использовать существительные, прилагательные или их сочетание.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>Решение конкретных ситуаций</w:t>
      </w:r>
      <w:r w:rsidRPr="00FE51AF">
        <w:rPr>
          <w:sz w:val="28"/>
          <w:szCs w:val="28"/>
        </w:rPr>
        <w:t xml:space="preserve">  способствует формированию у участников навыков анализа, выделения главного, умения слушать и взаимодействовать. На примере конкретных ситуаций  можно показать возможности консилиума, продемонстрировать множество подходов к решению одной проблемы. Для успешного решения необходимо, чтобы ситуация была реальной, проблемной и описана лаконично и емко. При решении ситуаций необходимо опираться на теоретические знания участников, полученные в ходе занятий, и  их опыт.</w:t>
      </w:r>
    </w:p>
    <w:p w:rsidR="00D36D74" w:rsidRPr="00FE51AF" w:rsidRDefault="00D36D74" w:rsidP="00D36D74">
      <w:pPr>
        <w:numPr>
          <w:ilvl w:val="12"/>
          <w:numId w:val="0"/>
        </w:numPr>
        <w:spacing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>Конкурс знатоков  темы (проблемы).</w:t>
      </w:r>
      <w:r w:rsidRPr="00FE51AF">
        <w:rPr>
          <w:sz w:val="28"/>
          <w:szCs w:val="28"/>
        </w:rPr>
        <w:t xml:space="preserve"> Предлагается известная тема, которую учащиеся обсуждали на занятиях. Группа разбивается на две подгруппы. Каждая из них составляет вопросы и задания по изученной теме для других.  Если тема трудная, такие вопросы может составить преподаватель. Затем идет обмен заданиями, их выполнение и начисление баллов. Оцениваются и вопросы и ответы. Предварительно обсуждается максимальное количество баллов за каждый вопрос и правильный ответ. Членами жюри являются представители команд. Преподаватель выступает в роли ведущего и арбитра. Побеждает та команда, которая наберет больше баллов.</w:t>
      </w:r>
    </w:p>
    <w:p w:rsidR="00D36D74" w:rsidRPr="00FE51AF" w:rsidRDefault="00D36D74" w:rsidP="00D36D74">
      <w:pPr>
        <w:pStyle w:val="a3"/>
        <w:numPr>
          <w:ilvl w:val="12"/>
          <w:numId w:val="0"/>
        </w:numPr>
        <w:spacing w:after="0"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>Аквариум.</w:t>
      </w:r>
      <w:r w:rsidRPr="00FE51AF">
        <w:rPr>
          <w:sz w:val="28"/>
          <w:szCs w:val="28"/>
        </w:rPr>
        <w:t xml:space="preserve"> Среди участников выделяется небольшая группа из 3-4 человек. Они садятся в центр круга, а все остальные участники размещаются по кругу, лицом к центру. Группа в центре обсуждает проблему, связанную с темой занятия. Все </w:t>
      </w:r>
      <w:proofErr w:type="gramStart"/>
      <w:r w:rsidRPr="00FE51AF">
        <w:rPr>
          <w:sz w:val="28"/>
          <w:szCs w:val="28"/>
        </w:rPr>
        <w:t>остальные</w:t>
      </w:r>
      <w:proofErr w:type="gramEnd"/>
      <w:r w:rsidRPr="00FE51AF">
        <w:rPr>
          <w:sz w:val="28"/>
          <w:szCs w:val="28"/>
        </w:rPr>
        <w:t xml:space="preserve"> молча наблюдают за ходом обсуждения. После </w:t>
      </w:r>
      <w:r w:rsidRPr="00FE51AF">
        <w:rPr>
          <w:sz w:val="28"/>
          <w:szCs w:val="28"/>
        </w:rPr>
        <w:lastRenderedPageBreak/>
        <w:t>завершения небольшой групповой дискуссии остальные участники включаются в общее обсуждение проблемы. Малая группа как бы задает направление этой дискуссии.</w:t>
      </w:r>
    </w:p>
    <w:p w:rsidR="00D36D74" w:rsidRPr="00FE51AF" w:rsidRDefault="00D36D74" w:rsidP="00D36D74">
      <w:pPr>
        <w:pStyle w:val="a3"/>
        <w:numPr>
          <w:ilvl w:val="12"/>
          <w:numId w:val="0"/>
        </w:numPr>
        <w:spacing w:after="0" w:line="360" w:lineRule="auto"/>
        <w:ind w:firstLine="567"/>
        <w:rPr>
          <w:sz w:val="28"/>
          <w:szCs w:val="28"/>
        </w:rPr>
      </w:pPr>
      <w:r w:rsidRPr="00FE51AF">
        <w:rPr>
          <w:b/>
          <w:sz w:val="28"/>
          <w:szCs w:val="28"/>
        </w:rPr>
        <w:t>Горячий стул.</w:t>
      </w:r>
      <w:r w:rsidRPr="00FE51AF">
        <w:rPr>
          <w:sz w:val="28"/>
          <w:szCs w:val="28"/>
        </w:rPr>
        <w:t xml:space="preserve"> Приглашается один из участников занятия. Остальные участники задают ему вопросы, связанные с обсуждаемой проблемой. Тематика вопросов может быть шуточной. Об этом следует заранее договориться с группой.  Сидящий на стуле должен быстро и правильно отвечать на вопросы. Арбитром выступает преподаватель. Участнику надо как можно дольше продержаться на стуле. В случае задержки или неправильного ответа он освобождает стул. Его место занимает тот, чей вопрос был последним. </w:t>
      </w:r>
    </w:p>
    <w:p w:rsidR="00D36D74" w:rsidRPr="00FE51AF" w:rsidRDefault="00D36D74" w:rsidP="00D36D74">
      <w:pPr>
        <w:pStyle w:val="a3"/>
        <w:numPr>
          <w:ilvl w:val="12"/>
          <w:numId w:val="0"/>
        </w:numPr>
        <w:spacing w:after="0" w:line="360" w:lineRule="auto"/>
        <w:ind w:firstLine="567"/>
        <w:rPr>
          <w:sz w:val="28"/>
          <w:szCs w:val="28"/>
        </w:rPr>
      </w:pPr>
    </w:p>
    <w:p w:rsidR="00D36D74" w:rsidRPr="00FE51AF" w:rsidRDefault="00D36D74" w:rsidP="00D36D74">
      <w:pPr>
        <w:pStyle w:val="a3"/>
        <w:numPr>
          <w:ilvl w:val="12"/>
          <w:numId w:val="0"/>
        </w:numPr>
        <w:spacing w:after="0" w:line="360" w:lineRule="auto"/>
        <w:ind w:firstLine="567"/>
        <w:rPr>
          <w:sz w:val="28"/>
          <w:szCs w:val="28"/>
        </w:rPr>
      </w:pPr>
    </w:p>
    <w:p w:rsidR="00D36D74" w:rsidRPr="00FE51AF" w:rsidRDefault="00D36D74" w:rsidP="00D36D74">
      <w:pPr>
        <w:pStyle w:val="a3"/>
        <w:numPr>
          <w:ilvl w:val="12"/>
          <w:numId w:val="0"/>
        </w:numPr>
        <w:spacing w:after="0" w:line="360" w:lineRule="auto"/>
        <w:ind w:firstLine="567"/>
        <w:rPr>
          <w:sz w:val="28"/>
          <w:szCs w:val="28"/>
        </w:rPr>
      </w:pPr>
    </w:p>
    <w:p w:rsidR="00D36D74" w:rsidRPr="00FE51AF" w:rsidRDefault="00D36D74" w:rsidP="00D36D74">
      <w:pPr>
        <w:pStyle w:val="a3"/>
        <w:numPr>
          <w:ilvl w:val="12"/>
          <w:numId w:val="0"/>
        </w:numPr>
        <w:spacing w:after="0" w:line="360" w:lineRule="auto"/>
        <w:ind w:firstLine="567"/>
        <w:rPr>
          <w:sz w:val="28"/>
          <w:szCs w:val="28"/>
        </w:rPr>
      </w:pPr>
    </w:p>
    <w:p w:rsidR="00D36D74" w:rsidRPr="00FE51AF" w:rsidRDefault="00D36D74" w:rsidP="00D36D74">
      <w:pPr>
        <w:pStyle w:val="a3"/>
        <w:numPr>
          <w:ilvl w:val="12"/>
          <w:numId w:val="0"/>
        </w:numPr>
        <w:spacing w:after="0" w:line="360" w:lineRule="auto"/>
        <w:ind w:firstLine="567"/>
        <w:rPr>
          <w:sz w:val="28"/>
          <w:szCs w:val="28"/>
        </w:rPr>
      </w:pPr>
    </w:p>
    <w:p w:rsidR="00D36D74" w:rsidRPr="00FE51AF" w:rsidRDefault="00D36D74" w:rsidP="00D36D74">
      <w:pPr>
        <w:pStyle w:val="a3"/>
        <w:numPr>
          <w:ilvl w:val="12"/>
          <w:numId w:val="0"/>
        </w:numPr>
        <w:spacing w:after="0" w:line="360" w:lineRule="auto"/>
        <w:ind w:firstLine="567"/>
        <w:rPr>
          <w:sz w:val="28"/>
          <w:szCs w:val="28"/>
        </w:rPr>
      </w:pPr>
    </w:p>
    <w:p w:rsidR="00A6440E" w:rsidRDefault="00A6440E"/>
    <w:sectPr w:rsidR="00A6440E" w:rsidSect="00A6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15B525C"/>
    <w:multiLevelType w:val="hybridMultilevel"/>
    <w:tmpl w:val="D63A2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D74"/>
    <w:rsid w:val="00723430"/>
    <w:rsid w:val="00A6440E"/>
    <w:rsid w:val="00D36D74"/>
    <w:rsid w:val="00E6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36D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D36D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6D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36D7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D36D74"/>
    <w:pPr>
      <w:spacing w:after="120"/>
    </w:pPr>
  </w:style>
  <w:style w:type="character" w:customStyle="1" w:styleId="a4">
    <w:name w:val="Основной текст Знак"/>
    <w:basedOn w:val="a0"/>
    <w:link w:val="a3"/>
    <w:rsid w:val="00D36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D36D74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2827</Words>
  <Characters>16117</Characters>
  <Application>Microsoft Office Word</Application>
  <DocSecurity>0</DocSecurity>
  <Lines>134</Lines>
  <Paragraphs>37</Paragraphs>
  <ScaleCrop>false</ScaleCrop>
  <Company>RePack by SPecialiST</Company>
  <LinksUpToDate>false</LinksUpToDate>
  <CharactersWithSpaces>18907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2016-10-31T11:16:00Z</dcterms:created>
  <dcterms:modified xsi:type="dcterms:W3CDTF">2016-11-06T05:05:00Z</dcterms:modified>
</cp:coreProperties>
</file>