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615" w:rsidRDefault="005C5615" w:rsidP="005C5615">
      <w:pPr>
        <w:pStyle w:val="a3"/>
        <w:rPr>
          <w:rFonts w:ascii="Times New Roman" w:hAnsi="Times New Roman" w:cs="Times New Roman"/>
          <w:sz w:val="28"/>
          <w:szCs w:val="28"/>
        </w:rPr>
      </w:pPr>
      <w:r w:rsidRPr="0054779F">
        <w:rPr>
          <w:rFonts w:ascii="Times New Roman" w:hAnsi="Times New Roman" w:cs="Times New Roman"/>
          <w:b/>
          <w:sz w:val="28"/>
          <w:szCs w:val="28"/>
        </w:rPr>
        <w:t>Тема</w:t>
      </w:r>
      <w:r w:rsidRPr="005C5615">
        <w:rPr>
          <w:rFonts w:ascii="Times New Roman" w:hAnsi="Times New Roman" w:cs="Times New Roman"/>
          <w:sz w:val="28"/>
          <w:szCs w:val="28"/>
        </w:rPr>
        <w:t>: «Побег и почка»</w:t>
      </w:r>
    </w:p>
    <w:p w:rsidR="001808AC" w:rsidRPr="005C5615" w:rsidRDefault="001808AC" w:rsidP="005C56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класс</w:t>
      </w:r>
    </w:p>
    <w:p w:rsidR="005C5615" w:rsidRPr="005C5615" w:rsidRDefault="005C5615" w:rsidP="005C561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4779F">
        <w:rPr>
          <w:rFonts w:ascii="Times New Roman" w:hAnsi="Times New Roman" w:cs="Times New Roman"/>
          <w:b/>
          <w:sz w:val="28"/>
          <w:szCs w:val="28"/>
        </w:rPr>
        <w:t>Цель</w:t>
      </w:r>
      <w:r w:rsidRPr="005C5615">
        <w:rPr>
          <w:rFonts w:ascii="Times New Roman" w:hAnsi="Times New Roman" w:cs="Times New Roman"/>
          <w:sz w:val="28"/>
          <w:szCs w:val="28"/>
        </w:rPr>
        <w:t>:</w:t>
      </w:r>
      <w:r w:rsidRPr="005C56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познакомить</w:t>
      </w:r>
      <w:proofErr w:type="gramEnd"/>
      <w:r w:rsidRPr="005C56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с понятием о побеге; изучить, виды  почек, их расположение и строение; подвести учащихся к правильному представлению о почке как зачаточном побеге.</w:t>
      </w:r>
    </w:p>
    <w:p w:rsidR="005C5615" w:rsidRPr="0054779F" w:rsidRDefault="005C5615" w:rsidP="005C5615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77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5C5615" w:rsidRPr="005C5615" w:rsidRDefault="005C5615" w:rsidP="005C561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615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сформировать представление о побеге как системе органов высших   растений.</w:t>
      </w:r>
    </w:p>
    <w:p w:rsidR="005C5615" w:rsidRPr="005C5615" w:rsidRDefault="005C5615" w:rsidP="005C561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6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познакомить учащихся со строением побега, раскрыть функции частей побега.</w:t>
      </w:r>
    </w:p>
    <w:p w:rsidR="005C5615" w:rsidRPr="005C5615" w:rsidRDefault="005C5615" w:rsidP="005C561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615">
        <w:rPr>
          <w:rFonts w:ascii="Times New Roman" w:eastAsia="Times New Roman" w:hAnsi="Times New Roman" w:cs="Times New Roman"/>
          <w:sz w:val="28"/>
          <w:szCs w:val="28"/>
          <w:lang w:eastAsia="ru-RU"/>
        </w:rPr>
        <w:t>3. сформировать понятие о почке, о строении вегетативных и генеративных почек.</w:t>
      </w:r>
    </w:p>
    <w:p w:rsidR="005C5615" w:rsidRPr="005C5615" w:rsidRDefault="005C5615" w:rsidP="005C561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7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</w:t>
      </w:r>
      <w:r w:rsidRPr="005C5615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компьютерная презентация, интерактивное задание, натуральные объекты: побег с почками, почки сирени, лупы.</w:t>
      </w:r>
    </w:p>
    <w:p w:rsidR="005C5615" w:rsidRPr="005C5615" w:rsidRDefault="005C5615" w:rsidP="005C561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7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 урока</w:t>
      </w:r>
      <w:r w:rsidRPr="005C5615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комбинированный</w:t>
      </w:r>
    </w:p>
    <w:p w:rsidR="005C5615" w:rsidRDefault="005C5615" w:rsidP="005C5615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77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урока</w:t>
      </w:r>
    </w:p>
    <w:p w:rsidR="0054779F" w:rsidRPr="0054779F" w:rsidRDefault="0054779F" w:rsidP="0054779F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Организационный момент</w:t>
      </w:r>
      <w:r w:rsidR="008804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="00326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8804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мин)</w:t>
      </w:r>
    </w:p>
    <w:p w:rsidR="008804B0" w:rsidRDefault="008804B0" w:rsidP="008804B0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804B0">
        <w:rPr>
          <w:rFonts w:ascii="Times New Roman" w:hAnsi="Times New Roman" w:cs="Times New Roman"/>
          <w:sz w:val="28"/>
          <w:szCs w:val="28"/>
        </w:rPr>
        <w:t xml:space="preserve">Здравствуйте ребята, садитесь. Мы начинаем наше занятие. Проверьте </w:t>
      </w:r>
      <w:proofErr w:type="gramStart"/>
      <w:r w:rsidRPr="008804B0">
        <w:rPr>
          <w:rFonts w:ascii="Times New Roman" w:hAnsi="Times New Roman" w:cs="Times New Roman"/>
          <w:sz w:val="28"/>
          <w:szCs w:val="28"/>
        </w:rPr>
        <w:t>пожалуйста</w:t>
      </w:r>
      <w:proofErr w:type="gramEnd"/>
      <w:r w:rsidRPr="008804B0">
        <w:rPr>
          <w:rFonts w:ascii="Times New Roman" w:hAnsi="Times New Roman" w:cs="Times New Roman"/>
          <w:sz w:val="28"/>
          <w:szCs w:val="28"/>
        </w:rPr>
        <w:t xml:space="preserve"> чтобы у каждого из вас был простой карандаш, </w:t>
      </w:r>
      <w:proofErr w:type="spellStart"/>
      <w:r w:rsidRPr="008804B0">
        <w:rPr>
          <w:rFonts w:ascii="Times New Roman" w:hAnsi="Times New Roman" w:cs="Times New Roman"/>
          <w:sz w:val="28"/>
          <w:szCs w:val="28"/>
        </w:rPr>
        <w:t>стирательная</w:t>
      </w:r>
      <w:proofErr w:type="spellEnd"/>
      <w:r w:rsidRPr="008804B0">
        <w:rPr>
          <w:rFonts w:ascii="Times New Roman" w:hAnsi="Times New Roman" w:cs="Times New Roman"/>
          <w:sz w:val="28"/>
          <w:szCs w:val="28"/>
        </w:rPr>
        <w:t xml:space="preserve"> резинка, учебник, тетрадка.</w:t>
      </w:r>
    </w:p>
    <w:p w:rsidR="008804B0" w:rsidRDefault="008804B0" w:rsidP="008804B0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04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Контроль знаний и умений (10-15 мин.)</w:t>
      </w:r>
    </w:p>
    <w:p w:rsidR="00DD00D4" w:rsidRDefault="008804B0" w:rsidP="00DD00D4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4B0">
        <w:rPr>
          <w:rFonts w:ascii="Times New Roman" w:hAnsi="Times New Roman" w:cs="Times New Roman"/>
          <w:sz w:val="28"/>
          <w:szCs w:val="28"/>
        </w:rPr>
        <w:t>Мы завершили изучать большую тему «Корень».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так ребят давайте проверим </w:t>
      </w:r>
      <w:r w:rsidR="00DD00D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ваши знания.</w:t>
      </w:r>
    </w:p>
    <w:p w:rsidR="008804B0" w:rsidRPr="00DD00D4" w:rsidRDefault="008804B0" w:rsidP="00DD00D4">
      <w:pPr>
        <w:pStyle w:val="a4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00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</w:p>
    <w:p w:rsidR="008804B0" w:rsidRPr="008804B0" w:rsidRDefault="008804B0" w:rsidP="008804B0">
      <w:pPr>
        <w:pStyle w:val="a4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4B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на вопрос должен быть кратким, но полным</w:t>
      </w:r>
    </w:p>
    <w:p w:rsidR="008804B0" w:rsidRPr="008804B0" w:rsidRDefault="008804B0" w:rsidP="008804B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804B0">
        <w:rPr>
          <w:rFonts w:ascii="Times New Roman" w:hAnsi="Times New Roman" w:cs="Times New Roman"/>
          <w:sz w:val="28"/>
          <w:szCs w:val="28"/>
        </w:rPr>
        <w:t>К каким органам относится корень?</w:t>
      </w:r>
    </w:p>
    <w:p w:rsidR="008804B0" w:rsidRPr="008804B0" w:rsidRDefault="008804B0" w:rsidP="008804B0">
      <w:pPr>
        <w:pStyle w:val="a3"/>
        <w:rPr>
          <w:rFonts w:ascii="Times New Roman" w:hAnsi="Times New Roman" w:cs="Times New Roman"/>
          <w:sz w:val="28"/>
          <w:szCs w:val="28"/>
        </w:rPr>
      </w:pPr>
      <w:r w:rsidRPr="008804B0">
        <w:rPr>
          <w:rFonts w:ascii="Times New Roman" w:hAnsi="Times New Roman" w:cs="Times New Roman"/>
          <w:sz w:val="28"/>
          <w:szCs w:val="28"/>
        </w:rPr>
        <w:t xml:space="preserve">                    Вегетативный</w:t>
      </w:r>
    </w:p>
    <w:p w:rsidR="008804B0" w:rsidRPr="008804B0" w:rsidRDefault="008804B0" w:rsidP="008804B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804B0">
        <w:rPr>
          <w:rFonts w:ascii="Times New Roman" w:hAnsi="Times New Roman" w:cs="Times New Roman"/>
          <w:sz w:val="28"/>
          <w:szCs w:val="28"/>
        </w:rPr>
        <w:t xml:space="preserve"> Функции корня</w:t>
      </w:r>
    </w:p>
    <w:p w:rsidR="008804B0" w:rsidRPr="008804B0" w:rsidRDefault="008804B0" w:rsidP="008804B0">
      <w:pPr>
        <w:pStyle w:val="a3"/>
        <w:rPr>
          <w:rFonts w:ascii="Times New Roman" w:hAnsi="Times New Roman" w:cs="Times New Roman"/>
          <w:sz w:val="28"/>
          <w:szCs w:val="28"/>
        </w:rPr>
      </w:pPr>
      <w:r w:rsidRPr="008804B0">
        <w:rPr>
          <w:rFonts w:ascii="Times New Roman" w:hAnsi="Times New Roman" w:cs="Times New Roman"/>
          <w:sz w:val="28"/>
          <w:szCs w:val="28"/>
        </w:rPr>
        <w:t xml:space="preserve">                   Поглощение питательных веществ и опора</w:t>
      </w:r>
    </w:p>
    <w:p w:rsidR="008804B0" w:rsidRPr="008804B0" w:rsidRDefault="008804B0" w:rsidP="008804B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804B0">
        <w:rPr>
          <w:rFonts w:ascii="Times New Roman" w:hAnsi="Times New Roman" w:cs="Times New Roman"/>
          <w:sz w:val="28"/>
          <w:szCs w:val="28"/>
        </w:rPr>
        <w:t>Какие бывают корни</w:t>
      </w:r>
    </w:p>
    <w:p w:rsidR="008804B0" w:rsidRPr="008804B0" w:rsidRDefault="008804B0" w:rsidP="008804B0">
      <w:pPr>
        <w:pStyle w:val="a3"/>
        <w:rPr>
          <w:rFonts w:ascii="Times New Roman" w:hAnsi="Times New Roman" w:cs="Times New Roman"/>
          <w:sz w:val="28"/>
          <w:szCs w:val="28"/>
        </w:rPr>
      </w:pPr>
      <w:r w:rsidRPr="008804B0">
        <w:rPr>
          <w:rFonts w:ascii="Times New Roman" w:hAnsi="Times New Roman" w:cs="Times New Roman"/>
          <w:sz w:val="28"/>
          <w:szCs w:val="28"/>
        </w:rPr>
        <w:t xml:space="preserve">                    Главные, боковые, придаточные</w:t>
      </w:r>
    </w:p>
    <w:p w:rsidR="008804B0" w:rsidRPr="008804B0" w:rsidRDefault="008804B0" w:rsidP="008804B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804B0">
        <w:rPr>
          <w:rFonts w:ascii="Times New Roman" w:hAnsi="Times New Roman" w:cs="Times New Roman"/>
          <w:sz w:val="28"/>
          <w:szCs w:val="28"/>
        </w:rPr>
        <w:t>Виды корневых систем</w:t>
      </w:r>
    </w:p>
    <w:p w:rsidR="008804B0" w:rsidRPr="008804B0" w:rsidRDefault="008804B0" w:rsidP="008804B0">
      <w:pPr>
        <w:pStyle w:val="a3"/>
        <w:rPr>
          <w:rFonts w:ascii="Times New Roman" w:hAnsi="Times New Roman" w:cs="Times New Roman"/>
          <w:sz w:val="28"/>
          <w:szCs w:val="28"/>
        </w:rPr>
      </w:pPr>
      <w:r w:rsidRPr="008804B0">
        <w:rPr>
          <w:rFonts w:ascii="Times New Roman" w:hAnsi="Times New Roman" w:cs="Times New Roman"/>
          <w:sz w:val="28"/>
          <w:szCs w:val="28"/>
        </w:rPr>
        <w:t xml:space="preserve">                     Мочковатая и стержневая</w:t>
      </w:r>
    </w:p>
    <w:p w:rsidR="008804B0" w:rsidRPr="008804B0" w:rsidRDefault="008804B0" w:rsidP="008804B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804B0">
        <w:rPr>
          <w:rFonts w:ascii="Times New Roman" w:hAnsi="Times New Roman" w:cs="Times New Roman"/>
          <w:sz w:val="28"/>
          <w:szCs w:val="28"/>
        </w:rPr>
        <w:t xml:space="preserve"> Приведите примеры растений со стержневой корневой системой</w:t>
      </w:r>
    </w:p>
    <w:p w:rsidR="008804B0" w:rsidRPr="008804B0" w:rsidRDefault="008804B0" w:rsidP="008804B0">
      <w:pPr>
        <w:pStyle w:val="a3"/>
        <w:rPr>
          <w:rFonts w:ascii="Times New Roman" w:hAnsi="Times New Roman" w:cs="Times New Roman"/>
          <w:sz w:val="28"/>
          <w:szCs w:val="28"/>
        </w:rPr>
      </w:pPr>
      <w:r w:rsidRPr="008804B0">
        <w:rPr>
          <w:rFonts w:ascii="Times New Roman" w:hAnsi="Times New Roman" w:cs="Times New Roman"/>
          <w:sz w:val="28"/>
          <w:szCs w:val="28"/>
        </w:rPr>
        <w:t xml:space="preserve">                    Подсолнечник, тыква, фасоль</w:t>
      </w:r>
    </w:p>
    <w:p w:rsidR="008804B0" w:rsidRPr="008804B0" w:rsidRDefault="008804B0" w:rsidP="008804B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804B0">
        <w:rPr>
          <w:rFonts w:ascii="Times New Roman" w:hAnsi="Times New Roman" w:cs="Times New Roman"/>
          <w:sz w:val="28"/>
          <w:szCs w:val="28"/>
        </w:rPr>
        <w:t xml:space="preserve"> Приведите примеры растений с мочковатой корневой системой</w:t>
      </w:r>
    </w:p>
    <w:p w:rsidR="008804B0" w:rsidRDefault="008804B0" w:rsidP="008804B0">
      <w:pPr>
        <w:pStyle w:val="a3"/>
        <w:rPr>
          <w:rFonts w:ascii="Times New Roman" w:hAnsi="Times New Roman" w:cs="Times New Roman"/>
          <w:sz w:val="28"/>
          <w:szCs w:val="28"/>
        </w:rPr>
      </w:pPr>
      <w:r w:rsidRPr="008804B0">
        <w:rPr>
          <w:rFonts w:ascii="Times New Roman" w:hAnsi="Times New Roman" w:cs="Times New Roman"/>
          <w:sz w:val="28"/>
          <w:szCs w:val="28"/>
        </w:rPr>
        <w:t xml:space="preserve">                     Овес, лук</w:t>
      </w:r>
      <w:r>
        <w:rPr>
          <w:rFonts w:ascii="Times New Roman" w:hAnsi="Times New Roman" w:cs="Times New Roman"/>
          <w:sz w:val="28"/>
          <w:szCs w:val="28"/>
        </w:rPr>
        <w:t>, лилии</w:t>
      </w:r>
    </w:p>
    <w:p w:rsidR="001808AC" w:rsidRDefault="008804B0" w:rsidP="008804B0">
      <w:pPr>
        <w:pStyle w:val="a3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DD00D4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</w:p>
    <w:p w:rsidR="008804B0" w:rsidRPr="001808AC" w:rsidRDefault="008804B0" w:rsidP="001808AC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1808AC">
        <w:rPr>
          <w:rFonts w:ascii="Times New Roman" w:hAnsi="Times New Roman" w:cs="Times New Roman"/>
          <w:sz w:val="28"/>
          <w:szCs w:val="28"/>
        </w:rPr>
        <w:t xml:space="preserve"> Распределите название зон корня по их местоположению.</w:t>
      </w:r>
      <w:r w:rsidRPr="001808AC">
        <w:rPr>
          <w:color w:val="FFFFFF" w:themeColor="background1"/>
          <w:sz w:val="44"/>
          <w:szCs w:val="44"/>
          <w:lang w:eastAsia="ru-RU"/>
        </w:rPr>
        <w:t xml:space="preserve"> РР</w:t>
      </w:r>
      <w:r w:rsidR="001808AC">
        <w:rPr>
          <w:noProof/>
          <w:lang w:eastAsia="ru-RU"/>
        </w:rPr>
        <w:drawing>
          <wp:inline distT="0" distB="0" distL="0" distR="0" wp14:anchorId="0EF43F43" wp14:editId="4B2B94D4">
            <wp:extent cx="4705349" cy="2209800"/>
            <wp:effectExtent l="0" t="0" r="635" b="0"/>
            <wp:docPr id="1" name="Объект 3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04864" cy="2209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04B0" w:rsidRDefault="008804B0" w:rsidP="008804B0">
      <w:pPr>
        <w:pStyle w:val="a3"/>
        <w:ind w:left="720"/>
        <w:rPr>
          <w:color w:val="FFFFFF" w:themeColor="background1"/>
          <w:sz w:val="44"/>
          <w:szCs w:val="44"/>
          <w:lang w:eastAsia="ru-RU"/>
        </w:rPr>
      </w:pPr>
      <w:r>
        <w:rPr>
          <w:color w:val="FFFFFF" w:themeColor="background1"/>
          <w:sz w:val="44"/>
          <w:szCs w:val="44"/>
          <w:lang w:eastAsia="ru-RU"/>
        </w:rPr>
        <w:t>РР</w:t>
      </w:r>
      <w:r w:rsidRPr="008804B0">
        <w:rPr>
          <w:color w:val="FFFFFF" w:themeColor="background1"/>
          <w:sz w:val="44"/>
          <w:szCs w:val="44"/>
          <w:lang w:eastAsia="ru-RU"/>
        </w:rPr>
        <w:t xml:space="preserve"> </w:t>
      </w:r>
    </w:p>
    <w:p w:rsidR="008804B0" w:rsidRPr="00DD00D4" w:rsidRDefault="008804B0" w:rsidP="00DD00D4">
      <w:pPr>
        <w:pStyle w:val="a3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D00D4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Задание</w:t>
      </w:r>
    </w:p>
    <w:p w:rsidR="00AC59BC" w:rsidRDefault="008804B0" w:rsidP="008804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Перед вами </w:t>
      </w:r>
      <w:r w:rsidR="00AC59BC">
        <w:rPr>
          <w:rFonts w:ascii="Times New Roman" w:hAnsi="Times New Roman" w:cs="Times New Roman"/>
          <w:sz w:val="28"/>
          <w:szCs w:val="28"/>
          <w:lang w:eastAsia="ru-RU"/>
        </w:rPr>
        <w:t>шесть картинок. Что объединяет все эти растения.</w:t>
      </w:r>
    </w:p>
    <w:p w:rsidR="00AC59BC" w:rsidRPr="008804B0" w:rsidRDefault="00AC59BC" w:rsidP="008804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804B0" w:rsidRPr="008804B0" w:rsidRDefault="00AC59BC" w:rsidP="00AC59BC">
      <w:pPr>
        <w:pStyle w:val="a3"/>
        <w:tabs>
          <w:tab w:val="left" w:pos="0"/>
        </w:tabs>
        <w:ind w:left="142" w:right="-1"/>
        <w:rPr>
          <w:rFonts w:eastAsia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08E6F7A" wp14:editId="23579887">
            <wp:extent cx="2296096" cy="1628437"/>
            <wp:effectExtent l="0" t="0" r="9525" b="0"/>
            <wp:docPr id="1032" name="Picture 8" descr="J:\morkov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 descr="J:\morkov.jpg"/>
                    <pic:cNvPicPr>
                      <a:picLocks noGrp="1"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559" cy="162876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8804B0">
        <w:rPr>
          <w:rFonts w:ascii="Times New Roman" w:hAnsi="Times New Roman" w:cs="Times New Roman"/>
          <w:color w:val="FFFFFF" w:themeColor="background1"/>
          <w:sz w:val="28"/>
          <w:szCs w:val="28"/>
          <w:lang w:eastAsia="ru-RU"/>
        </w:rPr>
        <w:t>Р</w:t>
      </w:r>
      <w:r>
        <w:rPr>
          <w:noProof/>
          <w:lang w:eastAsia="ru-RU"/>
        </w:rPr>
        <w:drawing>
          <wp:inline distT="0" distB="0" distL="0" distR="0" wp14:anchorId="72833A99" wp14:editId="2F6BEB55">
            <wp:extent cx="2105025" cy="1578769"/>
            <wp:effectExtent l="0" t="0" r="0" b="2540"/>
            <wp:docPr id="1035" name="Picture 11" descr="J:\tradeboardPQf3Dz_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" name="Picture 11" descr="J:\tradeboardPQf3Dz_im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771" cy="158457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A2FD6FF" wp14:editId="7857DA89">
            <wp:extent cx="2231996" cy="1524000"/>
            <wp:effectExtent l="0" t="0" r="0" b="0"/>
            <wp:docPr id="1034" name="Picture 10" descr="J:\56cddba04a205red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Picture 10" descr="J:\56cddba04a205redi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984" cy="152808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8804B0" w:rsidRPr="008804B0" w:rsidRDefault="008804B0" w:rsidP="008804B0">
      <w:pPr>
        <w:pStyle w:val="a3"/>
        <w:ind w:left="720"/>
        <w:rPr>
          <w:rFonts w:eastAsia="Times New Roman"/>
          <w:sz w:val="24"/>
          <w:szCs w:val="24"/>
          <w:lang w:eastAsia="ru-RU"/>
        </w:rPr>
      </w:pPr>
      <w:r w:rsidRPr="008804B0">
        <w:rPr>
          <w:color w:val="FFFFFF" w:themeColor="background1"/>
          <w:sz w:val="44"/>
          <w:szCs w:val="44"/>
          <w:lang w:eastAsia="ru-RU"/>
        </w:rPr>
        <w:t>лилии</w:t>
      </w:r>
    </w:p>
    <w:p w:rsidR="008804B0" w:rsidRPr="008804B0" w:rsidRDefault="00AC59BC" w:rsidP="008804B0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D67BB2B" wp14:editId="6F845522">
            <wp:extent cx="1923973" cy="2007274"/>
            <wp:effectExtent l="0" t="0" r="635" b="0"/>
            <wp:docPr id="1033" name="Picture 9" descr="J:\d181d0b2d0b5d0bad0bbd0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J:\d181d0b2d0b5d0bad0bbd0b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191" cy="20116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2C2E480" wp14:editId="49C4D299">
            <wp:extent cx="2129965" cy="2066925"/>
            <wp:effectExtent l="0" t="0" r="3810" b="0"/>
            <wp:docPr id="1036" name="Picture 12" descr="J:\orhidei-epifi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Picture 12" descr="J:\orhidei-epifity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623" cy="206853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ED01818" wp14:editId="30390266">
            <wp:extent cx="2285918" cy="2004309"/>
            <wp:effectExtent l="0" t="0" r="635" b="0"/>
            <wp:docPr id="1037" name="Picture 13" descr="J:\banyan-florida-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" name="Picture 13" descr="J:\banyan-florida-bi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979" cy="200524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8804B0" w:rsidRPr="00DD00D4" w:rsidRDefault="008804B0" w:rsidP="008804B0">
      <w:pPr>
        <w:pStyle w:val="a4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5615" w:rsidRPr="00DD00D4" w:rsidRDefault="00AC59BC" w:rsidP="00DD00D4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00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</w:p>
    <w:p w:rsidR="00AC59BC" w:rsidRDefault="00AC59BC" w:rsidP="00AC59BC">
      <w:pPr>
        <w:pStyle w:val="a3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Выполнить тест</w:t>
      </w:r>
    </w:p>
    <w:p w:rsidR="00AC59BC" w:rsidRPr="00AC59BC" w:rsidRDefault="00AC59BC" w:rsidP="00AC59BC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9BC">
        <w:rPr>
          <w:rFonts w:ascii="Times New Roman" w:hAnsi="Times New Roman" w:cs="Times New Roman"/>
          <w:sz w:val="28"/>
          <w:szCs w:val="28"/>
        </w:rPr>
        <w:t>Корневая система представлена…</w:t>
      </w:r>
    </w:p>
    <w:p w:rsidR="00AC59BC" w:rsidRPr="00AC59BC" w:rsidRDefault="00AC59BC" w:rsidP="00AC59BC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C59BC">
        <w:rPr>
          <w:rFonts w:ascii="Times New Roman" w:hAnsi="Times New Roman" w:cs="Times New Roman"/>
          <w:sz w:val="28"/>
          <w:szCs w:val="28"/>
        </w:rPr>
        <w:t>Боковыми корнями</w:t>
      </w:r>
    </w:p>
    <w:p w:rsidR="00AC59BC" w:rsidRPr="00AC59BC" w:rsidRDefault="00AC59BC" w:rsidP="00AC59BC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C59BC">
        <w:rPr>
          <w:rFonts w:ascii="Times New Roman" w:hAnsi="Times New Roman" w:cs="Times New Roman"/>
          <w:sz w:val="28"/>
          <w:szCs w:val="28"/>
        </w:rPr>
        <w:t>Главным корнем</w:t>
      </w:r>
    </w:p>
    <w:p w:rsidR="00AC59BC" w:rsidRPr="00AC59BC" w:rsidRDefault="00AC59BC" w:rsidP="00AC59BC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C59BC">
        <w:rPr>
          <w:rFonts w:ascii="Times New Roman" w:hAnsi="Times New Roman" w:cs="Times New Roman"/>
          <w:sz w:val="28"/>
          <w:szCs w:val="28"/>
        </w:rPr>
        <w:t>Всеми корнями растений</w:t>
      </w:r>
    </w:p>
    <w:p w:rsidR="00AC59BC" w:rsidRPr="00AC59BC" w:rsidRDefault="00AC59BC" w:rsidP="00AC59BC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C59BC">
        <w:rPr>
          <w:rFonts w:ascii="Times New Roman" w:hAnsi="Times New Roman" w:cs="Times New Roman"/>
          <w:sz w:val="28"/>
          <w:szCs w:val="28"/>
        </w:rPr>
        <w:t>Придаточными называют корни…</w:t>
      </w:r>
    </w:p>
    <w:p w:rsidR="00AC59BC" w:rsidRPr="00AC59BC" w:rsidRDefault="00AC59BC" w:rsidP="00AC59BC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C59BC">
        <w:rPr>
          <w:rFonts w:ascii="Times New Roman" w:hAnsi="Times New Roman" w:cs="Times New Roman"/>
          <w:sz w:val="28"/>
          <w:szCs w:val="28"/>
        </w:rPr>
        <w:t>Развивающиеся из корешка зародыша</w:t>
      </w:r>
    </w:p>
    <w:p w:rsidR="00AC59BC" w:rsidRPr="00AC59BC" w:rsidRDefault="00AC59BC" w:rsidP="00AC59BC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C59BC">
        <w:rPr>
          <w:rFonts w:ascii="Times New Roman" w:hAnsi="Times New Roman" w:cs="Times New Roman"/>
          <w:sz w:val="28"/>
          <w:szCs w:val="28"/>
        </w:rPr>
        <w:t>Отрастающие от стебля</w:t>
      </w:r>
    </w:p>
    <w:p w:rsidR="00AC59BC" w:rsidRPr="00AC59BC" w:rsidRDefault="00AC59BC" w:rsidP="00AC59BC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C59BC">
        <w:rPr>
          <w:rFonts w:ascii="Times New Roman" w:hAnsi="Times New Roman" w:cs="Times New Roman"/>
          <w:sz w:val="28"/>
          <w:szCs w:val="28"/>
        </w:rPr>
        <w:t>Развивающиеся на главном корне</w:t>
      </w:r>
    </w:p>
    <w:p w:rsidR="00AC59BC" w:rsidRPr="00AC59BC" w:rsidRDefault="00AC59BC" w:rsidP="00AC59BC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C59BC">
        <w:rPr>
          <w:rFonts w:ascii="Times New Roman" w:hAnsi="Times New Roman" w:cs="Times New Roman"/>
          <w:sz w:val="28"/>
          <w:szCs w:val="28"/>
        </w:rPr>
        <w:t>Корневые клубни у:</w:t>
      </w:r>
    </w:p>
    <w:p w:rsidR="00AC59BC" w:rsidRPr="00AC59BC" w:rsidRDefault="00AC59BC" w:rsidP="00AC59BC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C59BC">
        <w:rPr>
          <w:rFonts w:ascii="Times New Roman" w:hAnsi="Times New Roman" w:cs="Times New Roman"/>
          <w:sz w:val="28"/>
          <w:szCs w:val="28"/>
        </w:rPr>
        <w:t>Моркови</w:t>
      </w:r>
    </w:p>
    <w:p w:rsidR="00AC59BC" w:rsidRPr="00AC59BC" w:rsidRDefault="00AC59BC" w:rsidP="00AC59BC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C59BC">
        <w:rPr>
          <w:rFonts w:ascii="Times New Roman" w:hAnsi="Times New Roman" w:cs="Times New Roman"/>
          <w:sz w:val="28"/>
          <w:szCs w:val="28"/>
        </w:rPr>
        <w:t>Свеклы</w:t>
      </w:r>
    </w:p>
    <w:p w:rsidR="00AC59BC" w:rsidRPr="00AC59BC" w:rsidRDefault="00DD00D4" w:rsidP="00AC59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C59BC" w:rsidRPr="00AC59BC">
        <w:rPr>
          <w:rFonts w:ascii="Times New Roman" w:hAnsi="Times New Roman" w:cs="Times New Roman"/>
          <w:sz w:val="28"/>
          <w:szCs w:val="28"/>
        </w:rPr>
        <w:t xml:space="preserve">   С.    Георгины</w:t>
      </w:r>
    </w:p>
    <w:p w:rsidR="00AC59BC" w:rsidRPr="00AC59BC" w:rsidRDefault="00AC59BC" w:rsidP="00AC59BC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9BC">
        <w:rPr>
          <w:rFonts w:ascii="Times New Roman" w:hAnsi="Times New Roman" w:cs="Times New Roman"/>
          <w:sz w:val="28"/>
          <w:szCs w:val="28"/>
        </w:rPr>
        <w:t>Корневой чехлик…</w:t>
      </w:r>
    </w:p>
    <w:p w:rsidR="00AC59BC" w:rsidRPr="00AC59BC" w:rsidRDefault="00AC59BC" w:rsidP="00AC59BC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9BC">
        <w:rPr>
          <w:rFonts w:ascii="Times New Roman" w:hAnsi="Times New Roman" w:cs="Times New Roman"/>
          <w:sz w:val="28"/>
          <w:szCs w:val="28"/>
        </w:rPr>
        <w:t>Обеспечивает передвижение веществ по растению</w:t>
      </w:r>
    </w:p>
    <w:p w:rsidR="00AC59BC" w:rsidRPr="00AC59BC" w:rsidRDefault="00AC59BC" w:rsidP="00AC59BC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C59BC">
        <w:rPr>
          <w:rFonts w:ascii="Times New Roman" w:hAnsi="Times New Roman" w:cs="Times New Roman"/>
          <w:sz w:val="28"/>
          <w:szCs w:val="28"/>
        </w:rPr>
        <w:t>Выполняет защитную функцию</w:t>
      </w:r>
    </w:p>
    <w:p w:rsidR="00AC59BC" w:rsidRPr="00AC59BC" w:rsidRDefault="00AC59BC" w:rsidP="00AC59BC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C59BC">
        <w:rPr>
          <w:rFonts w:ascii="Times New Roman" w:hAnsi="Times New Roman" w:cs="Times New Roman"/>
          <w:sz w:val="28"/>
          <w:szCs w:val="28"/>
        </w:rPr>
        <w:t>Придает корню прочность и упругость</w:t>
      </w:r>
    </w:p>
    <w:p w:rsidR="00AC59BC" w:rsidRPr="00AC59BC" w:rsidRDefault="00AC59BC" w:rsidP="00AC59BC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9BC">
        <w:rPr>
          <w:rFonts w:ascii="Times New Roman" w:hAnsi="Times New Roman" w:cs="Times New Roman"/>
          <w:sz w:val="28"/>
          <w:szCs w:val="28"/>
        </w:rPr>
        <w:t>Растительное сообщество на периодически затопляемых участках</w:t>
      </w:r>
    </w:p>
    <w:p w:rsidR="00AC59BC" w:rsidRPr="00AC59BC" w:rsidRDefault="00AC59BC" w:rsidP="00AC59BC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9BC">
        <w:rPr>
          <w:rFonts w:ascii="Times New Roman" w:hAnsi="Times New Roman" w:cs="Times New Roman"/>
          <w:sz w:val="28"/>
          <w:szCs w:val="28"/>
        </w:rPr>
        <w:t>Мангры</w:t>
      </w:r>
    </w:p>
    <w:p w:rsidR="00AC59BC" w:rsidRPr="00AC59BC" w:rsidRDefault="00AC59BC" w:rsidP="00AC59BC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9BC">
        <w:rPr>
          <w:rFonts w:ascii="Times New Roman" w:hAnsi="Times New Roman" w:cs="Times New Roman"/>
          <w:sz w:val="28"/>
          <w:szCs w:val="28"/>
        </w:rPr>
        <w:t>Саванны</w:t>
      </w:r>
    </w:p>
    <w:p w:rsidR="00AC59BC" w:rsidRDefault="00AC59BC" w:rsidP="00AC59BC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9BC">
        <w:rPr>
          <w:rFonts w:ascii="Times New Roman" w:hAnsi="Times New Roman" w:cs="Times New Roman"/>
          <w:sz w:val="28"/>
          <w:szCs w:val="28"/>
        </w:rPr>
        <w:t>Прерии</w:t>
      </w:r>
    </w:p>
    <w:p w:rsidR="00AC59BC" w:rsidRDefault="00AC59BC" w:rsidP="00AC59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59BC" w:rsidRPr="00AC59BC" w:rsidRDefault="00AC59BC" w:rsidP="00AC59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59BC" w:rsidRDefault="00AC59BC" w:rsidP="00AC59BC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AC59BC">
        <w:rPr>
          <w:rFonts w:ascii="Times New Roman" w:hAnsi="Times New Roman" w:cs="Times New Roman"/>
          <w:b/>
          <w:sz w:val="28"/>
          <w:szCs w:val="28"/>
        </w:rPr>
        <w:lastRenderedPageBreak/>
        <w:t>Изучение нового материала (</w:t>
      </w:r>
      <w:r w:rsidR="00BB14B0">
        <w:rPr>
          <w:rFonts w:ascii="Times New Roman" w:hAnsi="Times New Roman" w:cs="Times New Roman"/>
          <w:b/>
          <w:sz w:val="28"/>
          <w:szCs w:val="28"/>
        </w:rPr>
        <w:t>10</w:t>
      </w:r>
      <w:r w:rsidRPr="00AC59BC">
        <w:rPr>
          <w:rFonts w:ascii="Times New Roman" w:hAnsi="Times New Roman" w:cs="Times New Roman"/>
          <w:b/>
          <w:sz w:val="28"/>
          <w:szCs w:val="28"/>
        </w:rPr>
        <w:t xml:space="preserve"> мин)</w:t>
      </w:r>
    </w:p>
    <w:p w:rsidR="00AC59BC" w:rsidRDefault="00AC59BC" w:rsidP="00AC59BC">
      <w:pPr>
        <w:pStyle w:val="a4"/>
        <w:rPr>
          <w:rFonts w:ascii="Times New Roman" w:hAnsi="Times New Roman" w:cs="Times New Roman"/>
          <w:sz w:val="28"/>
          <w:szCs w:val="28"/>
        </w:rPr>
      </w:pPr>
      <w:r w:rsidRPr="00AC59B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егодня мы начинаем учить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новую главу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которая называется: Побег</w:t>
      </w:r>
    </w:p>
    <w:p w:rsidR="00AC59BC" w:rsidRDefault="00AC59BC" w:rsidP="00AC59B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сегодняшнего урока: Побег и почка.</w:t>
      </w:r>
    </w:p>
    <w:p w:rsidR="00EE6B4D" w:rsidRDefault="00EE6B4D" w:rsidP="00AC59B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на уроке мы узнаем, что такое побег и почка и рассмотрим их строение.</w:t>
      </w:r>
    </w:p>
    <w:p w:rsidR="00EE6B4D" w:rsidRDefault="00EE6B4D" w:rsidP="00AC59B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из этих понятий вам уже знакомо? (ответы учащихся)</w:t>
      </w:r>
    </w:p>
    <w:p w:rsidR="00EE6B4D" w:rsidRDefault="00EE6B4D" w:rsidP="00AC59B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Слово учителя: Стебель, листья и почки образуют </w:t>
      </w:r>
      <w:proofErr w:type="gramStart"/>
      <w:r w:rsidRPr="00EE6B4D">
        <w:rPr>
          <w:rFonts w:ascii="Times New Roman" w:hAnsi="Times New Roman" w:cs="Times New Roman"/>
          <w:b/>
          <w:i/>
          <w:sz w:val="28"/>
          <w:szCs w:val="28"/>
        </w:rPr>
        <w:t>побег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C063DF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C063DF">
        <w:rPr>
          <w:rFonts w:ascii="Times New Roman" w:hAnsi="Times New Roman" w:cs="Times New Roman"/>
          <w:b/>
          <w:i/>
          <w:sz w:val="28"/>
          <w:szCs w:val="28"/>
        </w:rPr>
        <w:t>рис .1)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Стебель является главной опорной частью побега.</w:t>
      </w:r>
      <w:r w:rsidR="00024748">
        <w:rPr>
          <w:rFonts w:ascii="Times New Roman" w:hAnsi="Times New Roman" w:cs="Times New Roman"/>
          <w:sz w:val="28"/>
          <w:szCs w:val="28"/>
        </w:rPr>
        <w:t xml:space="preserve"> У всех высших растений листья расположены на стебле. Место прикрепления листа на стебле называется </w:t>
      </w:r>
      <w:r w:rsidR="00024748" w:rsidRPr="00024748">
        <w:rPr>
          <w:rFonts w:ascii="Times New Roman" w:hAnsi="Times New Roman" w:cs="Times New Roman"/>
          <w:b/>
          <w:i/>
          <w:sz w:val="28"/>
          <w:szCs w:val="28"/>
        </w:rPr>
        <w:t>узлом</w:t>
      </w:r>
      <w:r w:rsidR="00024748">
        <w:rPr>
          <w:rFonts w:ascii="Times New Roman" w:hAnsi="Times New Roman" w:cs="Times New Roman"/>
          <w:sz w:val="28"/>
          <w:szCs w:val="28"/>
        </w:rPr>
        <w:t xml:space="preserve">. Расстояние между соседними узлами на стебле называется </w:t>
      </w:r>
      <w:r w:rsidR="00024748" w:rsidRPr="00024748">
        <w:rPr>
          <w:rFonts w:ascii="Times New Roman" w:hAnsi="Times New Roman" w:cs="Times New Roman"/>
          <w:b/>
          <w:i/>
          <w:sz w:val="28"/>
          <w:szCs w:val="28"/>
        </w:rPr>
        <w:t>междоузлием</w:t>
      </w:r>
      <w:r w:rsidR="00024748">
        <w:rPr>
          <w:rFonts w:ascii="Times New Roman" w:hAnsi="Times New Roman" w:cs="Times New Roman"/>
          <w:sz w:val="28"/>
          <w:szCs w:val="28"/>
        </w:rPr>
        <w:t xml:space="preserve">. Побеги </w:t>
      </w:r>
      <w:r w:rsidR="00C063DF">
        <w:rPr>
          <w:rFonts w:ascii="Times New Roman" w:hAnsi="Times New Roman" w:cs="Times New Roman"/>
          <w:sz w:val="28"/>
          <w:szCs w:val="28"/>
        </w:rPr>
        <w:t xml:space="preserve">с удлиненными междоузлиями называют </w:t>
      </w:r>
      <w:r w:rsidR="00C063DF" w:rsidRPr="00C063DF">
        <w:rPr>
          <w:rFonts w:ascii="Times New Roman" w:hAnsi="Times New Roman" w:cs="Times New Roman"/>
          <w:b/>
          <w:i/>
          <w:sz w:val="28"/>
          <w:szCs w:val="28"/>
        </w:rPr>
        <w:t>удлиненными побегами</w:t>
      </w:r>
      <w:r w:rsidR="00C063DF">
        <w:rPr>
          <w:rFonts w:ascii="Times New Roman" w:hAnsi="Times New Roman" w:cs="Times New Roman"/>
          <w:sz w:val="28"/>
          <w:szCs w:val="28"/>
        </w:rPr>
        <w:t xml:space="preserve">, с короткими междоузлиями – </w:t>
      </w:r>
      <w:r w:rsidR="00C063DF" w:rsidRPr="00C063DF">
        <w:rPr>
          <w:rFonts w:ascii="Times New Roman" w:hAnsi="Times New Roman" w:cs="Times New Roman"/>
          <w:b/>
          <w:i/>
          <w:sz w:val="28"/>
          <w:szCs w:val="28"/>
        </w:rPr>
        <w:t>укороченными побегами</w:t>
      </w:r>
      <w:r w:rsidR="00C063DF">
        <w:rPr>
          <w:rFonts w:ascii="Times New Roman" w:hAnsi="Times New Roman" w:cs="Times New Roman"/>
          <w:sz w:val="28"/>
          <w:szCs w:val="28"/>
        </w:rPr>
        <w:t xml:space="preserve">. Угол, образуемый стеблем и отходящим от него листом, называется </w:t>
      </w:r>
      <w:r w:rsidR="00C063DF" w:rsidRPr="00C063DF">
        <w:rPr>
          <w:rFonts w:ascii="Times New Roman" w:hAnsi="Times New Roman" w:cs="Times New Roman"/>
          <w:b/>
          <w:i/>
          <w:sz w:val="28"/>
          <w:szCs w:val="28"/>
        </w:rPr>
        <w:t>листовой пазухой</w:t>
      </w:r>
      <w:r w:rsidR="00C063DF">
        <w:rPr>
          <w:rFonts w:ascii="Times New Roman" w:hAnsi="Times New Roman" w:cs="Times New Roman"/>
          <w:sz w:val="28"/>
          <w:szCs w:val="28"/>
        </w:rPr>
        <w:t>.</w:t>
      </w:r>
    </w:p>
    <w:p w:rsidR="00C063DF" w:rsidRPr="00C063DF" w:rsidRDefault="00C063DF" w:rsidP="00C063D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побег представлен только стеблем, листьями и почками, его называют </w:t>
      </w:r>
      <w:r w:rsidRPr="00C063DF">
        <w:rPr>
          <w:rFonts w:ascii="Times New Roman" w:hAnsi="Times New Roman" w:cs="Times New Roman"/>
          <w:b/>
          <w:i/>
          <w:sz w:val="28"/>
          <w:szCs w:val="28"/>
        </w:rPr>
        <w:t>вегетативным</w:t>
      </w:r>
      <w:r>
        <w:rPr>
          <w:rFonts w:ascii="Times New Roman" w:hAnsi="Times New Roman" w:cs="Times New Roman"/>
          <w:sz w:val="28"/>
          <w:szCs w:val="28"/>
        </w:rPr>
        <w:t xml:space="preserve">. Если на побеге формируются цветки, его называют </w:t>
      </w:r>
      <w:r w:rsidRPr="00C063DF">
        <w:rPr>
          <w:rFonts w:ascii="Times New Roman" w:hAnsi="Times New Roman" w:cs="Times New Roman"/>
          <w:b/>
          <w:i/>
          <w:sz w:val="28"/>
          <w:szCs w:val="28"/>
        </w:rPr>
        <w:t>генеративным.</w:t>
      </w:r>
      <w:r>
        <w:rPr>
          <w:rFonts w:ascii="Times New Roman" w:hAnsi="Times New Roman" w:cs="Times New Roman"/>
          <w:sz w:val="28"/>
          <w:szCs w:val="28"/>
        </w:rPr>
        <w:t xml:space="preserve"> Побеги разнообразны по форме. У большинства растений побеги удлиненные. Но есть растения с укороченными побегами. Например, одуванчик, подорожник, фиалка, земляника.</w:t>
      </w:r>
    </w:p>
    <w:p w:rsidR="00AC59BC" w:rsidRPr="00024748" w:rsidRDefault="00EE6B4D" w:rsidP="00AC59BC">
      <w:pPr>
        <w:pStyle w:val="a4"/>
        <w:rPr>
          <w:rFonts w:ascii="Times New Roman" w:hAnsi="Times New Roman" w:cs="Times New Roman"/>
          <w:sz w:val="28"/>
          <w:szCs w:val="28"/>
        </w:rPr>
      </w:pPr>
      <w:r w:rsidRPr="00EE6B4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063DF">
        <w:rPr>
          <w:noProof/>
          <w:lang w:eastAsia="ru-RU"/>
        </w:rPr>
        <w:drawing>
          <wp:inline distT="0" distB="0" distL="0" distR="0" wp14:anchorId="14BCFD33" wp14:editId="0AF6FAA8">
            <wp:extent cx="2439483" cy="2733675"/>
            <wp:effectExtent l="0" t="0" r="0" b="0"/>
            <wp:docPr id="2051" name="Picture 3" descr="J:\[BI6RA_6-01]_[IL_01]-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J:\[BI6RA_6-01]_[IL_01]-k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880" cy="273299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AC59BC" w:rsidRDefault="00C063DF" w:rsidP="00AC59B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Рисунок 1.Строение побега</w:t>
      </w:r>
    </w:p>
    <w:p w:rsidR="00C063DF" w:rsidRDefault="00C063DF" w:rsidP="00AC59B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Почки. </w:t>
      </w:r>
      <w:r>
        <w:rPr>
          <w:rFonts w:ascii="Times New Roman" w:hAnsi="Times New Roman" w:cs="Times New Roman"/>
          <w:sz w:val="28"/>
          <w:szCs w:val="28"/>
        </w:rPr>
        <w:t xml:space="preserve">Любой побег развивается из почки, поэтому почку называют </w:t>
      </w:r>
      <w:r w:rsidRPr="00C063DF">
        <w:rPr>
          <w:rFonts w:ascii="Times New Roman" w:hAnsi="Times New Roman" w:cs="Times New Roman"/>
          <w:b/>
          <w:i/>
          <w:sz w:val="28"/>
          <w:szCs w:val="28"/>
        </w:rPr>
        <w:t>зачаточным побегом.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73DF">
        <w:rPr>
          <w:rFonts w:ascii="Times New Roman" w:hAnsi="Times New Roman" w:cs="Times New Roman"/>
          <w:sz w:val="28"/>
          <w:szCs w:val="28"/>
        </w:rPr>
        <w:t xml:space="preserve">Большинство почек расположено в пазухах листьев. Это </w:t>
      </w:r>
      <w:r w:rsidR="00B773DF" w:rsidRPr="00B773DF">
        <w:rPr>
          <w:rFonts w:ascii="Times New Roman" w:hAnsi="Times New Roman" w:cs="Times New Roman"/>
          <w:b/>
          <w:i/>
          <w:sz w:val="28"/>
          <w:szCs w:val="28"/>
        </w:rPr>
        <w:t>боковые,</w:t>
      </w:r>
      <w:r w:rsidR="00B773DF">
        <w:rPr>
          <w:rFonts w:ascii="Times New Roman" w:hAnsi="Times New Roman" w:cs="Times New Roman"/>
          <w:sz w:val="28"/>
          <w:szCs w:val="28"/>
        </w:rPr>
        <w:t xml:space="preserve"> или </w:t>
      </w:r>
      <w:r w:rsidR="00B773DF" w:rsidRPr="00B773DF">
        <w:rPr>
          <w:rFonts w:ascii="Times New Roman" w:hAnsi="Times New Roman" w:cs="Times New Roman"/>
          <w:b/>
          <w:i/>
          <w:sz w:val="28"/>
          <w:szCs w:val="28"/>
        </w:rPr>
        <w:t>пазушные</w:t>
      </w:r>
      <w:r w:rsidR="00B773DF">
        <w:rPr>
          <w:rFonts w:ascii="Times New Roman" w:hAnsi="Times New Roman" w:cs="Times New Roman"/>
          <w:sz w:val="28"/>
          <w:szCs w:val="28"/>
        </w:rPr>
        <w:t xml:space="preserve">, почки. И только одна венчает верхушку стебля. В </w:t>
      </w:r>
      <w:r w:rsidR="00B773DF" w:rsidRPr="00B773DF">
        <w:rPr>
          <w:rFonts w:ascii="Times New Roman" w:hAnsi="Times New Roman" w:cs="Times New Roman"/>
          <w:b/>
          <w:i/>
          <w:sz w:val="28"/>
          <w:szCs w:val="28"/>
        </w:rPr>
        <w:t>верхушечной почке</w:t>
      </w:r>
      <w:r w:rsidR="00B773DF">
        <w:rPr>
          <w:rFonts w:ascii="Times New Roman" w:hAnsi="Times New Roman" w:cs="Times New Roman"/>
          <w:sz w:val="28"/>
          <w:szCs w:val="28"/>
        </w:rPr>
        <w:t xml:space="preserve">, как и в других почках, укрыта от неблагоприятного воздействия окружающей среды </w:t>
      </w:r>
      <w:r w:rsidR="00B773DF" w:rsidRPr="00B773DF">
        <w:rPr>
          <w:rFonts w:ascii="Times New Roman" w:hAnsi="Times New Roman" w:cs="Times New Roman"/>
          <w:b/>
          <w:i/>
          <w:sz w:val="28"/>
          <w:szCs w:val="28"/>
        </w:rPr>
        <w:t>точка роста побега</w:t>
      </w:r>
      <w:r w:rsidR="00B773DF">
        <w:rPr>
          <w:rFonts w:ascii="Times New Roman" w:hAnsi="Times New Roman" w:cs="Times New Roman"/>
          <w:sz w:val="28"/>
          <w:szCs w:val="28"/>
        </w:rPr>
        <w:t xml:space="preserve">. Размножение клеток в точке роста верхушечной почки даст рост в высоту. А размножение таких же клеток в боковых почках даст новые боковые побеги – ветви. Они образуют крону. Побег (или его часть), образовавшийся за один период вегетации (весна - лето), называют </w:t>
      </w:r>
      <w:r w:rsidR="00B773DF" w:rsidRPr="00B773DF">
        <w:rPr>
          <w:rFonts w:ascii="Times New Roman" w:hAnsi="Times New Roman" w:cs="Times New Roman"/>
          <w:b/>
          <w:i/>
          <w:sz w:val="28"/>
          <w:szCs w:val="28"/>
        </w:rPr>
        <w:t xml:space="preserve">годичным побегом. </w:t>
      </w:r>
    </w:p>
    <w:p w:rsidR="00B773DF" w:rsidRDefault="00B773DF" w:rsidP="00AC59B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Внутреннее строение почки </w:t>
      </w:r>
      <w:r w:rsidRPr="00B773DF">
        <w:rPr>
          <w:rFonts w:ascii="Times New Roman" w:hAnsi="Times New Roman" w:cs="Times New Roman"/>
          <w:sz w:val="28"/>
          <w:szCs w:val="28"/>
        </w:rPr>
        <w:t>удобно рассматривать с помощью лупы.</w:t>
      </w:r>
      <w:r>
        <w:rPr>
          <w:rFonts w:ascii="Times New Roman" w:hAnsi="Times New Roman" w:cs="Times New Roman"/>
          <w:sz w:val="28"/>
          <w:szCs w:val="28"/>
        </w:rPr>
        <w:t xml:space="preserve"> Снаружи почку покрывают плотные чешуйки. Это видоизмененные листья. По цвету они коричневые, иногда красноватые или желтоватые. Чешуйки защищают почки  от высыхания, вымерзания, повреждений, проникновения бактерий и т.д.</w:t>
      </w:r>
      <w:r w:rsidR="003857A4">
        <w:rPr>
          <w:rFonts w:ascii="Times New Roman" w:hAnsi="Times New Roman" w:cs="Times New Roman"/>
          <w:sz w:val="28"/>
          <w:szCs w:val="28"/>
        </w:rPr>
        <w:t xml:space="preserve"> </w:t>
      </w:r>
      <w:r w:rsidR="003857A4">
        <w:rPr>
          <w:rFonts w:ascii="Times New Roman" w:hAnsi="Times New Roman" w:cs="Times New Roman"/>
          <w:sz w:val="28"/>
          <w:szCs w:val="28"/>
        </w:rPr>
        <w:lastRenderedPageBreak/>
        <w:t>Центральную часть почки занимает зачаточный стебель, от него отходят зачаточные листья. Верхушка зачаточного стебля заканчивается точкой роста (рис. 2).</w:t>
      </w:r>
    </w:p>
    <w:p w:rsidR="003857A4" w:rsidRPr="00B773DF" w:rsidRDefault="003857A4" w:rsidP="00AC59B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1C41B2D" wp14:editId="2110912D">
            <wp:extent cx="2000250" cy="2076450"/>
            <wp:effectExtent l="0" t="0" r="0" b="0"/>
            <wp:docPr id="4" name="Объект 3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145" cy="2078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9BC" w:rsidRDefault="003857A4" w:rsidP="00AC59BC">
      <w:pPr>
        <w:pStyle w:val="a3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57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Рисунок 2.Внутреннее строение почки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857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(продольный разрез)</w:t>
      </w:r>
    </w:p>
    <w:p w:rsidR="003857A4" w:rsidRDefault="003857A4" w:rsidP="00AC59BC">
      <w:pPr>
        <w:pStyle w:val="a3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из каждой ли почки прорастает лист? Что вы замечали весной? Какие деревья в нашей местности первыми показывают нам, что наступила весна? </w:t>
      </w:r>
    </w:p>
    <w:p w:rsidR="003857A4" w:rsidRDefault="003857A4" w:rsidP="00AC59BC">
      <w:pPr>
        <w:pStyle w:val="a3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Почки делятся на виды. Какие виды и функции этих почек вы узнаете самостоятельно из параграфа 15 на странице 51 начиная со слов «Весной почки набухают и разрываются», а также </w:t>
      </w:r>
      <w:r w:rsidR="00BB14B0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изучив рисунок 35.</w:t>
      </w:r>
    </w:p>
    <w:p w:rsidR="00BB14B0" w:rsidRPr="00326ED7" w:rsidRDefault="00BB14B0" w:rsidP="00AC59BC">
      <w:pPr>
        <w:pStyle w:val="a3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необходимо будет ответить на вопросы: виды почек, их сходство и различие</w:t>
      </w:r>
      <w:r w:rsidRPr="00326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326ED7" w:rsidRPr="00326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326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326ED7" w:rsidRPr="00326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мин)</w:t>
      </w:r>
      <w:r w:rsidRPr="00326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B14B0" w:rsidRDefault="00BB14B0" w:rsidP="00BB14B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14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Первичное закрепление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="00326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мин)</w:t>
      </w:r>
    </w:p>
    <w:p w:rsidR="00BB14B0" w:rsidRDefault="00BB14B0" w:rsidP="00BB14B0">
      <w:pPr>
        <w:pStyle w:val="a3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необходимо ответить на вопросы:</w:t>
      </w:r>
    </w:p>
    <w:p w:rsidR="00BB14B0" w:rsidRDefault="00BB14B0" w:rsidP="00BB14B0">
      <w:pPr>
        <w:pStyle w:val="a3"/>
        <w:numPr>
          <w:ilvl w:val="0"/>
          <w:numId w:val="1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побег?</w:t>
      </w:r>
    </w:p>
    <w:p w:rsidR="00BB14B0" w:rsidRDefault="00BB14B0" w:rsidP="00BB14B0">
      <w:pPr>
        <w:pStyle w:val="a3"/>
        <w:numPr>
          <w:ilvl w:val="0"/>
          <w:numId w:val="1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узел?</w:t>
      </w:r>
    </w:p>
    <w:p w:rsidR="00BB14B0" w:rsidRDefault="00BB14B0" w:rsidP="00BB14B0">
      <w:pPr>
        <w:pStyle w:val="a3"/>
        <w:numPr>
          <w:ilvl w:val="0"/>
          <w:numId w:val="1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междоузлие?</w:t>
      </w:r>
    </w:p>
    <w:p w:rsidR="00BB14B0" w:rsidRDefault="00BB14B0" w:rsidP="00BB14B0">
      <w:pPr>
        <w:pStyle w:val="a3"/>
        <w:numPr>
          <w:ilvl w:val="0"/>
          <w:numId w:val="1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почки?</w:t>
      </w:r>
    </w:p>
    <w:p w:rsidR="00BB14B0" w:rsidRDefault="00BB14B0" w:rsidP="00BB14B0">
      <w:pPr>
        <w:pStyle w:val="a3"/>
        <w:numPr>
          <w:ilvl w:val="0"/>
          <w:numId w:val="1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чего состоят почки?</w:t>
      </w:r>
    </w:p>
    <w:p w:rsidR="00326ED7" w:rsidRPr="00326ED7" w:rsidRDefault="00326ED7" w:rsidP="00326ED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6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Выполнение лабораторной работы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(6 мин)</w:t>
      </w:r>
    </w:p>
    <w:p w:rsidR="00BB14B0" w:rsidRDefault="00BB14B0" w:rsidP="00BB14B0">
      <w:pPr>
        <w:pStyle w:val="a3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выполнить лабораторную работу на странице 52.</w:t>
      </w:r>
    </w:p>
    <w:p w:rsidR="00BB14B0" w:rsidRPr="00BB14B0" w:rsidRDefault="00BB14B0" w:rsidP="00BB14B0">
      <w:pPr>
        <w:pStyle w:val="a3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14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Лабораторная работа№ 9</w:t>
      </w:r>
    </w:p>
    <w:p w:rsidR="00BB14B0" w:rsidRDefault="00BB14B0" w:rsidP="00BB14B0">
      <w:pPr>
        <w:pStyle w:val="a3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Строение вегетативных и цветочных почек</w:t>
      </w:r>
    </w:p>
    <w:p w:rsidR="00BB14B0" w:rsidRDefault="00BB14B0" w:rsidP="00BB14B0">
      <w:pPr>
        <w:pStyle w:val="a3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рассмотреть вегетативные и генеративные почки, сравнить, выявить их части.</w:t>
      </w:r>
    </w:p>
    <w:p w:rsidR="00BB14B0" w:rsidRDefault="00BB14B0" w:rsidP="00BB14B0">
      <w:pPr>
        <w:pStyle w:val="a3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Применяемое учебное оборудование и материалы: вегетативные и генеративные почки растений, лупа.</w:t>
      </w:r>
    </w:p>
    <w:p w:rsidR="00326ED7" w:rsidRDefault="00326ED7" w:rsidP="00326ED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Домашнее задание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(1 мин)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параграф 15, зарисовать рисунки 33, 34.</w:t>
      </w:r>
    </w:p>
    <w:p w:rsidR="00326ED7" w:rsidRPr="00326ED7" w:rsidRDefault="00326ED7" w:rsidP="00326ED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6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Выставление оценок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(1 мин)</w:t>
      </w:r>
    </w:p>
    <w:p w:rsidR="00BB14B0" w:rsidRPr="00BB14B0" w:rsidRDefault="00BB14B0" w:rsidP="00BB14B0">
      <w:pPr>
        <w:pStyle w:val="a3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615" w:rsidRPr="005C5615" w:rsidRDefault="005C5615" w:rsidP="005C561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615" w:rsidRPr="005C5615" w:rsidRDefault="005C5615" w:rsidP="005C561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615" w:rsidRDefault="005C5615" w:rsidP="005C561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615" w:rsidRPr="005C5615" w:rsidRDefault="005C5615" w:rsidP="005C561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5C5615" w:rsidRPr="005C5615" w:rsidSect="00AC59BC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E5D08"/>
    <w:multiLevelType w:val="hybridMultilevel"/>
    <w:tmpl w:val="6AB0548E"/>
    <w:lvl w:ilvl="0" w:tplc="006A261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06215488"/>
    <w:multiLevelType w:val="hybridMultilevel"/>
    <w:tmpl w:val="56488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8688B"/>
    <w:multiLevelType w:val="hybridMultilevel"/>
    <w:tmpl w:val="11D22628"/>
    <w:lvl w:ilvl="0" w:tplc="7DCA0B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F51CCB"/>
    <w:multiLevelType w:val="hybridMultilevel"/>
    <w:tmpl w:val="1CDC6D88"/>
    <w:lvl w:ilvl="0" w:tplc="BA4A48B8">
      <w:start w:val="1"/>
      <w:numFmt w:val="upperLetter"/>
      <w:lvlText w:val="%1."/>
      <w:lvlJc w:val="left"/>
      <w:pPr>
        <w:ind w:left="1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4" w15:restartNumberingAfterBreak="0">
    <w:nsid w:val="212D7146"/>
    <w:multiLevelType w:val="hybridMultilevel"/>
    <w:tmpl w:val="CFD6D322"/>
    <w:lvl w:ilvl="0" w:tplc="60C013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5AF7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BAEE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EA42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BE29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9D291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4E3A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BCF2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C50DD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E60509"/>
    <w:multiLevelType w:val="hybridMultilevel"/>
    <w:tmpl w:val="CDE216F0"/>
    <w:lvl w:ilvl="0" w:tplc="4FAC0F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2E0034"/>
    <w:multiLevelType w:val="hybridMultilevel"/>
    <w:tmpl w:val="467C8C0E"/>
    <w:lvl w:ilvl="0" w:tplc="9BB2993E">
      <w:start w:val="2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8814EE"/>
    <w:multiLevelType w:val="hybridMultilevel"/>
    <w:tmpl w:val="D240968C"/>
    <w:lvl w:ilvl="0" w:tplc="724A03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F82C6E"/>
    <w:multiLevelType w:val="hybridMultilevel"/>
    <w:tmpl w:val="192AE446"/>
    <w:lvl w:ilvl="0" w:tplc="FCF4E232">
      <w:start w:val="1"/>
      <w:numFmt w:val="upperLetter"/>
      <w:lvlText w:val="%1."/>
      <w:lvlJc w:val="left"/>
      <w:pPr>
        <w:ind w:left="140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9" w15:restartNumberingAfterBreak="0">
    <w:nsid w:val="551969E9"/>
    <w:multiLevelType w:val="hybridMultilevel"/>
    <w:tmpl w:val="330A8EAA"/>
    <w:lvl w:ilvl="0" w:tplc="E822F330">
      <w:start w:val="1"/>
      <w:numFmt w:val="upperLetter"/>
      <w:lvlText w:val="%1."/>
      <w:lvlJc w:val="left"/>
      <w:pPr>
        <w:ind w:left="1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0" w15:restartNumberingAfterBreak="0">
    <w:nsid w:val="583A5F0C"/>
    <w:multiLevelType w:val="hybridMultilevel"/>
    <w:tmpl w:val="BCAA804A"/>
    <w:lvl w:ilvl="0" w:tplc="CE145F12">
      <w:start w:val="1"/>
      <w:numFmt w:val="upperLetter"/>
      <w:lvlText w:val="%1."/>
      <w:lvlJc w:val="left"/>
      <w:pPr>
        <w:ind w:left="1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1" w15:restartNumberingAfterBreak="0">
    <w:nsid w:val="6C927168"/>
    <w:multiLevelType w:val="hybridMultilevel"/>
    <w:tmpl w:val="CF102620"/>
    <w:lvl w:ilvl="0" w:tplc="FB360A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905607"/>
    <w:multiLevelType w:val="hybridMultilevel"/>
    <w:tmpl w:val="5D7605DA"/>
    <w:lvl w:ilvl="0" w:tplc="9C76F3C4">
      <w:start w:val="1"/>
      <w:numFmt w:val="upperLetter"/>
      <w:lvlText w:val="%1."/>
      <w:lvlJc w:val="left"/>
      <w:pPr>
        <w:ind w:left="1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6"/>
  </w:num>
  <w:num w:numId="5">
    <w:abstractNumId w:val="7"/>
  </w:num>
  <w:num w:numId="6">
    <w:abstractNumId w:val="0"/>
  </w:num>
  <w:num w:numId="7">
    <w:abstractNumId w:val="9"/>
  </w:num>
  <w:num w:numId="8">
    <w:abstractNumId w:val="10"/>
  </w:num>
  <w:num w:numId="9">
    <w:abstractNumId w:val="3"/>
  </w:num>
  <w:num w:numId="10">
    <w:abstractNumId w:val="8"/>
  </w:num>
  <w:num w:numId="11">
    <w:abstractNumId w:val="12"/>
  </w:num>
  <w:num w:numId="12">
    <w:abstractNumId w:val="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484"/>
    <w:rsid w:val="00024748"/>
    <w:rsid w:val="001808AC"/>
    <w:rsid w:val="001B0FCD"/>
    <w:rsid w:val="00326ED7"/>
    <w:rsid w:val="003857A4"/>
    <w:rsid w:val="0054779F"/>
    <w:rsid w:val="00585A30"/>
    <w:rsid w:val="005C5615"/>
    <w:rsid w:val="00605484"/>
    <w:rsid w:val="008804B0"/>
    <w:rsid w:val="00AC59BC"/>
    <w:rsid w:val="00B773DF"/>
    <w:rsid w:val="00BB14B0"/>
    <w:rsid w:val="00C063DF"/>
    <w:rsid w:val="00C1247D"/>
    <w:rsid w:val="00DD00D4"/>
    <w:rsid w:val="00EE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23E72"/>
  <w15:docId w15:val="{F1BE179C-6141-449C-8D4A-2FD3A62E7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561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804B0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80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80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04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20043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Кристина</cp:lastModifiedBy>
  <cp:revision>8</cp:revision>
  <dcterms:created xsi:type="dcterms:W3CDTF">2016-10-19T13:58:00Z</dcterms:created>
  <dcterms:modified xsi:type="dcterms:W3CDTF">2016-11-03T13:13:00Z</dcterms:modified>
</cp:coreProperties>
</file>