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A5" w:rsidRDefault="00924DA5" w:rsidP="00924DA5">
      <w:r>
        <w:t>Обобщение опыта работы</w:t>
      </w:r>
    </w:p>
    <w:p w:rsidR="00924DA5" w:rsidRDefault="00924DA5" w:rsidP="00924DA5">
      <w:r>
        <w:t xml:space="preserve">        Методическая тема: «Обучение детей основным двигательным навыкам и техническим приемам в волейболе». Основным направлением в моей работе является волейбол.  Спортивные игры, особенно волейбол, предоставляют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воспитания чувства коллективизма. Уважение к сопернику, честность в спортивной борьбе, стремление к совершенствованию все эти качества могут успешно формироваться под влиянием спортивных игр. Вот почему спортивные игры, в частности волейбол, в школьной программе представлены как основной материал, который широко используется во внеклассной работе. </w:t>
      </w:r>
    </w:p>
    <w:p w:rsidR="00924DA5" w:rsidRDefault="00924DA5" w:rsidP="00924DA5">
      <w:r>
        <w:t xml:space="preserve"> Современный волейбол это атлетическая игра и требования, предъявляемые к волейболистам, самые высокие. Чтобы достичь высокого технико-тактического мастерства, спортсмену, прежде всего, необходим высокий уровень развития физических качеств. Волейболист сегодня это спортсмен подвижный, отлично координированный, быстро мыслящий на площадке. Кроме того, играть в волейбол – это актуально. Волейбол, как спортивная игра, характеризуется очень высокой, по сравнению с другими видами спорта, эмоциональной и интеллектуальной насыщенностью. Психологические особенности деятельности волейболистов определяются правилами игры, характером игровых действий, объективными особенностями соревновательной борьбы. </w:t>
      </w:r>
    </w:p>
    <w:p w:rsidR="00924DA5" w:rsidRDefault="00924DA5" w:rsidP="00924DA5">
      <w:r>
        <w:t xml:space="preserve">Помимо школьных уроков, я разработал план школьной секции по волейболу, где использую специальную программу для обучения детей данной игре исходя из размеров спортивного зала и собственной квалификации. Результатом данной работы  является достижение II места в районных соревнованиях по волейболу в 2009-2010 уч. году, I места в 2010-2011 уч. году, III места сборной команды учащихся школы по волейболу в I туре областных соревнованиях, IV места во  II туре областных соревнований в 2010-2011 учебном году. </w:t>
      </w:r>
    </w:p>
    <w:p w:rsidR="00924DA5" w:rsidRDefault="00924DA5" w:rsidP="00924DA5">
      <w:r>
        <w:t>Данные результаты только начало долгой,  плодотворной работы. Основным моментом является привлечь внимание детей, создать настрой не на отметку, а на высокие спортивные достижения, ориентируя учащихся на самостоятельность, ответственность, активность.</w:t>
      </w:r>
    </w:p>
    <w:p w:rsidR="001B6F0F" w:rsidRDefault="001B6F0F">
      <w:bookmarkStart w:id="0" w:name="_GoBack"/>
      <w:bookmarkEnd w:id="0"/>
    </w:p>
    <w:sectPr w:rsidR="001B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40"/>
    <w:rsid w:val="001B6F0F"/>
    <w:rsid w:val="004C5640"/>
    <w:rsid w:val="009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2016-07-20T14:29:00Z</dcterms:created>
  <dcterms:modified xsi:type="dcterms:W3CDTF">2016-07-20T14:29:00Z</dcterms:modified>
</cp:coreProperties>
</file>