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6D3" w:rsidRPr="00164E00" w:rsidRDefault="006076D3" w:rsidP="006076D3">
      <w:pPr>
        <w:jc w:val="center"/>
        <w:rPr>
          <w:rFonts w:ascii="Times New Roman" w:eastAsia="Calibri" w:hAnsi="Times New Roman" w:cs="Times New Roman"/>
          <w:sz w:val="28"/>
          <w:szCs w:val="28"/>
          <w:lang w:val="kk-KZ"/>
        </w:rPr>
      </w:pPr>
      <w:r w:rsidRPr="00164E00">
        <w:rPr>
          <w:rFonts w:ascii="Times New Roman" w:eastAsia="Calibri" w:hAnsi="Times New Roman" w:cs="Times New Roman"/>
          <w:sz w:val="28"/>
          <w:szCs w:val="28"/>
        </w:rPr>
        <w:t xml:space="preserve"> «Корнеевка орта </w:t>
      </w:r>
      <w:proofErr w:type="spellStart"/>
      <w:r w:rsidRPr="00164E00">
        <w:rPr>
          <w:rFonts w:ascii="Times New Roman" w:eastAsia="Calibri" w:hAnsi="Times New Roman" w:cs="Times New Roman"/>
          <w:sz w:val="28"/>
          <w:szCs w:val="28"/>
        </w:rPr>
        <w:t>мектеб</w:t>
      </w:r>
      <w:proofErr w:type="spellEnd"/>
      <w:r w:rsidRPr="00164E00">
        <w:rPr>
          <w:rFonts w:ascii="Times New Roman" w:eastAsia="Calibri" w:hAnsi="Times New Roman" w:cs="Times New Roman"/>
          <w:sz w:val="28"/>
          <w:szCs w:val="28"/>
          <w:lang w:val="kk-KZ"/>
        </w:rPr>
        <w:t>і»  КММ</w:t>
      </w:r>
    </w:p>
    <w:p w:rsidR="006076D3" w:rsidRDefault="006076D3" w:rsidP="006076D3">
      <w:pPr>
        <w:jc w:val="center"/>
        <w:rPr>
          <w:rFonts w:ascii="Times New Roman" w:eastAsia="Calibri" w:hAnsi="Times New Roman" w:cs="Times New Roman"/>
          <w:sz w:val="28"/>
          <w:szCs w:val="28"/>
        </w:rPr>
      </w:pPr>
      <w:r w:rsidRPr="00164E00">
        <w:rPr>
          <w:rFonts w:ascii="Times New Roman" w:eastAsia="Calibri" w:hAnsi="Times New Roman" w:cs="Times New Roman"/>
          <w:sz w:val="28"/>
          <w:szCs w:val="28"/>
        </w:rPr>
        <w:t>КГУ «</w:t>
      </w:r>
      <w:proofErr w:type="spellStart"/>
      <w:r w:rsidRPr="00164E00">
        <w:rPr>
          <w:rFonts w:ascii="Times New Roman" w:eastAsia="Calibri" w:hAnsi="Times New Roman" w:cs="Times New Roman"/>
          <w:sz w:val="28"/>
          <w:szCs w:val="28"/>
        </w:rPr>
        <w:t>Корнеевская</w:t>
      </w:r>
      <w:proofErr w:type="spellEnd"/>
      <w:r w:rsidRPr="00164E00">
        <w:rPr>
          <w:rFonts w:ascii="Times New Roman" w:eastAsia="Calibri" w:hAnsi="Times New Roman" w:cs="Times New Roman"/>
          <w:sz w:val="28"/>
          <w:szCs w:val="28"/>
        </w:rPr>
        <w:t xml:space="preserve"> средняя школа»</w:t>
      </w:r>
    </w:p>
    <w:p w:rsidR="006076D3" w:rsidRDefault="006076D3" w:rsidP="006076D3"/>
    <w:p w:rsidR="006076D3" w:rsidRDefault="006076D3" w:rsidP="006076D3"/>
    <w:p w:rsidR="006076D3" w:rsidRDefault="006076D3" w:rsidP="006076D3"/>
    <w:p w:rsidR="006076D3" w:rsidRDefault="006076D3" w:rsidP="006076D3"/>
    <w:p w:rsidR="006076D3" w:rsidRDefault="006076D3" w:rsidP="006076D3"/>
    <w:p w:rsidR="006076D3" w:rsidRDefault="006076D3" w:rsidP="006076D3">
      <w:pPr>
        <w:pStyle w:val="a4"/>
        <w:jc w:val="right"/>
        <w:rPr>
          <w:noProof/>
        </w:rPr>
      </w:pPr>
    </w:p>
    <w:p w:rsidR="006076D3" w:rsidRDefault="006076D3" w:rsidP="006076D3">
      <w:pPr>
        <w:pStyle w:val="a4"/>
        <w:jc w:val="right"/>
        <w:rPr>
          <w:noProof/>
        </w:rPr>
      </w:pPr>
    </w:p>
    <w:p w:rsidR="006076D3" w:rsidRDefault="006076D3" w:rsidP="006076D3">
      <w:pPr>
        <w:pStyle w:val="a4"/>
        <w:jc w:val="right"/>
        <w:rPr>
          <w:noProof/>
        </w:rPr>
      </w:pPr>
    </w:p>
    <w:p w:rsidR="006076D3" w:rsidRDefault="006076D3" w:rsidP="006076D3">
      <w:pPr>
        <w:pStyle w:val="a4"/>
        <w:jc w:val="right"/>
        <w:rPr>
          <w:noProof/>
        </w:rPr>
      </w:pPr>
    </w:p>
    <w:p w:rsidR="006076D3" w:rsidRDefault="006076D3" w:rsidP="006076D3">
      <w:pPr>
        <w:pStyle w:val="a4"/>
        <w:jc w:val="right"/>
        <w:rPr>
          <w:noProof/>
        </w:rPr>
      </w:pPr>
    </w:p>
    <w:p w:rsidR="006076D3" w:rsidRDefault="006076D3" w:rsidP="006076D3">
      <w:pPr>
        <w:pStyle w:val="a4"/>
        <w:jc w:val="right"/>
        <w:rPr>
          <w:noProof/>
        </w:rPr>
      </w:pPr>
    </w:p>
    <w:p w:rsidR="006076D3" w:rsidRDefault="006076D3" w:rsidP="006076D3">
      <w:pPr>
        <w:pStyle w:val="a4"/>
        <w:jc w:val="center"/>
        <w:rPr>
          <w:rFonts w:ascii="Times New Roman" w:hAnsi="Times New Roman" w:cs="Times New Roman"/>
          <w:noProof/>
          <w:sz w:val="40"/>
          <w:szCs w:val="40"/>
        </w:rPr>
      </w:pPr>
      <w:r>
        <w:rPr>
          <w:rFonts w:ascii="Times New Roman" w:hAnsi="Times New Roman" w:cs="Times New Roman"/>
          <w:noProof/>
          <w:sz w:val="40"/>
          <w:szCs w:val="40"/>
        </w:rPr>
        <w:t>«</w:t>
      </w:r>
      <w:r w:rsidRPr="006076D3">
        <w:rPr>
          <w:rFonts w:ascii="Times New Roman" w:hAnsi="Times New Roman" w:cs="Times New Roman"/>
          <w:noProof/>
          <w:sz w:val="40"/>
          <w:szCs w:val="40"/>
        </w:rPr>
        <w:t xml:space="preserve">Формативное оценивание </w:t>
      </w:r>
    </w:p>
    <w:p w:rsidR="006076D3" w:rsidRPr="006076D3" w:rsidRDefault="006076D3" w:rsidP="006076D3">
      <w:pPr>
        <w:pStyle w:val="a4"/>
        <w:jc w:val="center"/>
        <w:rPr>
          <w:rFonts w:ascii="Times New Roman" w:hAnsi="Times New Roman" w:cs="Times New Roman"/>
          <w:noProof/>
          <w:sz w:val="40"/>
          <w:szCs w:val="40"/>
        </w:rPr>
      </w:pPr>
      <w:r w:rsidRPr="006076D3">
        <w:rPr>
          <w:rFonts w:ascii="Times New Roman" w:hAnsi="Times New Roman" w:cs="Times New Roman"/>
          <w:noProof/>
          <w:sz w:val="40"/>
          <w:szCs w:val="40"/>
        </w:rPr>
        <w:t>на уроках английского языка</w:t>
      </w:r>
      <w:r>
        <w:rPr>
          <w:rFonts w:ascii="Times New Roman" w:hAnsi="Times New Roman" w:cs="Times New Roman"/>
          <w:noProof/>
          <w:sz w:val="40"/>
          <w:szCs w:val="40"/>
        </w:rPr>
        <w:t>»</w:t>
      </w:r>
    </w:p>
    <w:p w:rsidR="006076D3" w:rsidRDefault="006076D3" w:rsidP="006076D3">
      <w:pPr>
        <w:pStyle w:val="a4"/>
        <w:jc w:val="center"/>
        <w:rPr>
          <w:noProof/>
        </w:rPr>
      </w:pPr>
    </w:p>
    <w:p w:rsidR="006076D3" w:rsidRDefault="006076D3" w:rsidP="006076D3">
      <w:pPr>
        <w:pStyle w:val="a4"/>
        <w:jc w:val="center"/>
        <w:rPr>
          <w:noProof/>
        </w:rPr>
      </w:pPr>
    </w:p>
    <w:p w:rsidR="006076D3" w:rsidRDefault="006076D3" w:rsidP="006076D3">
      <w:pPr>
        <w:pStyle w:val="a4"/>
        <w:jc w:val="center"/>
        <w:rPr>
          <w:noProof/>
        </w:rPr>
      </w:pPr>
      <w:r>
        <w:rPr>
          <w:noProof/>
        </w:rPr>
        <w:drawing>
          <wp:inline distT="0" distB="0" distL="0" distR="0">
            <wp:extent cx="3533775" cy="2119852"/>
            <wp:effectExtent l="0" t="95250" r="0" b="737648"/>
            <wp:docPr id="2" name="Рисунок 1" descr="F:\Новая папка (3)\20160219_1443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Новая папка (3)\20160219_144356.jpg"/>
                    <pic:cNvPicPr>
                      <a:picLocks noChangeAspect="1" noChangeArrowheads="1"/>
                    </pic:cNvPicPr>
                  </pic:nvPicPr>
                  <pic:blipFill>
                    <a:blip r:embed="rId5" cstate="print"/>
                    <a:srcRect/>
                    <a:stretch>
                      <a:fillRect/>
                    </a:stretch>
                  </pic:blipFill>
                  <pic:spPr bwMode="auto">
                    <a:xfrm>
                      <a:off x="0" y="0"/>
                      <a:ext cx="3530447" cy="2117856"/>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inline>
        </w:drawing>
      </w:r>
    </w:p>
    <w:p w:rsidR="006076D3" w:rsidRDefault="006076D3" w:rsidP="006076D3">
      <w:pPr>
        <w:pStyle w:val="a4"/>
        <w:jc w:val="right"/>
        <w:rPr>
          <w:noProof/>
        </w:rPr>
      </w:pPr>
    </w:p>
    <w:p w:rsidR="006076D3" w:rsidRDefault="006076D3" w:rsidP="006076D3">
      <w:pPr>
        <w:pStyle w:val="a4"/>
        <w:jc w:val="right"/>
        <w:rPr>
          <w:noProof/>
        </w:rPr>
      </w:pPr>
    </w:p>
    <w:p w:rsidR="006076D3" w:rsidRDefault="006076D3" w:rsidP="006076D3">
      <w:pPr>
        <w:pStyle w:val="a4"/>
        <w:jc w:val="right"/>
        <w:rPr>
          <w:noProof/>
        </w:rPr>
      </w:pPr>
    </w:p>
    <w:p w:rsidR="006076D3" w:rsidRDefault="006076D3" w:rsidP="006076D3">
      <w:pPr>
        <w:pStyle w:val="a4"/>
        <w:tabs>
          <w:tab w:val="left" w:pos="3285"/>
        </w:tabs>
        <w:rPr>
          <w:noProof/>
        </w:rPr>
      </w:pPr>
      <w:r>
        <w:rPr>
          <w:noProof/>
        </w:rPr>
        <w:tab/>
      </w:r>
    </w:p>
    <w:p w:rsidR="006076D3" w:rsidRPr="0031720A" w:rsidRDefault="006076D3" w:rsidP="006076D3">
      <w:pPr>
        <w:pStyle w:val="a4"/>
        <w:jc w:val="right"/>
        <w:rPr>
          <w:rFonts w:ascii="Times New Roman" w:hAnsi="Times New Roman" w:cs="Times New Roman"/>
          <w:sz w:val="28"/>
          <w:szCs w:val="28"/>
        </w:rPr>
      </w:pPr>
      <w:r w:rsidRPr="005E3B96">
        <w:rPr>
          <w:rFonts w:ascii="Times New Roman" w:hAnsi="Times New Roman" w:cs="Times New Roman"/>
          <w:sz w:val="28"/>
          <w:szCs w:val="28"/>
          <w:lang w:val="kk-KZ"/>
        </w:rPr>
        <w:t>Мұғалім: Присыч Н.А.</w:t>
      </w:r>
    </w:p>
    <w:p w:rsidR="006076D3" w:rsidRPr="008E57FB" w:rsidRDefault="006076D3" w:rsidP="006076D3">
      <w:pPr>
        <w:pStyle w:val="a4"/>
        <w:jc w:val="right"/>
        <w:rPr>
          <w:rFonts w:ascii="Times New Roman" w:hAnsi="Times New Roman" w:cs="Times New Roman"/>
          <w:sz w:val="28"/>
          <w:szCs w:val="28"/>
        </w:rPr>
      </w:pPr>
      <w:r w:rsidRPr="005E3B96">
        <w:rPr>
          <w:rFonts w:ascii="Times New Roman" w:hAnsi="Times New Roman" w:cs="Times New Roman"/>
          <w:sz w:val="28"/>
          <w:szCs w:val="28"/>
          <w:lang w:val="kk-KZ"/>
        </w:rPr>
        <w:t>Учитель: Присыч Н.</w:t>
      </w:r>
      <w:r>
        <w:rPr>
          <w:rFonts w:ascii="Times New Roman" w:hAnsi="Times New Roman" w:cs="Times New Roman"/>
          <w:sz w:val="28"/>
          <w:szCs w:val="28"/>
        </w:rPr>
        <w:t>А.</w:t>
      </w:r>
    </w:p>
    <w:p w:rsidR="006076D3" w:rsidRPr="005E3B96" w:rsidRDefault="006076D3" w:rsidP="006076D3">
      <w:pPr>
        <w:pStyle w:val="a4"/>
        <w:jc w:val="right"/>
        <w:rPr>
          <w:rFonts w:ascii="Times New Roman" w:hAnsi="Times New Roman" w:cs="Times New Roman"/>
          <w:sz w:val="28"/>
          <w:szCs w:val="28"/>
        </w:rPr>
      </w:pPr>
    </w:p>
    <w:p w:rsidR="006076D3" w:rsidRDefault="006076D3" w:rsidP="006076D3">
      <w:pPr>
        <w:pStyle w:val="a4"/>
        <w:jc w:val="right"/>
        <w:rPr>
          <w:rFonts w:ascii="Times New Roman" w:hAnsi="Times New Roman" w:cs="Times New Roman"/>
          <w:sz w:val="28"/>
          <w:szCs w:val="28"/>
        </w:rPr>
      </w:pPr>
    </w:p>
    <w:p w:rsidR="006076D3" w:rsidRDefault="006076D3" w:rsidP="006076D3">
      <w:pPr>
        <w:pStyle w:val="a4"/>
        <w:jc w:val="right"/>
        <w:rPr>
          <w:rFonts w:ascii="Times New Roman" w:hAnsi="Times New Roman" w:cs="Times New Roman"/>
          <w:sz w:val="28"/>
          <w:szCs w:val="28"/>
        </w:rPr>
      </w:pPr>
    </w:p>
    <w:p w:rsidR="006076D3" w:rsidRDefault="006076D3" w:rsidP="006076D3">
      <w:pPr>
        <w:pStyle w:val="a4"/>
        <w:jc w:val="right"/>
        <w:rPr>
          <w:rFonts w:ascii="Times New Roman" w:hAnsi="Times New Roman" w:cs="Times New Roman"/>
          <w:sz w:val="28"/>
          <w:szCs w:val="28"/>
        </w:rPr>
      </w:pPr>
    </w:p>
    <w:p w:rsidR="006076D3" w:rsidRDefault="006076D3" w:rsidP="006076D3">
      <w:pPr>
        <w:pStyle w:val="a4"/>
        <w:jc w:val="right"/>
        <w:rPr>
          <w:rFonts w:ascii="Times New Roman" w:hAnsi="Times New Roman" w:cs="Times New Roman"/>
          <w:sz w:val="28"/>
          <w:szCs w:val="28"/>
        </w:rPr>
      </w:pPr>
    </w:p>
    <w:p w:rsidR="006076D3" w:rsidRDefault="006076D3" w:rsidP="006076D3">
      <w:pPr>
        <w:pStyle w:val="a4"/>
        <w:jc w:val="right"/>
        <w:rPr>
          <w:rFonts w:ascii="Times New Roman" w:hAnsi="Times New Roman" w:cs="Times New Roman"/>
          <w:sz w:val="28"/>
          <w:szCs w:val="28"/>
        </w:rPr>
      </w:pPr>
    </w:p>
    <w:p w:rsidR="00F6764E" w:rsidRDefault="00F6764E" w:rsidP="006076D3">
      <w:pPr>
        <w:pStyle w:val="a4"/>
        <w:jc w:val="center"/>
        <w:rPr>
          <w:rFonts w:ascii="Times New Roman" w:hAnsi="Times New Roman" w:cs="Times New Roman"/>
          <w:sz w:val="28"/>
          <w:szCs w:val="28"/>
        </w:rPr>
      </w:pPr>
    </w:p>
    <w:p w:rsidR="00F6764E" w:rsidRDefault="00F6764E" w:rsidP="006076D3">
      <w:pPr>
        <w:pStyle w:val="a4"/>
        <w:jc w:val="center"/>
        <w:rPr>
          <w:rFonts w:ascii="Times New Roman" w:hAnsi="Times New Roman" w:cs="Times New Roman"/>
          <w:sz w:val="28"/>
          <w:szCs w:val="28"/>
        </w:rPr>
      </w:pPr>
    </w:p>
    <w:p w:rsidR="00F6764E" w:rsidRDefault="00F6764E" w:rsidP="006076D3">
      <w:pPr>
        <w:pStyle w:val="a4"/>
        <w:jc w:val="center"/>
        <w:rPr>
          <w:rFonts w:ascii="Times New Roman" w:hAnsi="Times New Roman" w:cs="Times New Roman"/>
          <w:sz w:val="28"/>
          <w:szCs w:val="28"/>
        </w:rPr>
      </w:pPr>
    </w:p>
    <w:p w:rsidR="006076D3" w:rsidRPr="007879C4" w:rsidRDefault="006076D3" w:rsidP="006076D3">
      <w:pPr>
        <w:pStyle w:val="a4"/>
        <w:jc w:val="center"/>
        <w:rPr>
          <w:rFonts w:ascii="Times New Roman" w:hAnsi="Times New Roman" w:cs="Times New Roman"/>
          <w:sz w:val="28"/>
          <w:szCs w:val="28"/>
          <w:lang w:val="kk-KZ"/>
        </w:rPr>
      </w:pPr>
      <w:r w:rsidRPr="007879C4">
        <w:rPr>
          <w:rFonts w:ascii="Times New Roman" w:hAnsi="Times New Roman" w:cs="Times New Roman"/>
          <w:sz w:val="28"/>
          <w:szCs w:val="28"/>
        </w:rPr>
        <w:t>201</w:t>
      </w:r>
      <w:r w:rsidRPr="007879C4">
        <w:rPr>
          <w:rFonts w:ascii="Times New Roman" w:hAnsi="Times New Roman" w:cs="Times New Roman"/>
          <w:sz w:val="28"/>
          <w:szCs w:val="28"/>
          <w:lang w:val="kk-KZ"/>
        </w:rPr>
        <w:t>5</w:t>
      </w:r>
      <w:r w:rsidRPr="007879C4">
        <w:rPr>
          <w:rFonts w:ascii="Times New Roman" w:hAnsi="Times New Roman" w:cs="Times New Roman"/>
          <w:sz w:val="28"/>
          <w:szCs w:val="28"/>
        </w:rPr>
        <w:t>-201</w:t>
      </w:r>
      <w:r w:rsidRPr="007879C4">
        <w:rPr>
          <w:rFonts w:ascii="Times New Roman" w:hAnsi="Times New Roman" w:cs="Times New Roman"/>
          <w:sz w:val="28"/>
          <w:szCs w:val="28"/>
          <w:lang w:val="kk-KZ"/>
        </w:rPr>
        <w:t>6</w:t>
      </w:r>
      <w:proofErr w:type="spellStart"/>
      <w:r w:rsidRPr="007879C4">
        <w:rPr>
          <w:rFonts w:ascii="Times New Roman" w:hAnsi="Times New Roman" w:cs="Times New Roman"/>
          <w:sz w:val="28"/>
          <w:szCs w:val="28"/>
        </w:rPr>
        <w:t>уч.год</w:t>
      </w:r>
      <w:proofErr w:type="spellEnd"/>
    </w:p>
    <w:p w:rsidR="006076D3" w:rsidRDefault="006076D3" w:rsidP="006076D3">
      <w:pPr>
        <w:pStyle w:val="a4"/>
        <w:rPr>
          <w:rFonts w:ascii="Times New Roman" w:hAnsi="Times New Roman" w:cs="Times New Roman"/>
          <w:sz w:val="28"/>
          <w:szCs w:val="28"/>
          <w:lang w:val="kk-KZ"/>
        </w:rPr>
      </w:pPr>
    </w:p>
    <w:p w:rsidR="006076D3" w:rsidRPr="0066537B" w:rsidRDefault="006076D3" w:rsidP="006076D3">
      <w:pPr>
        <w:pStyle w:val="a4"/>
        <w:rPr>
          <w:rFonts w:ascii="Times New Roman" w:hAnsi="Times New Roman" w:cs="Times New Roman"/>
          <w:sz w:val="28"/>
          <w:szCs w:val="28"/>
        </w:rPr>
      </w:pPr>
      <w:r w:rsidRPr="0066537B">
        <w:rPr>
          <w:rFonts w:ascii="Times New Roman" w:hAnsi="Times New Roman" w:cs="Times New Roman"/>
          <w:sz w:val="28"/>
          <w:szCs w:val="28"/>
        </w:rPr>
        <w:lastRenderedPageBreak/>
        <w:t xml:space="preserve">В настоящее время в содержании образования происходят качественные изменения: акцент с предметных знаний, умений и навыков, как основной цели обучения, переносится на формирование </w:t>
      </w:r>
      <w:proofErr w:type="spellStart"/>
      <w:r w:rsidRPr="0066537B">
        <w:rPr>
          <w:rFonts w:ascii="Times New Roman" w:hAnsi="Times New Roman" w:cs="Times New Roman"/>
          <w:sz w:val="28"/>
          <w:szCs w:val="28"/>
        </w:rPr>
        <w:t>общеучебных</w:t>
      </w:r>
      <w:proofErr w:type="spellEnd"/>
      <w:r w:rsidRPr="0066537B">
        <w:rPr>
          <w:rFonts w:ascii="Times New Roman" w:hAnsi="Times New Roman" w:cs="Times New Roman"/>
          <w:sz w:val="28"/>
          <w:szCs w:val="28"/>
        </w:rPr>
        <w:t xml:space="preserve"> компетентностей учащихся. Это повлекло за собой изменения в системе оценивания.</w:t>
      </w:r>
    </w:p>
    <w:p w:rsidR="006076D3" w:rsidRPr="0066537B" w:rsidRDefault="006076D3" w:rsidP="006076D3">
      <w:pPr>
        <w:pStyle w:val="a4"/>
        <w:rPr>
          <w:rFonts w:ascii="Times New Roman" w:hAnsi="Times New Roman" w:cs="Times New Roman"/>
          <w:sz w:val="28"/>
          <w:szCs w:val="28"/>
        </w:rPr>
      </w:pPr>
      <w:r w:rsidRPr="0066537B">
        <w:rPr>
          <w:rFonts w:ascii="Times New Roman" w:hAnsi="Times New Roman" w:cs="Times New Roman"/>
          <w:sz w:val="28"/>
          <w:szCs w:val="28"/>
        </w:rPr>
        <w:t xml:space="preserve">«Оценивание для обучения - это процесс поиска и интерпретации данных, используемых учениками и их учителями для определения этапа, на котором находятся обучаемые в процессе своего обучения, а также - направления, в котором следует развиваться, и установления оптимальных и эффективных путей достижения необходимого уровня. Одним из значимых элементов данного определения является акцент на использование результатов оценивания учениками. При этом обращается внимание на то, что учителя не являются единственными оценивающими лицами. Ученики могут быть вовлечены в оценивание своих одноклассников и самих себя, и, даже когда учителя активно проводят оценивание, ученики должны активно участвовать. Лишь те, кто учится, способны научиться тому, как улучшить свое обучение, а именно: реагировать на информацию, полученную в результате обратной связи, мотивации и желания действовать». </w:t>
      </w:r>
    </w:p>
    <w:p w:rsidR="006076D3" w:rsidRPr="0066537B" w:rsidRDefault="006076D3" w:rsidP="006076D3">
      <w:pPr>
        <w:pStyle w:val="a4"/>
        <w:rPr>
          <w:rFonts w:ascii="Times New Roman" w:hAnsi="Times New Roman" w:cs="Times New Roman"/>
          <w:sz w:val="28"/>
          <w:szCs w:val="28"/>
        </w:rPr>
      </w:pPr>
      <w:r w:rsidRPr="0066537B">
        <w:rPr>
          <w:rFonts w:ascii="Times New Roman" w:hAnsi="Times New Roman" w:cs="Times New Roman"/>
          <w:sz w:val="28"/>
          <w:szCs w:val="28"/>
        </w:rPr>
        <w:t xml:space="preserve">Изменился подход к обучению учащихся. Меняется роль учителя. Организация учебного процесса должна основываться на сотрудничестве между учениками, учениками и учителем. Учащиеся самостоятельно и осознанно определяют свои пробелы и вместе с учителем работают над их устранением. Часть контроля переходит к ученикам, трансформируясь в самоконтроль и самооценку. Как указано в руководстве, «Готовность ученика к самооценке является одним из ключевых факторов улучшения обучения через оценивание». </w:t>
      </w:r>
    </w:p>
    <w:p w:rsidR="006076D3" w:rsidRPr="0066537B" w:rsidRDefault="006076D3" w:rsidP="006076D3">
      <w:pPr>
        <w:pStyle w:val="a4"/>
        <w:rPr>
          <w:rFonts w:ascii="Times New Roman" w:hAnsi="Times New Roman" w:cs="Times New Roman"/>
          <w:sz w:val="28"/>
          <w:szCs w:val="28"/>
        </w:rPr>
      </w:pPr>
      <w:r w:rsidRPr="0066537B">
        <w:rPr>
          <w:rFonts w:ascii="Times New Roman" w:hAnsi="Times New Roman" w:cs="Times New Roman"/>
          <w:sz w:val="28"/>
          <w:szCs w:val="28"/>
        </w:rPr>
        <w:t>Для того</w:t>
      </w:r>
      <w:proofErr w:type="gramStart"/>
      <w:r w:rsidRPr="0066537B">
        <w:rPr>
          <w:rFonts w:ascii="Times New Roman" w:hAnsi="Times New Roman" w:cs="Times New Roman"/>
          <w:sz w:val="28"/>
          <w:szCs w:val="28"/>
        </w:rPr>
        <w:t>,</w:t>
      </w:r>
      <w:proofErr w:type="gramEnd"/>
      <w:r w:rsidRPr="0066537B">
        <w:rPr>
          <w:rFonts w:ascii="Times New Roman" w:hAnsi="Times New Roman" w:cs="Times New Roman"/>
          <w:sz w:val="28"/>
          <w:szCs w:val="28"/>
        </w:rPr>
        <w:t xml:space="preserve"> чтобы ученик стал самостоятельным, инициативным и ответственным, он должен уметь оценивать свою деятельность, деятельность одноклассников, находить и устранять причины трудностей в учебе. Эти умения можно развить, если систематически использовать на</w:t>
      </w:r>
      <w:r>
        <w:rPr>
          <w:rFonts w:ascii="Times New Roman" w:hAnsi="Times New Roman" w:cs="Times New Roman"/>
          <w:sz w:val="28"/>
          <w:szCs w:val="28"/>
        </w:rPr>
        <w:t xml:space="preserve"> уроках </w:t>
      </w:r>
      <w:proofErr w:type="spellStart"/>
      <w:r>
        <w:rPr>
          <w:rFonts w:ascii="Times New Roman" w:hAnsi="Times New Roman" w:cs="Times New Roman"/>
          <w:sz w:val="28"/>
          <w:szCs w:val="28"/>
        </w:rPr>
        <w:t>формативное</w:t>
      </w:r>
      <w:proofErr w:type="spellEnd"/>
      <w:r>
        <w:rPr>
          <w:rFonts w:ascii="Times New Roman" w:hAnsi="Times New Roman" w:cs="Times New Roman"/>
          <w:sz w:val="28"/>
          <w:szCs w:val="28"/>
        </w:rPr>
        <w:t xml:space="preserve"> оценивание, особенно в начальных классах. </w:t>
      </w:r>
      <w:r w:rsidRPr="0066537B">
        <w:rPr>
          <w:rFonts w:ascii="Times New Roman" w:hAnsi="Times New Roman" w:cs="Times New Roman"/>
          <w:sz w:val="28"/>
          <w:szCs w:val="28"/>
        </w:rPr>
        <w:t>Однако, для того, чтобы реализовать этот подход, необходимо соблюдать определенные принципы:</w:t>
      </w:r>
    </w:p>
    <w:p w:rsidR="006076D3" w:rsidRPr="0066537B" w:rsidRDefault="006076D3" w:rsidP="006076D3">
      <w:pPr>
        <w:pStyle w:val="a4"/>
        <w:rPr>
          <w:rFonts w:ascii="Times New Roman" w:hAnsi="Times New Roman" w:cs="Times New Roman"/>
          <w:sz w:val="28"/>
          <w:szCs w:val="28"/>
        </w:rPr>
      </w:pPr>
      <w:r>
        <w:rPr>
          <w:rFonts w:ascii="Times New Roman" w:hAnsi="Times New Roman" w:cs="Times New Roman"/>
          <w:sz w:val="28"/>
          <w:szCs w:val="28"/>
        </w:rPr>
        <w:t>-</w:t>
      </w:r>
      <w:r w:rsidRPr="0066537B">
        <w:rPr>
          <w:rFonts w:ascii="Times New Roman" w:hAnsi="Times New Roman" w:cs="Times New Roman"/>
          <w:sz w:val="28"/>
          <w:szCs w:val="28"/>
        </w:rPr>
        <w:t>учащиеся должны быть ознакомлены с целями обучения:</w:t>
      </w:r>
    </w:p>
    <w:p w:rsidR="006076D3" w:rsidRPr="0066537B" w:rsidRDefault="006076D3" w:rsidP="006076D3">
      <w:pPr>
        <w:pStyle w:val="a4"/>
        <w:rPr>
          <w:rFonts w:ascii="Times New Roman" w:hAnsi="Times New Roman" w:cs="Times New Roman"/>
          <w:sz w:val="28"/>
          <w:szCs w:val="28"/>
        </w:rPr>
      </w:pPr>
      <w:r>
        <w:rPr>
          <w:rFonts w:ascii="Times New Roman" w:hAnsi="Times New Roman" w:cs="Times New Roman"/>
          <w:sz w:val="28"/>
          <w:szCs w:val="28"/>
        </w:rPr>
        <w:t>-</w:t>
      </w:r>
      <w:r w:rsidRPr="0066537B">
        <w:rPr>
          <w:rFonts w:ascii="Times New Roman" w:hAnsi="Times New Roman" w:cs="Times New Roman"/>
          <w:sz w:val="28"/>
          <w:szCs w:val="28"/>
        </w:rPr>
        <w:t>должны знать критерии оценивания;</w:t>
      </w:r>
    </w:p>
    <w:p w:rsidR="006076D3" w:rsidRPr="0066537B" w:rsidRDefault="006076D3" w:rsidP="006076D3">
      <w:pPr>
        <w:pStyle w:val="a4"/>
        <w:rPr>
          <w:rFonts w:ascii="Times New Roman" w:hAnsi="Times New Roman" w:cs="Times New Roman"/>
          <w:sz w:val="28"/>
          <w:szCs w:val="28"/>
        </w:rPr>
      </w:pPr>
      <w:r>
        <w:rPr>
          <w:rFonts w:ascii="Times New Roman" w:hAnsi="Times New Roman" w:cs="Times New Roman"/>
          <w:sz w:val="28"/>
          <w:szCs w:val="28"/>
        </w:rPr>
        <w:t>-</w:t>
      </w:r>
      <w:r w:rsidRPr="0066537B">
        <w:rPr>
          <w:rFonts w:ascii="Times New Roman" w:hAnsi="Times New Roman" w:cs="Times New Roman"/>
          <w:sz w:val="28"/>
          <w:szCs w:val="28"/>
        </w:rPr>
        <w:t xml:space="preserve">делать </w:t>
      </w:r>
      <w:proofErr w:type="spellStart"/>
      <w:r w:rsidRPr="0066537B">
        <w:rPr>
          <w:rFonts w:ascii="Times New Roman" w:hAnsi="Times New Roman" w:cs="Times New Roman"/>
          <w:sz w:val="28"/>
          <w:szCs w:val="28"/>
        </w:rPr>
        <w:t>самооценивание</w:t>
      </w:r>
      <w:proofErr w:type="spellEnd"/>
      <w:r w:rsidRPr="0066537B">
        <w:rPr>
          <w:rFonts w:ascii="Times New Roman" w:hAnsi="Times New Roman" w:cs="Times New Roman"/>
          <w:sz w:val="28"/>
          <w:szCs w:val="28"/>
        </w:rPr>
        <w:t xml:space="preserve"> и оценивание сверстников. Желательно интерактивное общение с учащимися о том, чему они научились, или какие испытывали трудности;</w:t>
      </w:r>
    </w:p>
    <w:p w:rsidR="006076D3" w:rsidRPr="0066537B" w:rsidRDefault="006076D3" w:rsidP="006076D3">
      <w:pPr>
        <w:pStyle w:val="a4"/>
        <w:rPr>
          <w:rFonts w:ascii="Times New Roman" w:hAnsi="Times New Roman" w:cs="Times New Roman"/>
          <w:sz w:val="28"/>
          <w:szCs w:val="28"/>
        </w:rPr>
      </w:pPr>
      <w:r w:rsidRPr="0066537B">
        <w:rPr>
          <w:rFonts w:ascii="Times New Roman" w:hAnsi="Times New Roman" w:cs="Times New Roman"/>
          <w:sz w:val="28"/>
          <w:szCs w:val="28"/>
        </w:rPr>
        <w:t>использовать обратную связь для оказания помощи во время коррекции последующих шагов в обучении;</w:t>
      </w:r>
    </w:p>
    <w:p w:rsidR="006076D3" w:rsidRPr="0066537B" w:rsidRDefault="006076D3" w:rsidP="006076D3">
      <w:pPr>
        <w:pStyle w:val="a4"/>
        <w:rPr>
          <w:rFonts w:ascii="Times New Roman" w:hAnsi="Times New Roman" w:cs="Times New Roman"/>
          <w:sz w:val="28"/>
          <w:szCs w:val="28"/>
        </w:rPr>
      </w:pPr>
      <w:r>
        <w:rPr>
          <w:rFonts w:ascii="Times New Roman" w:hAnsi="Times New Roman" w:cs="Times New Roman"/>
          <w:sz w:val="28"/>
          <w:szCs w:val="28"/>
        </w:rPr>
        <w:t>-</w:t>
      </w:r>
      <w:r w:rsidRPr="0066537B">
        <w:rPr>
          <w:rFonts w:ascii="Times New Roman" w:hAnsi="Times New Roman" w:cs="Times New Roman"/>
          <w:sz w:val="28"/>
          <w:szCs w:val="28"/>
        </w:rPr>
        <w:t>развивать уверенность учащихся в том, что они могут самосовершенствоваться;</w:t>
      </w:r>
    </w:p>
    <w:p w:rsidR="006076D3" w:rsidRPr="0066537B" w:rsidRDefault="006076D3" w:rsidP="006076D3">
      <w:pPr>
        <w:pStyle w:val="a4"/>
        <w:rPr>
          <w:rFonts w:ascii="Times New Roman" w:hAnsi="Times New Roman" w:cs="Times New Roman"/>
          <w:sz w:val="28"/>
          <w:szCs w:val="28"/>
        </w:rPr>
      </w:pPr>
      <w:r>
        <w:rPr>
          <w:rFonts w:ascii="Times New Roman" w:hAnsi="Times New Roman" w:cs="Times New Roman"/>
          <w:sz w:val="28"/>
          <w:szCs w:val="28"/>
        </w:rPr>
        <w:t>-</w:t>
      </w:r>
      <w:r w:rsidRPr="0066537B">
        <w:rPr>
          <w:rFonts w:ascii="Times New Roman" w:hAnsi="Times New Roman" w:cs="Times New Roman"/>
          <w:sz w:val="28"/>
          <w:szCs w:val="28"/>
        </w:rPr>
        <w:t>оценка на уроке должна быть полностью лишена сравнения одного ученика с другим;</w:t>
      </w:r>
    </w:p>
    <w:p w:rsidR="006076D3" w:rsidRPr="0066537B" w:rsidRDefault="006076D3" w:rsidP="006076D3">
      <w:pPr>
        <w:pStyle w:val="a4"/>
        <w:rPr>
          <w:rFonts w:ascii="Times New Roman" w:hAnsi="Times New Roman" w:cs="Times New Roman"/>
          <w:sz w:val="28"/>
          <w:szCs w:val="28"/>
        </w:rPr>
      </w:pPr>
      <w:r>
        <w:rPr>
          <w:rFonts w:ascii="Times New Roman" w:hAnsi="Times New Roman" w:cs="Times New Roman"/>
          <w:sz w:val="28"/>
          <w:szCs w:val="28"/>
        </w:rPr>
        <w:t>-</w:t>
      </w:r>
      <w:r w:rsidRPr="0066537B">
        <w:rPr>
          <w:rFonts w:ascii="Times New Roman" w:hAnsi="Times New Roman" w:cs="Times New Roman"/>
          <w:sz w:val="28"/>
          <w:szCs w:val="28"/>
        </w:rPr>
        <w:t xml:space="preserve">оценке учителя должна предшествовать самооценка ученика. Ученик сравнивается только с самим </w:t>
      </w:r>
      <w:proofErr w:type="spellStart"/>
      <w:r w:rsidRPr="0066537B">
        <w:rPr>
          <w:rFonts w:ascii="Times New Roman" w:hAnsi="Times New Roman" w:cs="Times New Roman"/>
          <w:sz w:val="28"/>
          <w:szCs w:val="28"/>
        </w:rPr>
        <w:t>собою</w:t>
      </w:r>
      <w:proofErr w:type="gramStart"/>
      <w:r w:rsidRPr="0066537B">
        <w:rPr>
          <w:rFonts w:ascii="Times New Roman" w:hAnsi="Times New Roman" w:cs="Times New Roman"/>
          <w:sz w:val="28"/>
          <w:szCs w:val="28"/>
        </w:rPr>
        <w:t>;о</w:t>
      </w:r>
      <w:proofErr w:type="gramEnd"/>
      <w:r w:rsidRPr="0066537B">
        <w:rPr>
          <w:rFonts w:ascii="Times New Roman" w:hAnsi="Times New Roman" w:cs="Times New Roman"/>
          <w:sz w:val="28"/>
          <w:szCs w:val="28"/>
        </w:rPr>
        <w:t>ценивается</w:t>
      </w:r>
      <w:proofErr w:type="spellEnd"/>
      <w:r w:rsidRPr="0066537B">
        <w:rPr>
          <w:rFonts w:ascii="Times New Roman" w:hAnsi="Times New Roman" w:cs="Times New Roman"/>
          <w:sz w:val="28"/>
          <w:szCs w:val="28"/>
        </w:rPr>
        <w:t xml:space="preserve"> не ученик, а его работа.</w:t>
      </w:r>
    </w:p>
    <w:p w:rsidR="006076D3" w:rsidRPr="0066537B" w:rsidRDefault="006076D3" w:rsidP="006076D3">
      <w:pPr>
        <w:pStyle w:val="a4"/>
        <w:rPr>
          <w:rFonts w:ascii="Times New Roman" w:hAnsi="Times New Roman" w:cs="Times New Roman"/>
          <w:sz w:val="28"/>
          <w:szCs w:val="28"/>
        </w:rPr>
      </w:pPr>
      <w:r w:rsidRPr="0066537B">
        <w:rPr>
          <w:rFonts w:ascii="Times New Roman" w:hAnsi="Times New Roman" w:cs="Times New Roman"/>
          <w:sz w:val="28"/>
          <w:szCs w:val="28"/>
        </w:rPr>
        <w:t>Я обучаю английскому языку учеников младших кла</w:t>
      </w:r>
      <w:r>
        <w:rPr>
          <w:rFonts w:ascii="Times New Roman" w:hAnsi="Times New Roman" w:cs="Times New Roman"/>
          <w:sz w:val="28"/>
          <w:szCs w:val="28"/>
        </w:rPr>
        <w:t>ссов</w:t>
      </w:r>
      <w:proofErr w:type="gramStart"/>
      <w:r>
        <w:rPr>
          <w:rFonts w:ascii="Times New Roman" w:hAnsi="Times New Roman" w:cs="Times New Roman"/>
          <w:sz w:val="28"/>
          <w:szCs w:val="28"/>
        </w:rPr>
        <w:t xml:space="preserve"> .</w:t>
      </w:r>
      <w:proofErr w:type="gramEnd"/>
      <w:r w:rsidRPr="0066537B">
        <w:rPr>
          <w:rFonts w:ascii="Times New Roman" w:hAnsi="Times New Roman" w:cs="Times New Roman"/>
          <w:sz w:val="28"/>
          <w:szCs w:val="28"/>
        </w:rPr>
        <w:t xml:space="preserve">Ученики с разными уровнями мотивации и отношением к обучению, с заниженной и завышенной самооценкой. </w:t>
      </w:r>
    </w:p>
    <w:p w:rsidR="006076D3" w:rsidRPr="0066537B" w:rsidRDefault="006076D3" w:rsidP="006076D3">
      <w:pPr>
        <w:pStyle w:val="a4"/>
        <w:rPr>
          <w:rFonts w:ascii="Times New Roman" w:hAnsi="Times New Roman" w:cs="Times New Roman"/>
          <w:sz w:val="28"/>
          <w:szCs w:val="28"/>
        </w:rPr>
      </w:pPr>
      <w:r w:rsidRPr="0066537B">
        <w:rPr>
          <w:rFonts w:ascii="Times New Roman" w:hAnsi="Times New Roman" w:cs="Times New Roman"/>
          <w:sz w:val="28"/>
          <w:szCs w:val="28"/>
        </w:rPr>
        <w:t xml:space="preserve">Очень часто на начальном этапе обучения, сталкиваясь с первыми трудностями в учебе, ребенок теряется и не уверен в </w:t>
      </w:r>
      <w:proofErr w:type="spellStart"/>
      <w:r w:rsidRPr="0066537B">
        <w:rPr>
          <w:rFonts w:ascii="Times New Roman" w:hAnsi="Times New Roman" w:cs="Times New Roman"/>
          <w:sz w:val="28"/>
          <w:szCs w:val="28"/>
        </w:rPr>
        <w:t>себе</w:t>
      </w:r>
      <w:proofErr w:type="gramStart"/>
      <w:r w:rsidRPr="0066537B">
        <w:rPr>
          <w:rFonts w:ascii="Times New Roman" w:hAnsi="Times New Roman" w:cs="Times New Roman"/>
          <w:sz w:val="28"/>
          <w:szCs w:val="28"/>
        </w:rPr>
        <w:t>.Д</w:t>
      </w:r>
      <w:proofErr w:type="gramEnd"/>
      <w:r w:rsidRPr="0066537B">
        <w:rPr>
          <w:rFonts w:ascii="Times New Roman" w:hAnsi="Times New Roman" w:cs="Times New Roman"/>
          <w:sz w:val="28"/>
          <w:szCs w:val="28"/>
        </w:rPr>
        <w:t>ля</w:t>
      </w:r>
      <w:proofErr w:type="spellEnd"/>
      <w:r w:rsidRPr="0066537B">
        <w:rPr>
          <w:rFonts w:ascii="Times New Roman" w:hAnsi="Times New Roman" w:cs="Times New Roman"/>
          <w:sz w:val="28"/>
          <w:szCs w:val="28"/>
        </w:rPr>
        <w:t xml:space="preserve"> меня важно, чтобы каждый ученик чувствовал уверенность в себе, стал более успешным, ощущал радость от учения. Передо мной встали вопросы:</w:t>
      </w:r>
    </w:p>
    <w:p w:rsidR="006076D3" w:rsidRPr="0066537B" w:rsidRDefault="006076D3" w:rsidP="006076D3">
      <w:pPr>
        <w:pStyle w:val="a4"/>
        <w:rPr>
          <w:rFonts w:ascii="Times New Roman" w:hAnsi="Times New Roman" w:cs="Times New Roman"/>
          <w:sz w:val="28"/>
          <w:szCs w:val="28"/>
        </w:rPr>
      </w:pPr>
      <w:r w:rsidRPr="0066537B">
        <w:rPr>
          <w:rFonts w:ascii="Times New Roman" w:hAnsi="Times New Roman" w:cs="Times New Roman"/>
          <w:sz w:val="28"/>
          <w:szCs w:val="28"/>
        </w:rPr>
        <w:lastRenderedPageBreak/>
        <w:t>Как помочь учащимся с низкой мотивацией стать более успешными?</w:t>
      </w:r>
    </w:p>
    <w:p w:rsidR="006076D3" w:rsidRPr="0066537B" w:rsidRDefault="006076D3" w:rsidP="006076D3">
      <w:pPr>
        <w:pStyle w:val="a4"/>
        <w:rPr>
          <w:rFonts w:ascii="Times New Roman" w:hAnsi="Times New Roman" w:cs="Times New Roman"/>
          <w:sz w:val="28"/>
          <w:szCs w:val="28"/>
        </w:rPr>
      </w:pPr>
      <w:r w:rsidRPr="0066537B">
        <w:rPr>
          <w:rFonts w:ascii="Times New Roman" w:hAnsi="Times New Roman" w:cs="Times New Roman"/>
          <w:sz w:val="28"/>
          <w:szCs w:val="28"/>
        </w:rPr>
        <w:t xml:space="preserve">Поможет ли в этом </w:t>
      </w:r>
      <w:proofErr w:type="spellStart"/>
      <w:r w:rsidRPr="0066537B">
        <w:rPr>
          <w:rFonts w:ascii="Times New Roman" w:hAnsi="Times New Roman" w:cs="Times New Roman"/>
          <w:sz w:val="28"/>
          <w:szCs w:val="28"/>
        </w:rPr>
        <w:t>формативное</w:t>
      </w:r>
      <w:proofErr w:type="spellEnd"/>
      <w:r w:rsidRPr="0066537B">
        <w:rPr>
          <w:rFonts w:ascii="Times New Roman" w:hAnsi="Times New Roman" w:cs="Times New Roman"/>
          <w:sz w:val="28"/>
          <w:szCs w:val="28"/>
        </w:rPr>
        <w:t xml:space="preserve"> оценивание?</w:t>
      </w:r>
    </w:p>
    <w:p w:rsidR="006076D3" w:rsidRPr="0066537B" w:rsidRDefault="006076D3" w:rsidP="006076D3">
      <w:pPr>
        <w:pStyle w:val="a4"/>
        <w:rPr>
          <w:rFonts w:ascii="Times New Roman" w:hAnsi="Times New Roman" w:cs="Times New Roman"/>
          <w:sz w:val="28"/>
          <w:szCs w:val="28"/>
        </w:rPr>
      </w:pPr>
      <w:r w:rsidRPr="0066537B">
        <w:rPr>
          <w:rFonts w:ascii="Times New Roman" w:hAnsi="Times New Roman" w:cs="Times New Roman"/>
          <w:sz w:val="28"/>
          <w:szCs w:val="28"/>
        </w:rPr>
        <w:t xml:space="preserve">Чтобы ответить на эти вопросы, я поставила </w:t>
      </w:r>
      <w:proofErr w:type="spellStart"/>
      <w:r w:rsidRPr="0066537B">
        <w:rPr>
          <w:rFonts w:ascii="Times New Roman" w:hAnsi="Times New Roman" w:cs="Times New Roman"/>
          <w:sz w:val="28"/>
          <w:szCs w:val="28"/>
        </w:rPr>
        <w:t>передсобой</w:t>
      </w:r>
      <w:proofErr w:type="spellEnd"/>
      <w:r w:rsidRPr="0066537B">
        <w:rPr>
          <w:rFonts w:ascii="Times New Roman" w:hAnsi="Times New Roman" w:cs="Times New Roman"/>
          <w:sz w:val="28"/>
          <w:szCs w:val="28"/>
        </w:rPr>
        <w:t xml:space="preserve"> цели:</w:t>
      </w:r>
    </w:p>
    <w:p w:rsidR="006076D3" w:rsidRPr="0066537B" w:rsidRDefault="006076D3" w:rsidP="006076D3">
      <w:pPr>
        <w:pStyle w:val="a4"/>
        <w:rPr>
          <w:rFonts w:ascii="Times New Roman" w:hAnsi="Times New Roman" w:cs="Times New Roman"/>
          <w:sz w:val="28"/>
          <w:szCs w:val="28"/>
        </w:rPr>
      </w:pPr>
      <w:r w:rsidRPr="0066537B">
        <w:rPr>
          <w:rFonts w:ascii="Times New Roman" w:hAnsi="Times New Roman" w:cs="Times New Roman"/>
          <w:sz w:val="28"/>
          <w:szCs w:val="28"/>
        </w:rPr>
        <w:t xml:space="preserve">Апробировать </w:t>
      </w:r>
      <w:proofErr w:type="spellStart"/>
      <w:r w:rsidRPr="0066537B">
        <w:rPr>
          <w:rFonts w:ascii="Times New Roman" w:hAnsi="Times New Roman" w:cs="Times New Roman"/>
          <w:sz w:val="28"/>
          <w:szCs w:val="28"/>
        </w:rPr>
        <w:t>формативное</w:t>
      </w:r>
      <w:proofErr w:type="spellEnd"/>
      <w:r w:rsidRPr="0066537B">
        <w:rPr>
          <w:rFonts w:ascii="Times New Roman" w:hAnsi="Times New Roman" w:cs="Times New Roman"/>
          <w:sz w:val="28"/>
          <w:szCs w:val="28"/>
        </w:rPr>
        <w:t xml:space="preserve"> оценивание на учащихся </w:t>
      </w:r>
      <w:r>
        <w:rPr>
          <w:rFonts w:ascii="Times New Roman" w:hAnsi="Times New Roman" w:cs="Times New Roman"/>
          <w:sz w:val="28"/>
          <w:szCs w:val="28"/>
        </w:rPr>
        <w:t xml:space="preserve"> начальных классов</w:t>
      </w:r>
    </w:p>
    <w:p w:rsidR="006076D3" w:rsidRPr="0066537B" w:rsidRDefault="006076D3" w:rsidP="006076D3">
      <w:pPr>
        <w:pStyle w:val="a4"/>
        <w:rPr>
          <w:rFonts w:ascii="Times New Roman" w:hAnsi="Times New Roman" w:cs="Times New Roman"/>
          <w:sz w:val="28"/>
          <w:szCs w:val="28"/>
        </w:rPr>
      </w:pPr>
      <w:r w:rsidRPr="0066537B">
        <w:rPr>
          <w:rFonts w:ascii="Times New Roman" w:hAnsi="Times New Roman" w:cs="Times New Roman"/>
          <w:sz w:val="28"/>
          <w:szCs w:val="28"/>
        </w:rPr>
        <w:t xml:space="preserve">Проанализировать эффективность использования </w:t>
      </w:r>
      <w:proofErr w:type="spellStart"/>
      <w:r w:rsidRPr="0066537B">
        <w:rPr>
          <w:rFonts w:ascii="Times New Roman" w:hAnsi="Times New Roman" w:cs="Times New Roman"/>
          <w:sz w:val="28"/>
          <w:szCs w:val="28"/>
        </w:rPr>
        <w:t>формативного</w:t>
      </w:r>
      <w:proofErr w:type="spellEnd"/>
      <w:r w:rsidRPr="0066537B">
        <w:rPr>
          <w:rFonts w:ascii="Times New Roman" w:hAnsi="Times New Roman" w:cs="Times New Roman"/>
          <w:sz w:val="28"/>
          <w:szCs w:val="28"/>
        </w:rPr>
        <w:t xml:space="preserve"> оценивания для повышения мотивации учащихся начальных классов.</w:t>
      </w:r>
    </w:p>
    <w:p w:rsidR="006076D3" w:rsidRPr="0066537B" w:rsidRDefault="006076D3" w:rsidP="006076D3">
      <w:pPr>
        <w:pStyle w:val="a4"/>
        <w:rPr>
          <w:rFonts w:ascii="Times New Roman" w:hAnsi="Times New Roman" w:cs="Times New Roman"/>
          <w:sz w:val="28"/>
          <w:szCs w:val="28"/>
        </w:rPr>
      </w:pPr>
      <w:r w:rsidRPr="0066537B">
        <w:rPr>
          <w:rFonts w:ascii="Times New Roman" w:hAnsi="Times New Roman" w:cs="Times New Roman"/>
          <w:sz w:val="28"/>
          <w:szCs w:val="28"/>
        </w:rPr>
        <w:t xml:space="preserve">Внедряя новые подходы в обучение, пришлось сломать те стереотипы, которые жили во мне: результат обучения - это оценка; учитель знает лучше, чем ученик; деление детей </w:t>
      </w:r>
      <w:proofErr w:type="gramStart"/>
      <w:r w:rsidRPr="0066537B">
        <w:rPr>
          <w:rFonts w:ascii="Times New Roman" w:hAnsi="Times New Roman" w:cs="Times New Roman"/>
          <w:sz w:val="28"/>
          <w:szCs w:val="28"/>
        </w:rPr>
        <w:t>на</w:t>
      </w:r>
      <w:proofErr w:type="gramEnd"/>
      <w:r w:rsidRPr="0066537B">
        <w:rPr>
          <w:rFonts w:ascii="Times New Roman" w:hAnsi="Times New Roman" w:cs="Times New Roman"/>
          <w:sz w:val="28"/>
          <w:szCs w:val="28"/>
        </w:rPr>
        <w:t xml:space="preserve"> «слабых и сильных».</w:t>
      </w:r>
    </w:p>
    <w:p w:rsidR="006076D3" w:rsidRPr="0066537B" w:rsidRDefault="006076D3" w:rsidP="006076D3">
      <w:pPr>
        <w:pStyle w:val="a4"/>
        <w:rPr>
          <w:rFonts w:ascii="Times New Roman" w:hAnsi="Times New Roman" w:cs="Times New Roman"/>
          <w:sz w:val="28"/>
          <w:szCs w:val="28"/>
        </w:rPr>
      </w:pPr>
      <w:r w:rsidRPr="0066537B">
        <w:rPr>
          <w:rFonts w:ascii="Times New Roman" w:hAnsi="Times New Roman" w:cs="Times New Roman"/>
          <w:sz w:val="28"/>
          <w:szCs w:val="28"/>
        </w:rPr>
        <w:t xml:space="preserve">Работая над составлением плана урока, продумывала цель, вопросы, которые буду задавать учащимся. Могу с уверенностью сказать, что в преодолении этих стереотипов мне помог модуль «Оценивание обучения и оценивание для обучения». Какие вопросы мы задаем своим ученикам? Казалось бы, простой вопрос, но на него очень сложно дать однозначный ответ. Раньше я ограничивалась вопросами, которые требуются для того, чтобы проверить усвоение учащимися фактического материала, или вопросами низкого уровня. После прохождения курсов мое представление о роли вопросов в обучении изменилось. Я стала планировать вопросы по Таксономии </w:t>
      </w:r>
      <w:proofErr w:type="spellStart"/>
      <w:r w:rsidRPr="0066537B">
        <w:rPr>
          <w:rFonts w:ascii="Times New Roman" w:hAnsi="Times New Roman" w:cs="Times New Roman"/>
          <w:sz w:val="28"/>
          <w:szCs w:val="28"/>
        </w:rPr>
        <w:t>Блума</w:t>
      </w:r>
      <w:proofErr w:type="spellEnd"/>
      <w:r w:rsidRPr="0066537B">
        <w:rPr>
          <w:rFonts w:ascii="Times New Roman" w:hAnsi="Times New Roman" w:cs="Times New Roman"/>
          <w:sz w:val="28"/>
          <w:szCs w:val="28"/>
        </w:rPr>
        <w:t xml:space="preserve">, используя Ромашку </w:t>
      </w:r>
      <w:proofErr w:type="spellStart"/>
      <w:r w:rsidRPr="0066537B">
        <w:rPr>
          <w:rFonts w:ascii="Times New Roman" w:hAnsi="Times New Roman" w:cs="Times New Roman"/>
          <w:sz w:val="28"/>
          <w:szCs w:val="28"/>
        </w:rPr>
        <w:t>Блума</w:t>
      </w:r>
      <w:proofErr w:type="spellEnd"/>
      <w:r w:rsidRPr="0066537B">
        <w:rPr>
          <w:rFonts w:ascii="Times New Roman" w:hAnsi="Times New Roman" w:cs="Times New Roman"/>
          <w:sz w:val="28"/>
          <w:szCs w:val="28"/>
        </w:rPr>
        <w:t>.</w:t>
      </w:r>
    </w:p>
    <w:p w:rsidR="006076D3" w:rsidRPr="0066537B" w:rsidRDefault="006076D3" w:rsidP="006076D3">
      <w:pPr>
        <w:pStyle w:val="a4"/>
        <w:rPr>
          <w:rFonts w:ascii="Times New Roman" w:hAnsi="Times New Roman" w:cs="Times New Roman"/>
          <w:sz w:val="28"/>
          <w:szCs w:val="28"/>
        </w:rPr>
      </w:pPr>
      <w:r w:rsidRPr="0066537B">
        <w:rPr>
          <w:rFonts w:ascii="Times New Roman" w:hAnsi="Times New Roman" w:cs="Times New Roman"/>
          <w:sz w:val="28"/>
          <w:szCs w:val="28"/>
        </w:rPr>
        <w:t>Необходимо тщательно продумывать вопросы, учитывая уровень подготовки учащихся и возрастные особенности.</w:t>
      </w:r>
    </w:p>
    <w:p w:rsidR="006076D3" w:rsidRDefault="006076D3" w:rsidP="006076D3">
      <w:pPr>
        <w:pStyle w:val="a4"/>
        <w:rPr>
          <w:rFonts w:ascii="Times New Roman" w:hAnsi="Times New Roman" w:cs="Times New Roman"/>
          <w:sz w:val="28"/>
          <w:szCs w:val="28"/>
        </w:rPr>
      </w:pPr>
      <w:r w:rsidRPr="0066537B">
        <w:rPr>
          <w:rFonts w:ascii="Times New Roman" w:hAnsi="Times New Roman" w:cs="Times New Roman"/>
          <w:sz w:val="28"/>
          <w:szCs w:val="28"/>
        </w:rPr>
        <w:t xml:space="preserve">Прием «Определи критерий» прочно вошел в мою практику. Дети перед началом работы определяют критерии, по которым будет выставлена оценка. А по завершении работы ставят себе оценку, прокомментировав (почему?), опираясь на критерии. Данный вид работы стимулирует учащихся. Зная, по каким критериям будет выставлена оценка, они активизируются, что является одним из ключевых факторов улучшения обучения через оценивание. Дети разработали критерии по оцениванию при защите </w:t>
      </w:r>
      <w:proofErr w:type="spellStart"/>
      <w:r w:rsidRPr="0066537B">
        <w:rPr>
          <w:rFonts w:ascii="Times New Roman" w:hAnsi="Times New Roman" w:cs="Times New Roman"/>
          <w:sz w:val="28"/>
          <w:szCs w:val="28"/>
        </w:rPr>
        <w:t>постеров</w:t>
      </w:r>
      <w:proofErr w:type="spellEnd"/>
      <w:r w:rsidRPr="0066537B">
        <w:rPr>
          <w:rFonts w:ascii="Times New Roman" w:hAnsi="Times New Roman" w:cs="Times New Roman"/>
          <w:sz w:val="28"/>
          <w:szCs w:val="28"/>
        </w:rPr>
        <w:t>, при парной работе (</w:t>
      </w:r>
      <w:proofErr w:type="spellStart"/>
      <w:r w:rsidRPr="0066537B">
        <w:rPr>
          <w:rFonts w:ascii="Times New Roman" w:hAnsi="Times New Roman" w:cs="Times New Roman"/>
          <w:sz w:val="28"/>
          <w:szCs w:val="28"/>
        </w:rPr>
        <w:t>взаимооценивание</w:t>
      </w:r>
      <w:proofErr w:type="spellEnd"/>
      <w:r w:rsidRPr="0066537B">
        <w:rPr>
          <w:rFonts w:ascii="Times New Roman" w:hAnsi="Times New Roman" w:cs="Times New Roman"/>
          <w:sz w:val="28"/>
          <w:szCs w:val="28"/>
        </w:rPr>
        <w:t>)</w:t>
      </w:r>
      <w:proofErr w:type="gramStart"/>
      <w:r>
        <w:rPr>
          <w:rFonts w:ascii="Times New Roman" w:hAnsi="Times New Roman" w:cs="Times New Roman"/>
          <w:sz w:val="28"/>
          <w:szCs w:val="28"/>
        </w:rPr>
        <w:t>,</w:t>
      </w:r>
      <w:proofErr w:type="spellStart"/>
      <w:r w:rsidRPr="0066537B">
        <w:rPr>
          <w:rFonts w:ascii="Times New Roman" w:hAnsi="Times New Roman" w:cs="Times New Roman"/>
          <w:sz w:val="28"/>
          <w:szCs w:val="28"/>
        </w:rPr>
        <w:t>с</w:t>
      </w:r>
      <w:proofErr w:type="gramEnd"/>
      <w:r w:rsidRPr="0066537B">
        <w:rPr>
          <w:rFonts w:ascii="Times New Roman" w:hAnsi="Times New Roman" w:cs="Times New Roman"/>
          <w:sz w:val="28"/>
          <w:szCs w:val="28"/>
        </w:rPr>
        <w:t>амооценивание</w:t>
      </w:r>
      <w:proofErr w:type="spellEnd"/>
      <w:r w:rsidRPr="0066537B">
        <w:rPr>
          <w:rFonts w:ascii="Times New Roman" w:hAnsi="Times New Roman" w:cs="Times New Roman"/>
          <w:sz w:val="28"/>
          <w:szCs w:val="28"/>
        </w:rPr>
        <w:t xml:space="preserve">. </w:t>
      </w:r>
      <w:r>
        <w:rPr>
          <w:rFonts w:ascii="Times New Roman" w:hAnsi="Times New Roman" w:cs="Times New Roman"/>
          <w:sz w:val="28"/>
          <w:szCs w:val="28"/>
        </w:rPr>
        <w:t xml:space="preserve">Первое время было очень тяжело применять </w:t>
      </w:r>
      <w:proofErr w:type="spellStart"/>
      <w:r>
        <w:rPr>
          <w:rFonts w:ascii="Times New Roman" w:hAnsi="Times New Roman" w:cs="Times New Roman"/>
          <w:sz w:val="28"/>
          <w:szCs w:val="28"/>
        </w:rPr>
        <w:t>формативное</w:t>
      </w:r>
      <w:proofErr w:type="spellEnd"/>
      <w:r>
        <w:rPr>
          <w:rFonts w:ascii="Times New Roman" w:hAnsi="Times New Roman" w:cs="Times New Roman"/>
          <w:sz w:val="28"/>
          <w:szCs w:val="28"/>
        </w:rPr>
        <w:t xml:space="preserve"> оценивание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особенно в первом классе. Учащиеся первого класса всегда хотят быть первыми и лучшими. Плюс был в том, что учащиеся понимали и умели оценивать свою работу. Было много обид и слёз. Но постепенно дети привыкли и уже более спокойно оценивали свою работу. Очень тяжело при групповой работе, здесь дети необъективно оценивают работу других групп, ссылаясь на какие-то личные обиды. Но  помогает в этом установленные критерии в начале урока. </w:t>
      </w:r>
      <w:r w:rsidRPr="0066537B">
        <w:rPr>
          <w:rFonts w:ascii="Times New Roman" w:hAnsi="Times New Roman" w:cs="Times New Roman"/>
          <w:sz w:val="28"/>
          <w:szCs w:val="28"/>
        </w:rPr>
        <w:t>После выполнение работы я предлагаю ученику сначала оценить себя по данным критериям, затем всем классом обсудить мое оценивание.</w:t>
      </w:r>
      <w:r>
        <w:rPr>
          <w:rFonts w:ascii="Times New Roman" w:hAnsi="Times New Roman" w:cs="Times New Roman"/>
          <w:sz w:val="28"/>
          <w:szCs w:val="28"/>
        </w:rPr>
        <w:t xml:space="preserve"> Самое интересное, что моё оценивание не всегда совпадало с оцениванием учащихся,  они либо  занижали её, иногда  её завышали. Мы с учащимися подробно останавливались на возникшем споре по поводу оценивания, разбирали  все критерии оценивания работы учащихся на уроке и приходили к единому мнению.</w:t>
      </w:r>
    </w:p>
    <w:p w:rsidR="006076D3" w:rsidRPr="0066537B" w:rsidRDefault="006076D3" w:rsidP="006076D3">
      <w:pPr>
        <w:pStyle w:val="a4"/>
        <w:rPr>
          <w:rFonts w:ascii="Times New Roman" w:hAnsi="Times New Roman" w:cs="Times New Roman"/>
          <w:sz w:val="28"/>
          <w:szCs w:val="28"/>
        </w:rPr>
      </w:pPr>
      <w:r>
        <w:rPr>
          <w:rFonts w:ascii="Times New Roman" w:hAnsi="Times New Roman" w:cs="Times New Roman"/>
          <w:sz w:val="28"/>
          <w:szCs w:val="28"/>
        </w:rPr>
        <w:t xml:space="preserve">Я думаю,  таким образом,  дети научатся размышлять о  своих собственных знаниях, </w:t>
      </w:r>
      <w:proofErr w:type="spellStart"/>
      <w:r>
        <w:rPr>
          <w:rFonts w:ascii="Times New Roman" w:hAnsi="Times New Roman" w:cs="Times New Roman"/>
          <w:sz w:val="28"/>
          <w:szCs w:val="28"/>
        </w:rPr>
        <w:t>накакой</w:t>
      </w:r>
      <w:proofErr w:type="spellEnd"/>
      <w:r>
        <w:rPr>
          <w:rFonts w:ascii="Times New Roman" w:hAnsi="Times New Roman" w:cs="Times New Roman"/>
          <w:sz w:val="28"/>
          <w:szCs w:val="28"/>
        </w:rPr>
        <w:t xml:space="preserve"> ступеньки знаний они находятся, и  сколько ступенек им предстоит пройти впереди.</w:t>
      </w:r>
    </w:p>
    <w:p w:rsidR="00E26015" w:rsidRPr="006076D3" w:rsidRDefault="00E26015" w:rsidP="0066537B">
      <w:pPr>
        <w:pStyle w:val="a4"/>
        <w:rPr>
          <w:rFonts w:ascii="Times New Roman" w:hAnsi="Times New Roman" w:cs="Times New Roman"/>
          <w:sz w:val="28"/>
          <w:szCs w:val="28"/>
        </w:rPr>
      </w:pPr>
    </w:p>
    <w:sectPr w:rsidR="00E26015" w:rsidRPr="006076D3" w:rsidSect="006076D3">
      <w:pgSz w:w="11906" w:h="16838"/>
      <w:pgMar w:top="1134" w:right="566" w:bottom="567" w:left="993"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C255A"/>
    <w:multiLevelType w:val="multilevel"/>
    <w:tmpl w:val="299E1F4E"/>
    <w:lvl w:ilvl="0">
      <w:start w:val="1"/>
      <w:numFmt w:val="bullet"/>
      <w:lvlText w:val="•"/>
      <w:lvlJc w:val="lef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A614EA0"/>
    <w:multiLevelType w:val="multilevel"/>
    <w:tmpl w:val="2898C39A"/>
    <w:lvl w:ilvl="0">
      <w:start w:val="1"/>
      <w:numFmt w:val="bullet"/>
      <w:lvlText w:val="-"/>
      <w:lvlJc w:val="lef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D0C4E"/>
    <w:rsid w:val="00001C17"/>
    <w:rsid w:val="00150E0C"/>
    <w:rsid w:val="00166B62"/>
    <w:rsid w:val="005E51B6"/>
    <w:rsid w:val="006076D3"/>
    <w:rsid w:val="0066537B"/>
    <w:rsid w:val="006B53C3"/>
    <w:rsid w:val="008D0C4E"/>
    <w:rsid w:val="00BB1A7B"/>
    <w:rsid w:val="00C30A11"/>
    <w:rsid w:val="00E26015"/>
    <w:rsid w:val="00F40EA3"/>
    <w:rsid w:val="00F676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D0C4E"/>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8D0C4E"/>
    <w:rPr>
      <w:rFonts w:ascii="Microsoft Sans Serif" w:eastAsia="Microsoft Sans Serif" w:hAnsi="Microsoft Sans Serif" w:cs="Microsoft Sans Serif"/>
      <w:sz w:val="27"/>
      <w:szCs w:val="27"/>
      <w:shd w:val="clear" w:color="auto" w:fill="FFFFFF"/>
    </w:rPr>
  </w:style>
  <w:style w:type="character" w:customStyle="1" w:styleId="2">
    <w:name w:val="Заголовок №2_"/>
    <w:basedOn w:val="a0"/>
    <w:link w:val="20"/>
    <w:rsid w:val="008D0C4E"/>
    <w:rPr>
      <w:rFonts w:ascii="Microsoft Sans Serif" w:eastAsia="Microsoft Sans Serif" w:hAnsi="Microsoft Sans Serif" w:cs="Microsoft Sans Serif"/>
      <w:sz w:val="16"/>
      <w:szCs w:val="16"/>
      <w:shd w:val="clear" w:color="auto" w:fill="FFFFFF"/>
    </w:rPr>
  </w:style>
  <w:style w:type="character" w:customStyle="1" w:styleId="a3">
    <w:name w:val="Основной текст_"/>
    <w:basedOn w:val="a0"/>
    <w:link w:val="11"/>
    <w:rsid w:val="008D0C4E"/>
    <w:rPr>
      <w:rFonts w:ascii="Microsoft Sans Serif" w:eastAsia="Microsoft Sans Serif" w:hAnsi="Microsoft Sans Serif" w:cs="Microsoft Sans Serif"/>
      <w:sz w:val="16"/>
      <w:szCs w:val="16"/>
      <w:shd w:val="clear" w:color="auto" w:fill="FFFFFF"/>
    </w:rPr>
  </w:style>
  <w:style w:type="paragraph" w:customStyle="1" w:styleId="10">
    <w:name w:val="Заголовок №1"/>
    <w:basedOn w:val="a"/>
    <w:link w:val="1"/>
    <w:rsid w:val="008D0C4E"/>
    <w:pPr>
      <w:shd w:val="clear" w:color="auto" w:fill="FFFFFF"/>
      <w:spacing w:after="360" w:line="336" w:lineRule="exact"/>
      <w:ind w:firstLine="280"/>
      <w:outlineLvl w:val="0"/>
    </w:pPr>
    <w:rPr>
      <w:rFonts w:ascii="Microsoft Sans Serif" w:eastAsia="Microsoft Sans Serif" w:hAnsi="Microsoft Sans Serif" w:cs="Microsoft Sans Serif"/>
      <w:color w:val="auto"/>
      <w:sz w:val="27"/>
      <w:szCs w:val="27"/>
      <w:lang w:eastAsia="en-US"/>
    </w:rPr>
  </w:style>
  <w:style w:type="paragraph" w:customStyle="1" w:styleId="20">
    <w:name w:val="Заголовок №2"/>
    <w:basedOn w:val="a"/>
    <w:link w:val="2"/>
    <w:rsid w:val="008D0C4E"/>
    <w:pPr>
      <w:shd w:val="clear" w:color="auto" w:fill="FFFFFF"/>
      <w:spacing w:before="360" w:line="192" w:lineRule="exact"/>
      <w:ind w:firstLine="280"/>
      <w:jc w:val="both"/>
      <w:outlineLvl w:val="1"/>
    </w:pPr>
    <w:rPr>
      <w:rFonts w:ascii="Microsoft Sans Serif" w:eastAsia="Microsoft Sans Serif" w:hAnsi="Microsoft Sans Serif" w:cs="Microsoft Sans Serif"/>
      <w:color w:val="auto"/>
      <w:sz w:val="16"/>
      <w:szCs w:val="16"/>
      <w:lang w:eastAsia="en-US"/>
    </w:rPr>
  </w:style>
  <w:style w:type="paragraph" w:customStyle="1" w:styleId="11">
    <w:name w:val="Основной текст1"/>
    <w:basedOn w:val="a"/>
    <w:link w:val="a3"/>
    <w:rsid w:val="008D0C4E"/>
    <w:pPr>
      <w:shd w:val="clear" w:color="auto" w:fill="FFFFFF"/>
      <w:spacing w:line="192" w:lineRule="exact"/>
      <w:jc w:val="both"/>
    </w:pPr>
    <w:rPr>
      <w:rFonts w:ascii="Microsoft Sans Serif" w:eastAsia="Microsoft Sans Serif" w:hAnsi="Microsoft Sans Serif" w:cs="Microsoft Sans Serif"/>
      <w:color w:val="auto"/>
      <w:sz w:val="16"/>
      <w:szCs w:val="16"/>
      <w:lang w:eastAsia="en-US"/>
    </w:rPr>
  </w:style>
  <w:style w:type="paragraph" w:styleId="a4">
    <w:name w:val="No Spacing"/>
    <w:uiPriority w:val="1"/>
    <w:qFormat/>
    <w:rsid w:val="0066537B"/>
    <w:pPr>
      <w:widowControl w:val="0"/>
      <w:spacing w:after="0" w:line="240" w:lineRule="auto"/>
    </w:pPr>
    <w:rPr>
      <w:rFonts w:ascii="Courier New" w:eastAsia="Courier New" w:hAnsi="Courier New" w:cs="Courier New"/>
      <w:color w:val="000000"/>
      <w:sz w:val="24"/>
      <w:szCs w:val="24"/>
      <w:lang w:eastAsia="ru-RU"/>
    </w:rPr>
  </w:style>
  <w:style w:type="paragraph" w:styleId="a5">
    <w:name w:val="Balloon Text"/>
    <w:basedOn w:val="a"/>
    <w:link w:val="a6"/>
    <w:uiPriority w:val="99"/>
    <w:semiHidden/>
    <w:unhideWhenUsed/>
    <w:rsid w:val="006076D3"/>
    <w:rPr>
      <w:rFonts w:ascii="Tahoma" w:hAnsi="Tahoma" w:cs="Tahoma"/>
      <w:sz w:val="16"/>
      <w:szCs w:val="16"/>
    </w:rPr>
  </w:style>
  <w:style w:type="character" w:customStyle="1" w:styleId="a6">
    <w:name w:val="Текст выноски Знак"/>
    <w:basedOn w:val="a0"/>
    <w:link w:val="a5"/>
    <w:uiPriority w:val="99"/>
    <w:semiHidden/>
    <w:rsid w:val="006076D3"/>
    <w:rPr>
      <w:rFonts w:ascii="Tahoma" w:eastAsia="Courier New"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3</Pages>
  <Words>932</Words>
  <Characters>5317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777</cp:lastModifiedBy>
  <cp:revision>7</cp:revision>
  <dcterms:created xsi:type="dcterms:W3CDTF">2015-05-21T02:27:00Z</dcterms:created>
  <dcterms:modified xsi:type="dcterms:W3CDTF">2016-04-06T16:19:00Z</dcterms:modified>
</cp:coreProperties>
</file>