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567743"/>
      </w:sdtPr>
      <w:sdtContent>
        <w:p w:rsidR="00580CCC" w:rsidRDefault="008B1A8F">
          <w:r>
            <w:rPr>
              <w:noProof/>
            </w:rPr>
            <w:pict>
              <v:group id="_x0000_s1041" style="position:absolute;margin-left:1572.4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6519;top:1258;width:4303;height:10040;flip:x" o:connectortype="straight" strokecolor="#a7bfde [1620]"/>
                <v:group id="_x0000_s1043" style="position:absolute;left:5531;top:9226;width:5291;height:5845" coordorigin="5531,9226" coordsize="5291,5845">
                  <v:shape id="_x0000_s104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45" style="position:absolute;left:6117;top:10212;width:4526;height:4258;rotation:41366637fd;flip:y" fillcolor="#d3dfee [820]" stroked="f" strokecolor="#a7bfde [1620]"/>
                  <v:oval id="_x0000_s1046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52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53" type="#_x0000_t32" style="position:absolute;left:15;top:15;width:7512;height:7386" o:connectortype="straight" strokecolor="#a7bfde [1620]"/>
                <v:group id="_x0000_s1054" style="position:absolute;left:7095;top:5418;width:2216;height:2216" coordorigin="7907,4350" coordsize="2216,2216">
                  <v:oval id="_x0000_s1055" style="position:absolute;left:7907;top:4350;width:2216;height:2216" fillcolor="#a7bfde [1620]" stroked="f"/>
                  <v:oval id="_x0000_s1056" style="position:absolute;left:7961;top:4684;width:1813;height:1813" fillcolor="#d3dfee [820]" stroked="f"/>
                  <v:oval id="_x0000_s1057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47" style="position:absolute;margin-left:2476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48" type="#_x0000_t32" style="position:absolute;left:4136;top:15;width:3058;height:3855" o:connectortype="straight" strokecolor="#a7bfde [1620]"/>
                <v:oval id="_x0000_s1049" style="position:absolute;left:6674;top:444;width:4116;height:4116" fillcolor="#a7bfde [1620]" stroked="f"/>
                <v:oval id="_x0000_s1050" style="position:absolute;left:6773;top:1058;width:3367;height:3367" fillcolor="#d3dfee [820]" stroked="f"/>
                <v:oval id="_x0000_s1051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538" w:tblpY="6729"/>
            <w:tblW w:w="3000" w:type="pct"/>
            <w:tblLook w:val="04A0"/>
          </w:tblPr>
          <w:tblGrid>
            <w:gridCol w:w="5743"/>
          </w:tblGrid>
          <w:tr w:rsidR="00580CCC" w:rsidTr="00580CCC">
            <w:tc>
              <w:tcPr>
                <w:tcW w:w="5743" w:type="dxa"/>
              </w:tcPr>
              <w:p w:rsidR="00580CCC" w:rsidRDefault="008B1A8F" w:rsidP="00580CCC">
                <w:pPr>
                  <w:pStyle w:val="a8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Заголовок"/>
                    <w:id w:val="703864190"/>
                    <w:placeholder>
                      <w:docPart w:val="41A8AC95B69A49678E172EC25218FBA1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80CC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«Открытое занятие по развитию речи во второй младшей группе»</w:t>
                    </w:r>
                  </w:sdtContent>
                </w:sdt>
              </w:p>
            </w:tc>
          </w:tr>
          <w:tr w:rsidR="00580CCC" w:rsidTr="00580CCC">
            <w:tc>
              <w:tcPr>
                <w:tcW w:w="5743" w:type="dxa"/>
              </w:tcPr>
              <w:p w:rsidR="00580CCC" w:rsidRDefault="00580CCC" w:rsidP="00580CCC">
                <w:pPr>
                  <w:pStyle w:val="a8"/>
                </w:pPr>
              </w:p>
            </w:tc>
          </w:tr>
          <w:tr w:rsidR="00580CCC" w:rsidTr="00580CCC">
            <w:tc>
              <w:tcPr>
                <w:tcW w:w="5743" w:type="dxa"/>
              </w:tcPr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  <w:p w:rsidR="00580CCC" w:rsidRPr="00580CCC" w:rsidRDefault="00580CCC" w:rsidP="00580CCC">
                <w:pPr>
                  <w:pStyle w:val="a8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</w:rPr>
                  <w:t xml:space="preserve">               </w:t>
                </w:r>
                <w:r>
                  <w:rPr>
                    <w:b/>
                    <w:bCs/>
                    <w:sz w:val="36"/>
                    <w:szCs w:val="36"/>
                  </w:rPr>
                  <w:t>Провела:Пушкина А.А.</w:t>
                </w:r>
              </w:p>
            </w:tc>
          </w:tr>
          <w:tr w:rsidR="00580CCC" w:rsidTr="00580CCC">
            <w:tc>
              <w:tcPr>
                <w:tcW w:w="5743" w:type="dxa"/>
              </w:tcPr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</w:p>
            </w:tc>
          </w:tr>
          <w:tr w:rsidR="00580CCC" w:rsidTr="00580CCC">
            <w:tc>
              <w:tcPr>
                <w:tcW w:w="5743" w:type="dxa"/>
              </w:tcPr>
              <w:p w:rsidR="00580CCC" w:rsidRDefault="00580CCC" w:rsidP="00580CCC">
                <w:pPr>
                  <w:pStyle w:val="a8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580CCC" w:rsidRDefault="00580CCC">
          <w:r>
            <w:br w:type="page"/>
          </w:r>
        </w:p>
      </w:sdtContent>
    </w:sdt>
    <w:p w:rsidR="00792FEC" w:rsidRPr="00792FEC" w:rsidRDefault="00792FEC" w:rsidP="00792F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92FEC" w:rsidRPr="00C85E09" w:rsidRDefault="00C85E09" w:rsidP="00792FE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:»Встречаем весну»</w:t>
      </w:r>
    </w:p>
    <w:p w:rsidR="00792FEC" w:rsidRPr="00792FEC" w:rsidRDefault="00792FEC" w:rsidP="00792FEC">
      <w:pPr>
        <w:spacing w:before="58" w:after="58" w:line="240" w:lineRule="auto"/>
        <w:ind w:left="81" w:right="81" w:firstLine="400"/>
        <w:jc w:val="both"/>
        <w:textAlignment w:val="top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</w:p>
    <w:p w:rsidR="00792FEC" w:rsidRPr="00792FEC" w:rsidRDefault="00792FEC" w:rsidP="00792FEC">
      <w:pPr>
        <w:spacing w:before="58" w:after="58" w:line="240" w:lineRule="auto"/>
        <w:ind w:left="81" w:right="81" w:firstLine="400"/>
        <w:jc w:val="both"/>
        <w:textAlignment w:val="top"/>
        <w:rPr>
          <w:rFonts w:ascii="Arial" w:eastAsia="Times New Roman" w:hAnsi="Arial" w:cs="Arial"/>
          <w:color w:val="666666"/>
          <w:sz w:val="14"/>
          <w:szCs w:val="14"/>
          <w:lang w:eastAsia="ru-RU"/>
        </w:rPr>
      </w:pPr>
      <w:r w:rsidRPr="00792FEC">
        <w:rPr>
          <w:rFonts w:ascii="Arial" w:eastAsia="Times New Roman" w:hAnsi="Arial" w:cs="Arial"/>
          <w:color w:val="666666"/>
          <w:sz w:val="14"/>
          <w:szCs w:val="14"/>
          <w:lang w:eastAsia="ru-RU"/>
        </w:rPr>
        <w:t> </w:t>
      </w:r>
    </w:p>
    <w:p w:rsidR="00792FEC" w:rsidRPr="00C85E09" w:rsidRDefault="00792FEC" w:rsidP="00C85E09">
      <w:pPr>
        <w:spacing w:before="58" w:after="58" w:line="240" w:lineRule="auto"/>
        <w:ind w:left="81" w:right="81"/>
        <w:jc w:val="both"/>
        <w:textAlignment w:val="top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792FEC">
        <w:rPr>
          <w:rFonts w:ascii="Arial" w:eastAsia="Times New Roman" w:hAnsi="Arial" w:cs="Arial"/>
          <w:color w:val="666666"/>
          <w:sz w:val="14"/>
          <w:szCs w:val="14"/>
          <w:lang w:eastAsia="ru-RU"/>
        </w:rPr>
        <w:br/>
      </w:r>
      <w:r w:rsidR="00C85E09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Цель:</w:t>
      </w:r>
    </w:p>
    <w:p w:rsidR="00792FEC" w:rsidRPr="00C85E09" w:rsidRDefault="00792FEC" w:rsidP="00792FEC">
      <w:pPr>
        <w:numPr>
          <w:ilvl w:val="0"/>
          <w:numId w:val="1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Закрепить и уточнить представления о признаках весны (таяние снега, солнечные ручьи, капель, и т.д.), о птицах и первоцветах.</w:t>
      </w:r>
    </w:p>
    <w:p w:rsidR="00792FEC" w:rsidRPr="00C85E09" w:rsidRDefault="00792FEC" w:rsidP="00792FEC">
      <w:pPr>
        <w:numPr>
          <w:ilvl w:val="0"/>
          <w:numId w:val="1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Упражнять в подборе синонимов и определений к заданным словам.</w:t>
      </w:r>
    </w:p>
    <w:p w:rsidR="00792FEC" w:rsidRPr="00C85E09" w:rsidRDefault="00792FEC" w:rsidP="00792FEC">
      <w:pPr>
        <w:numPr>
          <w:ilvl w:val="0"/>
          <w:numId w:val="1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Формировать умение согласовывать прилагательные с существительными.</w:t>
      </w:r>
    </w:p>
    <w:p w:rsidR="00792FEC" w:rsidRPr="00C85E09" w:rsidRDefault="00792FEC" w:rsidP="00792FEC">
      <w:pPr>
        <w:numPr>
          <w:ilvl w:val="0"/>
          <w:numId w:val="1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Закреплять уже известные способы словообразования.</w:t>
      </w:r>
    </w:p>
    <w:p w:rsidR="00792FEC" w:rsidRPr="00C85E09" w:rsidRDefault="00792FEC" w:rsidP="00792FEC">
      <w:pPr>
        <w:numPr>
          <w:ilvl w:val="0"/>
          <w:numId w:val="1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Расширять словарный запас.</w:t>
      </w:r>
    </w:p>
    <w:p w:rsidR="00792FEC" w:rsidRPr="00C85E09" w:rsidRDefault="00792FEC" w:rsidP="00792FEC">
      <w:pPr>
        <w:spacing w:before="58" w:after="58" w:line="240" w:lineRule="auto"/>
        <w:ind w:left="81" w:right="81" w:firstLine="400"/>
        <w:jc w:val="both"/>
        <w:textAlignment w:val="top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i/>
          <w:iCs/>
          <w:color w:val="666666"/>
          <w:sz w:val="16"/>
          <w:szCs w:val="16"/>
          <w:lang w:eastAsia="ru-RU"/>
        </w:rPr>
        <w:t>Развивающие:</w:t>
      </w:r>
    </w:p>
    <w:p w:rsidR="00792FEC" w:rsidRPr="00C85E09" w:rsidRDefault="00792FEC" w:rsidP="00792FEC">
      <w:pPr>
        <w:numPr>
          <w:ilvl w:val="0"/>
          <w:numId w:val="2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Развивать способности передавать интонацией, различные чувства при чтении стихотворений о весне.</w:t>
      </w:r>
    </w:p>
    <w:p w:rsidR="00792FEC" w:rsidRPr="00C85E09" w:rsidRDefault="00792FEC" w:rsidP="00792FEC">
      <w:pPr>
        <w:numPr>
          <w:ilvl w:val="0"/>
          <w:numId w:val="2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Развивать художественные и творческие способности.</w:t>
      </w:r>
    </w:p>
    <w:p w:rsidR="00792FEC" w:rsidRPr="00C85E09" w:rsidRDefault="00792FEC" w:rsidP="00792FEC">
      <w:pPr>
        <w:numPr>
          <w:ilvl w:val="0"/>
          <w:numId w:val="2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Развивать зрительное и слуховое восприятие.</w:t>
      </w:r>
    </w:p>
    <w:p w:rsidR="00792FEC" w:rsidRPr="00C85E09" w:rsidRDefault="00792FEC" w:rsidP="00792FEC">
      <w:pPr>
        <w:numPr>
          <w:ilvl w:val="0"/>
          <w:numId w:val="2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Развивать общую и мелкую моторику пальцев рук.</w:t>
      </w:r>
    </w:p>
    <w:p w:rsidR="00792FEC" w:rsidRPr="00C85E09" w:rsidRDefault="00792FEC" w:rsidP="00792FEC">
      <w:pPr>
        <w:spacing w:before="58" w:after="58" w:line="240" w:lineRule="auto"/>
        <w:ind w:left="81" w:right="81" w:firstLine="400"/>
        <w:jc w:val="both"/>
        <w:textAlignment w:val="top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i/>
          <w:iCs/>
          <w:color w:val="666666"/>
          <w:sz w:val="16"/>
          <w:szCs w:val="16"/>
          <w:lang w:eastAsia="ru-RU"/>
        </w:rPr>
        <w:t>Воспитательные:</w:t>
      </w:r>
    </w:p>
    <w:p w:rsidR="00792FEC" w:rsidRPr="00C85E09" w:rsidRDefault="00792FEC" w:rsidP="00792FEC">
      <w:pPr>
        <w:numPr>
          <w:ilvl w:val="0"/>
          <w:numId w:val="3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Воспитывать бережное отношение к природе.</w:t>
      </w:r>
    </w:p>
    <w:p w:rsidR="00792FEC" w:rsidRPr="00C85E09" w:rsidRDefault="00792FEC" w:rsidP="00792FEC">
      <w:pPr>
        <w:numPr>
          <w:ilvl w:val="0"/>
          <w:numId w:val="3"/>
        </w:numPr>
        <w:spacing w:before="100" w:beforeAutospacing="1" w:after="100" w:afterAutospacing="1" w:line="240" w:lineRule="auto"/>
        <w:ind w:left="346" w:right="81"/>
        <w:jc w:val="both"/>
        <w:rPr>
          <w:rFonts w:ascii="Arial" w:eastAsia="Times New Roman" w:hAnsi="Arial" w:cs="Arial"/>
          <w:color w:val="666666"/>
          <w:sz w:val="16"/>
          <w:szCs w:val="16"/>
          <w:lang w:eastAsia="ru-RU"/>
        </w:rPr>
      </w:pPr>
      <w:r w:rsidRPr="00C85E09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Воспитывать аккуратность при выполнении работы.</w:t>
      </w:r>
    </w:p>
    <w:p w:rsidR="00F9140B" w:rsidRDefault="00792FEC">
      <w:r w:rsidRPr="00C85E09">
        <w:rPr>
          <w:rStyle w:val="a3"/>
          <w:rFonts w:ascii="Arial" w:hAnsi="Arial" w:cs="Arial"/>
          <w:color w:val="666666"/>
          <w:sz w:val="16"/>
          <w:szCs w:val="16"/>
        </w:rPr>
        <w:t>Предварительная работа: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Наблюдения на прогулке за весенними признаками, чтение произведений и рассматривание картин о весне.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3"/>
          <w:rFonts w:ascii="Arial" w:hAnsi="Arial" w:cs="Arial"/>
          <w:color w:val="666666"/>
          <w:sz w:val="16"/>
          <w:szCs w:val="16"/>
        </w:rPr>
        <w:t>Оборудование: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Ватман с изображением голубого неба и снега из ваты, фиг</w:t>
      </w:r>
      <w:r w:rsidR="005F4B07"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урки из картона 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 (солнышко, деревья, цветы, птицы).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3"/>
          <w:rFonts w:ascii="Arial" w:hAnsi="Arial" w:cs="Arial"/>
          <w:color w:val="666666"/>
          <w:sz w:val="24"/>
          <w:szCs w:val="24"/>
        </w:rPr>
        <w:t>Ход занятия:</w:t>
      </w:r>
      <w:r w:rsidRPr="00C85E09">
        <w:rPr>
          <w:rStyle w:val="apple-converted-space"/>
          <w:rFonts w:ascii="Arial" w:hAnsi="Arial" w:cs="Arial"/>
          <w:color w:val="666666"/>
          <w:sz w:val="16"/>
          <w:szCs w:val="16"/>
        </w:rPr>
        <w:t> 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 и воспитатель стоят в кругу.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светает рано по утрам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Весь снег растаял тут и там,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Ручей шумит как водопад,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Скворцы к скворечникам летят.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Звенят под крышами капели,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Медведь с еловой встал постели.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Всех солнышко теплом ласкает,</w:t>
      </w:r>
      <w:r w:rsidRPr="00C85E09">
        <w:rPr>
          <w:rStyle w:val="apple-converted-space"/>
          <w:rFonts w:ascii="Arial" w:hAnsi="Arial" w:cs="Arial"/>
          <w:color w:val="666666"/>
          <w:sz w:val="16"/>
          <w:szCs w:val="16"/>
        </w:rPr>
        <w:t> 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Кто это время года знает?   Весна.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После холодной зимы, пришла к нам весна.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Сегодня мы собрались здесь, чтобы весну встречать.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хорошо ли вы знаете приметы весны? Давайте это проверим.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Предлагаю Вам отгадать  весенние загадки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- что весной голубое, высокое, чистое? (небо)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- что весной легкое, белое, пушистое? (облака)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- что весной бежит, журчит? (ручей)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- что весной капает и звенит? (капель)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- что весной греет, светит, припекает? (солнышко)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Да, действительно весной солнце уже не только светит, но и греет.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вы рада весеннему солнышку? Давайте его позовем, пусть согреет нас своим теплом.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 проговаривают закличку «Солнышко»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Солнышко красное, гори, гори ясно.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 небо птичкой полети, нашу Землю освети,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 небо рыбкой поплыви, нашу Землю оживи,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Всех на свете ребятишек, обогрей, оздорови!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Вот и выглянуло наше солнышко, стало теплее, светлее и веселее.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теперь представьте, что мы с вами  попали в весенний лес. Весной в лесу всё оживает, просыпается и наполняется тысячами звуков.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 прослушивают музыкальную запись «Голоса природы»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Что вы ребята услышали?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Ответы дете</w:t>
      </w:r>
      <w:r w:rsidR="00F94E3E"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й.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Звучит музыка и появляется Весна.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Вот и Я!</w:t>
      </w:r>
      <w:r w:rsidRPr="00C85E09">
        <w:rPr>
          <w:rStyle w:val="apple-converted-space"/>
          <w:rFonts w:ascii="Arial" w:hAnsi="Arial" w:cs="Arial"/>
          <w:color w:val="666666"/>
          <w:sz w:val="16"/>
          <w:szCs w:val="16"/>
        </w:rPr>
        <w:t> 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lastRenderedPageBreak/>
        <w:t>Здравствуйте мои друзья!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Я, Весна – Красна,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Всем издали видна.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Ветерок меня ведет,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Птицы славят мой приход,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Соскучились по  теплому солнышку?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Расскажите, много снега было зимой?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Дети: …..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подберите слова родственники к слову «СНЕГ» (снежок, снежинка, подснежник)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Скажите, а к моему слову вы сможете подобрать слова – родственники?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 подбирают слова – родственники к слову «ВЕСНА» (Веснушки, веснянка, весенние).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Какие вы молодцы!</w:t>
      </w:r>
      <w:r w:rsidRPr="00C85E09">
        <w:rPr>
          <w:rStyle w:val="apple-converted-space"/>
          <w:rFonts w:ascii="Arial" w:hAnsi="Arial" w:cs="Arial"/>
          <w:color w:val="666666"/>
          <w:sz w:val="16"/>
          <w:szCs w:val="16"/>
        </w:rPr>
        <w:t> 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Ну, тогда скажите мне, что бывает «Весеннее»? (облако, настроение, солнышко, небо, утро).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О чем можно сказать «Весенний»? ( ручей, дождь, день, сад).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«Весенняя»? (вода, лужа, капель, проталинка, река)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Молодцы ребята со всеми моими заданиями справились.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Ребята, назовите определения к слову «ВЕСНА». Какая она? (теплая, добрая, зеленая, красивая, ранняя)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Как можно ласково назвать солнце? (солнышко)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Вот сколько красивых слов мы с вами вспомнили.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кто из вас ребята хочет подарить стихотворение нашей гостье.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Дети читают стихотворения о весне.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Спасибо вам ребята, за такие замечательные стихи.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Давайте поиграем с нашей гостьей.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5"/>
          <w:rFonts w:ascii="Arial" w:hAnsi="Arial" w:cs="Arial"/>
          <w:color w:val="666666"/>
          <w:sz w:val="16"/>
          <w:szCs w:val="16"/>
        </w:rPr>
        <w:t>Физминутка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Мишка вылез из берлоги,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Огляделся на пороге, (повороты влево и вправо)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Потянулся он со сна: (потягивание рук вверх)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 нам опять пришла весна.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Чтоб скорей набраться сил,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Головой медведь крутил (вращение головой)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Наклонялся взад, вперед, (наклоны)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Вот он по лесу идет (имитируем движение – ходьбу)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Ищет мишка корешки,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И трухлявые пеньки.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="005F4B07"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В них съедобные 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Для медведя –</w:t>
      </w:r>
      <w:r w:rsidR="005F4B07"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 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 витаминки</w:t>
      </w:r>
      <w:r w:rsidR="005F4B07"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 </w:t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. (наклоны вперед)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Наконец медведь наелся,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И на бревнышке уселся (сели на ковер)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Моделирование картины «ВЕСНА»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Посмотрите ребята, я принесла вам картину. Только не знаю, как её можно назвать и что в ней не хватает?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(Дети рассматривают картину,  придумывают, чтобы они туда добавили и как назовут)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Затем дети добавляют к картине цвета деревья птиц , солнце и картина готова.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Скажите, Правда или нет, что весной снег не тает?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Что весной ручьи не бегут, птицы не поют?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Правда или нет, что солнце не теплое?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А ваши ладошки какие? (теплые), дотроньтесь друг до друга своими ладонями, подарите  свое тепло друг другу.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(Пока дети касаются руками  друг друга, воспитатель опрыскивает вате на картине водой)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Что происходит весной со снегом? (тает) Потрогайте снег на картине.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Каким он стал? (мокрым, липким, сырым).</w:t>
      </w:r>
      <w:r w:rsidRPr="00C85E09">
        <w:rPr>
          <w:rStyle w:val="apple-converted-space"/>
          <w:rFonts w:ascii="Arial" w:hAnsi="Arial" w:cs="Arial"/>
          <w:color w:val="666666"/>
          <w:sz w:val="16"/>
          <w:szCs w:val="16"/>
        </w:rPr>
        <w:t> 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 раздвигает вату на картине  и показывает детям, что появляются первые цветы – первоцветы.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Какие весенние цветы вы знаете? (дети перечисляют)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Какая красивая картина у нас получилась. Как мы её назвали «Встреча весны»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Весна: Спасибо дети, порадовали вы меня. Я вам оставляю свои маленькие солнышки, но они грустные, подумайте, что нужно сделать, чтобы их развеселить?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К сожалению, мне пора уходить.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За цветами, травами следить,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Чтоб они цвели и распускались,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И весенним соком наливались.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Чтобы птичьи гнезда появлялись,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И птенцы там вылуплялись.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До свидания, ребята!</w:t>
      </w:r>
      <w:r w:rsidRPr="00C85E09">
        <w:rPr>
          <w:rFonts w:ascii="Arial" w:hAnsi="Arial" w:cs="Arial"/>
          <w:color w:val="666666"/>
          <w:sz w:val="16"/>
          <w:szCs w:val="16"/>
        </w:rPr>
        <w:br/>
      </w:r>
      <w:r w:rsidRPr="00C85E09">
        <w:rPr>
          <w:rStyle w:val="apple-style-span"/>
          <w:rFonts w:ascii="Arial" w:hAnsi="Arial" w:cs="Arial"/>
          <w:color w:val="666666"/>
          <w:sz w:val="16"/>
          <w:szCs w:val="16"/>
        </w:rPr>
        <w:t>В: Ребята подойдем к столам, и подарим нашим солнышкам – Улыбку, а вечером порадуем своих</w:t>
      </w:r>
      <w:r w:rsidR="005F4B07" w:rsidRPr="00C85E09">
        <w:rPr>
          <w:rStyle w:val="apple-style-span"/>
          <w:rFonts w:ascii="Arial" w:hAnsi="Arial" w:cs="Arial"/>
          <w:color w:val="666666"/>
          <w:sz w:val="16"/>
          <w:szCs w:val="16"/>
        </w:rPr>
        <w:t xml:space="preserve"> родителям</w:t>
      </w:r>
      <w:r w:rsidR="005F4B07">
        <w:rPr>
          <w:rStyle w:val="apple-style-span"/>
          <w:rFonts w:ascii="Arial" w:hAnsi="Arial" w:cs="Arial"/>
          <w:color w:val="666666"/>
          <w:sz w:val="14"/>
          <w:szCs w:val="14"/>
        </w:rPr>
        <w:t>.</w:t>
      </w:r>
    </w:p>
    <w:sectPr w:rsidR="00F9140B" w:rsidSect="00580CC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416"/>
    <w:multiLevelType w:val="multilevel"/>
    <w:tmpl w:val="A17C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F757E"/>
    <w:multiLevelType w:val="multilevel"/>
    <w:tmpl w:val="74D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5B1A"/>
    <w:multiLevelType w:val="multilevel"/>
    <w:tmpl w:val="685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792FEC"/>
    <w:rsid w:val="00567E31"/>
    <w:rsid w:val="00580CCC"/>
    <w:rsid w:val="005F4B07"/>
    <w:rsid w:val="00603A08"/>
    <w:rsid w:val="00792FEC"/>
    <w:rsid w:val="008B1A8F"/>
    <w:rsid w:val="00C85E09"/>
    <w:rsid w:val="00D14EAF"/>
    <w:rsid w:val="00E34366"/>
    <w:rsid w:val="00E84C7B"/>
    <w:rsid w:val="00F9140B"/>
    <w:rsid w:val="00F9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42"/>
        <o:r id="V:Rule5" type="connector" idref="#_x0000_s1048"/>
        <o:r id="V:Rule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0B"/>
  </w:style>
  <w:style w:type="paragraph" w:styleId="3">
    <w:name w:val="heading 3"/>
    <w:basedOn w:val="a"/>
    <w:link w:val="30"/>
    <w:uiPriority w:val="9"/>
    <w:qFormat/>
    <w:rsid w:val="00792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2F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2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92FEC"/>
    <w:rPr>
      <w:b/>
      <w:bCs/>
    </w:rPr>
  </w:style>
  <w:style w:type="paragraph" w:styleId="a4">
    <w:name w:val="Normal (Web)"/>
    <w:basedOn w:val="a"/>
    <w:uiPriority w:val="99"/>
    <w:semiHidden/>
    <w:unhideWhenUsed/>
    <w:rsid w:val="0079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FEC"/>
  </w:style>
  <w:style w:type="character" w:styleId="a5">
    <w:name w:val="Emphasis"/>
    <w:basedOn w:val="a0"/>
    <w:uiPriority w:val="20"/>
    <w:qFormat/>
    <w:rsid w:val="00792FEC"/>
    <w:rPr>
      <w:i/>
      <w:iCs/>
    </w:rPr>
  </w:style>
  <w:style w:type="character" w:customStyle="1" w:styleId="apple-style-span">
    <w:name w:val="apple-style-span"/>
    <w:basedOn w:val="a0"/>
    <w:rsid w:val="00792FEC"/>
  </w:style>
  <w:style w:type="paragraph" w:styleId="a6">
    <w:name w:val="Balloon Text"/>
    <w:basedOn w:val="a"/>
    <w:link w:val="a7"/>
    <w:uiPriority w:val="99"/>
    <w:semiHidden/>
    <w:unhideWhenUsed/>
    <w:rsid w:val="0058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CCC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580CCC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580CC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B1F4F"/>
    <w:rsid w:val="005E7F48"/>
    <w:rsid w:val="00977594"/>
    <w:rsid w:val="009B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D0E41BE6994554A143FDF4210CDCC3">
    <w:name w:val="B4D0E41BE6994554A143FDF4210CDCC3"/>
    <w:rsid w:val="009B1F4F"/>
  </w:style>
  <w:style w:type="paragraph" w:customStyle="1" w:styleId="B929D0E971B54EB68231862EBA544406">
    <w:name w:val="B929D0E971B54EB68231862EBA544406"/>
    <w:rsid w:val="009B1F4F"/>
  </w:style>
  <w:style w:type="paragraph" w:customStyle="1" w:styleId="A1031D9F85644F458AC6F0BDEC8F1B9B">
    <w:name w:val="A1031D9F85644F458AC6F0BDEC8F1B9B"/>
    <w:rsid w:val="009B1F4F"/>
  </w:style>
  <w:style w:type="paragraph" w:customStyle="1" w:styleId="A24F6A44A5794B9CA841C569FC50FE1F">
    <w:name w:val="A24F6A44A5794B9CA841C569FC50FE1F"/>
    <w:rsid w:val="009B1F4F"/>
  </w:style>
  <w:style w:type="paragraph" w:customStyle="1" w:styleId="FC3D7C11EDFD4070AD14DA140DCBCDB9">
    <w:name w:val="FC3D7C11EDFD4070AD14DA140DCBCDB9"/>
    <w:rsid w:val="009B1F4F"/>
  </w:style>
  <w:style w:type="paragraph" w:customStyle="1" w:styleId="8F1390E95E424B26BD9952B98E71CD79">
    <w:name w:val="8F1390E95E424B26BD9952B98E71CD79"/>
    <w:rsid w:val="009B1F4F"/>
  </w:style>
  <w:style w:type="paragraph" w:customStyle="1" w:styleId="5F44F4880DE541959EA869E30FEF93C4">
    <w:name w:val="5F44F4880DE541959EA869E30FEF93C4"/>
    <w:rsid w:val="009B1F4F"/>
  </w:style>
  <w:style w:type="paragraph" w:customStyle="1" w:styleId="5F0E4E8D333340BEACBD3A1D142C2AB4">
    <w:name w:val="5F0E4E8D333340BEACBD3A1D142C2AB4"/>
    <w:rsid w:val="009B1F4F"/>
  </w:style>
  <w:style w:type="paragraph" w:customStyle="1" w:styleId="D2852A87A83348BFAC54E1DFB7A86269">
    <w:name w:val="D2852A87A83348BFAC54E1DFB7A86269"/>
    <w:rsid w:val="009B1F4F"/>
  </w:style>
  <w:style w:type="paragraph" w:customStyle="1" w:styleId="6E7632380DBB439F83FC865902D7BCA9">
    <w:name w:val="6E7632380DBB439F83FC865902D7BCA9"/>
    <w:rsid w:val="009B1F4F"/>
  </w:style>
  <w:style w:type="paragraph" w:customStyle="1" w:styleId="D22B361840EC498898225E246F877303">
    <w:name w:val="D22B361840EC498898225E246F877303"/>
    <w:rsid w:val="009B1F4F"/>
  </w:style>
  <w:style w:type="paragraph" w:customStyle="1" w:styleId="C54061433CF542CC88FDF80709960745">
    <w:name w:val="C54061433CF542CC88FDF80709960745"/>
    <w:rsid w:val="009B1F4F"/>
  </w:style>
  <w:style w:type="paragraph" w:customStyle="1" w:styleId="D1DCADBD119B4186BB3C912DFEF379D3">
    <w:name w:val="D1DCADBD119B4186BB3C912DFEF379D3"/>
    <w:rsid w:val="009B1F4F"/>
  </w:style>
  <w:style w:type="paragraph" w:customStyle="1" w:styleId="D78D425420594B57836D69CF402EFC6A">
    <w:name w:val="D78D425420594B57836D69CF402EFC6A"/>
    <w:rsid w:val="009B1F4F"/>
  </w:style>
  <w:style w:type="paragraph" w:customStyle="1" w:styleId="41A8AC95B69A49678E172EC25218FBA1">
    <w:name w:val="41A8AC95B69A49678E172EC25218FBA1"/>
    <w:rsid w:val="009B1F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847</Words>
  <Characters>4829</Characters>
  <Application>Microsoft Office Word</Application>
  <DocSecurity>0</DocSecurity>
  <Lines>40</Lines>
  <Paragraphs>11</Paragraphs>
  <ScaleCrop>false</ScaleCrop>
  <Company>CtrlSoft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«Открытое занятие по развитию речи во второй младшей группе»</dc:title>
  <dc:creator>1</dc:creator>
  <cp:lastModifiedBy>Алёна</cp:lastModifiedBy>
  <cp:revision>5</cp:revision>
  <dcterms:created xsi:type="dcterms:W3CDTF">2011-03-09T15:17:00Z</dcterms:created>
  <dcterms:modified xsi:type="dcterms:W3CDTF">2011-04-08T13:06:00Z</dcterms:modified>
</cp:coreProperties>
</file>