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87" w:rsidRPr="00A72C74" w:rsidRDefault="00420787" w:rsidP="00420787">
      <w:pPr>
        <w:jc w:val="center"/>
        <w:rPr>
          <w:b/>
          <w:lang w:val="kk-KZ"/>
        </w:rPr>
      </w:pPr>
      <w:r w:rsidRPr="00A72C74">
        <w:rPr>
          <w:b/>
          <w:lang w:val="kk-KZ"/>
        </w:rPr>
        <w:t>Тест жұмысы</w:t>
      </w:r>
    </w:p>
    <w:p w:rsidR="00420787" w:rsidRDefault="00420787" w:rsidP="00420787">
      <w:pPr>
        <w:jc w:val="center"/>
        <w:rPr>
          <w:b/>
        </w:rPr>
      </w:pPr>
      <w:r w:rsidRPr="00A72C74">
        <w:rPr>
          <w:b/>
          <w:lang w:val="kk-KZ"/>
        </w:rPr>
        <w:t>Физика 10- сынып</w:t>
      </w:r>
    </w:p>
    <w:p w:rsidR="00420787" w:rsidRPr="00626450" w:rsidRDefault="00420787" w:rsidP="00420787">
      <w:pPr>
        <w:jc w:val="center"/>
        <w:rPr>
          <w:b/>
        </w:rPr>
      </w:pP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1. Механикалық қозғалыс дегеніміз не?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А) Уақыттың өтуімен дененің басқа денелерге қатысты кеңістіктегі орнының өзгеруі.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 Санақ денесімен байланысқан координаталар осі мен уақытты есептейтін құралдан  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     тұратын жүйе.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 Дененің жүріп өткен траекториясының ұзындығы.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 Дененің бастапқы орнын келесі орнымен қосатын бағытталған кесінді.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2. Қарастырылып отырған жағдайда өлшемдері мен пішінін ескермеуге болатын дене</w:t>
      </w:r>
    </w:p>
    <w:p w:rsidR="00420787" w:rsidRPr="00A72C74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А</w:t>
      </w:r>
      <w:r w:rsidRPr="00A72C74">
        <w:rPr>
          <w:lang w:val="ru-RU"/>
        </w:rPr>
        <w:t>) траектория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 жол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 материялық нүкте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 санақ жүйесі деп аталады.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3. Траектория деп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А) Белгілі бір уақыт мезетіндегі және белгілі бір нүктедегі жылдамдық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Ә)Материялық нүктенің қозғалыс кезінде болып өткен кеңістік нүктелерінің жиынтығы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Б)Жылдамдығының бағыты да, шамасы да тұрақты болатын қозғалыс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В)Дененің бастапқы орнын келесі орнымен қосатын бағытталған кесіндіні айтады.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4. Жол дегеніміз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А) Дененің санақ денесімен салыстырғандағы қозғалысы кезінде сызық түрінде қалдыр-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     ған ізі 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 Дененің бастапқы орнын оның келесі орнымен қосатын бағытталған кесінді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 Денеге басқа денелер әрекет етпеген кездегі жылдамдығын сақтау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 Бақылау уақыты аралығында дененің жүріп өткен траекториясының ұзындығы.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5. Дененің бастапқы орнын келесі орнымен қосатын бағытталған кесінді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А) орын ауыстыру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 жол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 траектория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 барлығы дұрыс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6. Жылдамдық дегеніміз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А) Белгілі бір уақыт мезетіндегі және белгілі бір нүктедегі жылдамдық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 Дене қозғалысының шапшаңдығын сипаттайтын шама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 Дене тең уақыт аралығында ұзындығы бірдей жол жүреді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В)Дұрыс жауап жоқ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7. Дененің орташа жылдамдығын табу үшін қолданатын өрнек</w: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А) </w:t>
      </w:r>
      <w:r w:rsidRPr="00B24B73">
        <w:rPr>
          <w:position w:val="-6"/>
          <w:lang w:val="kk-KZ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4" o:title=""/>
          </v:shape>
          <o:OLEObject Type="Embed" ProgID="Equation.3" ShapeID="_x0000_i1025" DrawAspect="Content" ObjectID="_1475519057" r:id="rId5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460" w:dyaOrig="279">
          <v:shape id="_x0000_i1026" type="#_x0000_t75" style="width:23.25pt;height:14.25pt" o:ole="">
            <v:imagedata r:id="rId6" o:title=""/>
          </v:shape>
          <o:OLEObject Type="Embed" ProgID="Equation.3" ShapeID="_x0000_i1026" DrawAspect="Content" ObjectID="_1475519058" r:id="rId7"/>
        </w:object>
      </w:r>
      <w:r w:rsidRPr="009F0C83">
        <w:rPr>
          <w:position w:val="-10"/>
          <w:lang w:val="kk-KZ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475519059" r:id="rId9"/>
        </w:object>
      </w:r>
      <w:r w:rsidRPr="009F0C83">
        <w:rPr>
          <w:position w:val="-10"/>
          <w:lang w:val="kk-KZ"/>
        </w:rPr>
        <w:object w:dxaOrig="180" w:dyaOrig="340">
          <v:shape id="_x0000_i1028" type="#_x0000_t75" style="width:9pt;height:17.25pt" o:ole="">
            <v:imagedata r:id="rId8" o:title=""/>
          </v:shape>
          <o:OLEObject Type="Embed" ProgID="Equation.3" ShapeID="_x0000_i1028" DrawAspect="Content" ObjectID="_1475519060" r:id="rId10"/>
        </w:object>
      </w:r>
      <w:r w:rsidRPr="009F0C83">
        <w:rPr>
          <w:position w:val="-10"/>
          <w:lang w:val="kk-KZ"/>
        </w:rPr>
        <w:object w:dxaOrig="180" w:dyaOrig="340">
          <v:shape id="_x0000_i1029" type="#_x0000_t75" style="width:9pt;height:17.25pt" o:ole="">
            <v:imagedata r:id="rId8" o:title=""/>
          </v:shape>
          <o:OLEObject Type="Embed" ProgID="Equation.3" ShapeID="_x0000_i1029" DrawAspect="Content" ObjectID="_1475519061" r:id="rId11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Ә)</w:t>
      </w:r>
      <w:r w:rsidRPr="00420787">
        <w:rPr>
          <w:lang w:val="ru-RU"/>
        </w:rPr>
        <w:t xml:space="preserve"> </w:t>
      </w:r>
      <w:r w:rsidRPr="00B24B73">
        <w:rPr>
          <w:position w:val="-6"/>
        </w:rPr>
        <w:object w:dxaOrig="200" w:dyaOrig="279">
          <v:shape id="_x0000_i1030" type="#_x0000_t75" style="width:9.75pt;height:14.25pt" o:ole="">
            <v:imagedata r:id="rId12" o:title=""/>
          </v:shape>
          <o:OLEObject Type="Embed" ProgID="Equation.3" ShapeID="_x0000_i1030" DrawAspect="Content" ObjectID="_1475519062" r:id="rId13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480" w:dyaOrig="279">
          <v:shape id="_x0000_i1031" type="#_x0000_t75" style="width:24pt;height:14.25pt" o:ole="">
            <v:imagedata r:id="rId14" o:title=""/>
          </v:shape>
          <o:OLEObject Type="Embed" ProgID="Equation.3" ShapeID="_x0000_i1031" DrawAspect="Content" ObjectID="_1475519063" r:id="rId15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Б)</w:t>
      </w:r>
      <w:r w:rsidRPr="00420787">
        <w:rPr>
          <w:lang w:val="ru-RU"/>
        </w:rPr>
        <w:t xml:space="preserve"> </w:t>
      </w:r>
      <w:r w:rsidRPr="00B24B73">
        <w:rPr>
          <w:position w:val="-14"/>
        </w:rPr>
        <w:object w:dxaOrig="460" w:dyaOrig="380">
          <v:shape id="_x0000_i1032" type="#_x0000_t75" style="width:23.25pt;height:18.75pt" o:ole="">
            <v:imagedata r:id="rId16" o:title=""/>
          </v:shape>
          <o:OLEObject Type="Embed" ProgID="Equation.3" ShapeID="_x0000_i1032" DrawAspect="Content" ObjectID="_1475519064" r:id="rId17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440" w:dyaOrig="279">
          <v:shape id="_x0000_i1033" type="#_x0000_t75" style="width:21.75pt;height:14.25pt" o:ole="">
            <v:imagedata r:id="rId18" o:title=""/>
          </v:shape>
          <o:OLEObject Type="Embed" ProgID="Equation.3" ShapeID="_x0000_i1033" DrawAspect="Content" ObjectID="_1475519065" r:id="rId19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В)</w:t>
      </w:r>
      <w:r w:rsidRPr="00420787">
        <w:rPr>
          <w:lang w:val="ru-RU"/>
        </w:rPr>
        <w:t xml:space="preserve"> </w:t>
      </w:r>
      <w:r w:rsidRPr="00B24B73">
        <w:rPr>
          <w:position w:val="-6"/>
        </w:rPr>
        <w:object w:dxaOrig="160" w:dyaOrig="260">
          <v:shape id="_x0000_i1034" type="#_x0000_t75" style="width:8.25pt;height:12.75pt" o:ole="">
            <v:imagedata r:id="rId20" o:title=""/>
          </v:shape>
          <o:OLEObject Type="Embed" ProgID="Equation.3" ShapeID="_x0000_i1034" DrawAspect="Content" ObjectID="_1475519066" r:id="rId21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540" w:dyaOrig="279">
          <v:shape id="_x0000_i1035" type="#_x0000_t75" style="width:27pt;height:14.25pt" o:ole="">
            <v:imagedata r:id="rId22" o:title=""/>
          </v:shape>
          <o:OLEObject Type="Embed" ProgID="Equation.3" ShapeID="_x0000_i1035" DrawAspect="Content" ObjectID="_1475519067" r:id="rId23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8. Үдеудің формуласы</w: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А) </w:t>
      </w:r>
      <w:r w:rsidRPr="00B24B73">
        <w:rPr>
          <w:position w:val="-6"/>
          <w:lang w:val="kk-KZ"/>
        </w:rPr>
        <w:object w:dxaOrig="200" w:dyaOrig="279">
          <v:shape id="_x0000_i1036" type="#_x0000_t75" style="width:9.75pt;height:14.25pt" o:ole="">
            <v:imagedata r:id="rId24" o:title=""/>
          </v:shape>
          <o:OLEObject Type="Embed" ProgID="Equation.3" ShapeID="_x0000_i1036" DrawAspect="Content" ObjectID="_1475519068" r:id="rId25"/>
        </w:object>
      </w:r>
      <w:r w:rsidRPr="00420787">
        <w:rPr>
          <w:lang w:val="ru-RU"/>
        </w:rPr>
        <w:t>=</w:t>
      </w:r>
      <w:r w:rsidRPr="00735CFE">
        <w:rPr>
          <w:position w:val="-6"/>
        </w:rPr>
        <w:object w:dxaOrig="800" w:dyaOrig="279">
          <v:shape id="_x0000_i1037" type="#_x0000_t75" style="width:39.75pt;height:14.25pt" o:ole="">
            <v:imagedata r:id="rId26" o:title=""/>
          </v:shape>
          <o:OLEObject Type="Embed" ProgID="Equation.3" ShapeID="_x0000_i1037" DrawAspect="Content" ObjectID="_1475519069" r:id="rId27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Ә)</w:t>
      </w:r>
      <w:r w:rsidRPr="00420787">
        <w:rPr>
          <w:lang w:val="ru-RU"/>
        </w:rPr>
        <w:t xml:space="preserve"> </w:t>
      </w:r>
      <w:r w:rsidRPr="00735CFE">
        <w:rPr>
          <w:position w:val="-6"/>
        </w:rPr>
        <w:object w:dxaOrig="200" w:dyaOrig="220">
          <v:shape id="_x0000_i1038" type="#_x0000_t75" style="width:9.75pt;height:11.25pt" o:ole="">
            <v:imagedata r:id="rId28" o:title=""/>
          </v:shape>
          <o:OLEObject Type="Embed" ProgID="Equation.3" ShapeID="_x0000_i1038" DrawAspect="Content" ObjectID="_1475519070" r:id="rId29"/>
        </w:object>
      </w:r>
      <w:r w:rsidRPr="00420787">
        <w:rPr>
          <w:lang w:val="ru-RU"/>
        </w:rPr>
        <w:t>=</w:t>
      </w:r>
      <w:r w:rsidRPr="00735CFE">
        <w:rPr>
          <w:position w:val="-6"/>
        </w:rPr>
        <w:object w:dxaOrig="440" w:dyaOrig="279">
          <v:shape id="_x0000_i1039" type="#_x0000_t75" style="width:21.75pt;height:14.25pt" o:ole="">
            <v:imagedata r:id="rId30" o:title=""/>
          </v:shape>
          <o:OLEObject Type="Embed" ProgID="Equation.3" ShapeID="_x0000_i1039" DrawAspect="Content" ObjectID="_1475519071" r:id="rId31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Б)</w:t>
      </w:r>
      <w:r w:rsidRPr="00420787">
        <w:rPr>
          <w:lang w:val="ru-RU"/>
        </w:rPr>
        <w:t xml:space="preserve"> </w:t>
      </w:r>
      <w:r w:rsidRPr="00735CFE">
        <w:rPr>
          <w:position w:val="-6"/>
        </w:rPr>
        <w:object w:dxaOrig="260" w:dyaOrig="279">
          <v:shape id="_x0000_i1040" type="#_x0000_t75" style="width:12.75pt;height:14.25pt" o:ole="">
            <v:imagedata r:id="rId32" o:title=""/>
          </v:shape>
          <o:OLEObject Type="Embed" ProgID="Equation.3" ShapeID="_x0000_i1040" DrawAspect="Content" ObjectID="_1475519072" r:id="rId33"/>
        </w:object>
      </w:r>
      <w:r w:rsidRPr="00420787">
        <w:rPr>
          <w:lang w:val="ru-RU"/>
        </w:rPr>
        <w:t>=</w:t>
      </w:r>
      <w:r w:rsidRPr="00735CFE">
        <w:rPr>
          <w:position w:val="-6"/>
        </w:rPr>
        <w:object w:dxaOrig="440" w:dyaOrig="279">
          <v:shape id="_x0000_i1041" type="#_x0000_t75" style="width:21.75pt;height:14.25pt" o:ole="">
            <v:imagedata r:id="rId34" o:title=""/>
          </v:shape>
          <o:OLEObject Type="Embed" ProgID="Equation.3" ShapeID="_x0000_i1041" DrawAspect="Content" ObjectID="_1475519073" r:id="rId35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В)</w:t>
      </w:r>
      <w:r w:rsidRPr="00420787">
        <w:rPr>
          <w:lang w:val="ru-RU"/>
        </w:rPr>
        <w:t xml:space="preserve"> </w:t>
      </w:r>
      <w:r w:rsidRPr="00B24B73">
        <w:rPr>
          <w:position w:val="-6"/>
          <w:lang w:val="kk-KZ"/>
        </w:rPr>
        <w:object w:dxaOrig="260" w:dyaOrig="279">
          <v:shape id="_x0000_i1042" type="#_x0000_t75" style="width:12.75pt;height:14.25pt" o:ole="">
            <v:imagedata r:id="rId4" o:title=""/>
          </v:shape>
          <o:OLEObject Type="Embed" ProgID="Equation.3" ShapeID="_x0000_i1042" DrawAspect="Content" ObjectID="_1475519074" r:id="rId36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460" w:dyaOrig="279">
          <v:shape id="_x0000_i1043" type="#_x0000_t75" style="width:23.25pt;height:14.25pt" o:ole="">
            <v:imagedata r:id="rId6" o:title=""/>
          </v:shape>
          <o:OLEObject Type="Embed" ProgID="Equation.3" ShapeID="_x0000_i1043" DrawAspect="Content" ObjectID="_1475519075" r:id="rId37"/>
        </w:object>
      </w:r>
      <w:r w:rsidRPr="009F0C83">
        <w:rPr>
          <w:position w:val="-10"/>
          <w:lang w:val="kk-KZ"/>
        </w:rPr>
        <w:object w:dxaOrig="180" w:dyaOrig="340">
          <v:shape id="_x0000_i1044" type="#_x0000_t75" style="width:9pt;height:17.25pt" o:ole="">
            <v:imagedata r:id="rId8" o:title=""/>
          </v:shape>
          <o:OLEObject Type="Embed" ProgID="Equation.3" ShapeID="_x0000_i1044" DrawAspect="Content" ObjectID="_1475519076" r:id="rId38"/>
        </w:object>
      </w:r>
      <w:r w:rsidRPr="00420787">
        <w:rPr>
          <w:lang w:val="ru-RU"/>
        </w:rPr>
        <w:t xml:space="preserve"> </w: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>9.</w:t>
      </w:r>
      <w:r w:rsidRPr="009F0C83">
        <w:rPr>
          <w:lang w:val="kk-KZ"/>
        </w:rPr>
        <w:t xml:space="preserve"> </w:t>
      </w:r>
      <w:r>
        <w:rPr>
          <w:lang w:val="kk-KZ"/>
        </w:rPr>
        <w:t>Үдеудің өлшем бірлігі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 xml:space="preserve">А) </w:t>
      </w:r>
      <w:r w:rsidRPr="00735CFE">
        <w:rPr>
          <w:position w:val="-6"/>
          <w:lang w:val="kk-KZ"/>
        </w:rPr>
        <w:object w:dxaOrig="480" w:dyaOrig="279">
          <v:shape id="_x0000_i1045" type="#_x0000_t75" style="width:24pt;height:14.25pt" o:ole="">
            <v:imagedata r:id="rId39" o:title=""/>
          </v:shape>
          <o:OLEObject Type="Embed" ProgID="Equation.3" ShapeID="_x0000_i1045" DrawAspect="Content" ObjectID="_1475519077" r:id="rId40"/>
        </w:object>
      </w:r>
    </w:p>
    <w:p w:rsidR="00420787" w:rsidRPr="00735CFE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Ә)</w:t>
      </w:r>
      <w:r w:rsidRPr="00735CFE">
        <w:rPr>
          <w:lang w:val="ru-RU"/>
        </w:rPr>
        <w:t xml:space="preserve"> </w:t>
      </w:r>
      <w:r w:rsidRPr="00735CFE">
        <w:rPr>
          <w:position w:val="-4"/>
        </w:rPr>
        <w:object w:dxaOrig="240" w:dyaOrig="200">
          <v:shape id="_x0000_i1046" type="#_x0000_t75" style="width:12pt;height:9.75pt" o:ole="">
            <v:imagedata r:id="rId41" o:title=""/>
          </v:shape>
          <o:OLEObject Type="Embed" ProgID="Equation.3" ShapeID="_x0000_i1046" DrawAspect="Content" ObjectID="_1475519078" r:id="rId42"/>
        </w:object>
      </w:r>
    </w:p>
    <w:p w:rsidR="00420787" w:rsidRPr="00735CFE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Б)</w:t>
      </w:r>
      <w:r w:rsidRPr="00735CFE">
        <w:rPr>
          <w:lang w:val="ru-RU"/>
        </w:rPr>
        <w:t xml:space="preserve"> </w:t>
      </w:r>
      <w:r w:rsidRPr="00735CFE">
        <w:rPr>
          <w:position w:val="-6"/>
        </w:rPr>
        <w:object w:dxaOrig="180" w:dyaOrig="220">
          <v:shape id="_x0000_i1047" type="#_x0000_t75" style="width:9pt;height:11.25pt" o:ole="">
            <v:imagedata r:id="rId43" o:title=""/>
          </v:shape>
          <o:OLEObject Type="Embed" ProgID="Equation.3" ShapeID="_x0000_i1047" DrawAspect="Content" ObjectID="_1475519079" r:id="rId44"/>
        </w:objec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735CFE">
        <w:rPr>
          <w:position w:val="-6"/>
          <w:lang w:val="kk-KZ"/>
        </w:rPr>
        <w:object w:dxaOrig="580" w:dyaOrig="320">
          <v:shape id="_x0000_i1048" type="#_x0000_t75" style="width:29.25pt;height:15.75pt" o:ole="">
            <v:imagedata r:id="rId45" o:title=""/>
          </v:shape>
          <o:OLEObject Type="Embed" ProgID="Equation.3" ShapeID="_x0000_i1048" DrawAspect="Content" ObjectID="_1475519080" r:id="rId46"/>
        </w:objec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>10. Центрге тартқыш үдеудің формуласы</w:t>
      </w:r>
    </w:p>
    <w:p w:rsidR="00420787" w:rsidRPr="00420787" w:rsidRDefault="00420787" w:rsidP="00420787">
      <w:pPr>
        <w:jc w:val="both"/>
        <w:rPr>
          <w:lang w:val="kk-KZ"/>
        </w:rPr>
      </w:pPr>
      <w:r>
        <w:rPr>
          <w:lang w:val="kk-KZ"/>
        </w:rPr>
        <w:lastRenderedPageBreak/>
        <w:t xml:space="preserve">    </w:t>
      </w:r>
      <w:r w:rsidRPr="00A72C74">
        <w:rPr>
          <w:lang w:val="kk-KZ"/>
        </w:rPr>
        <w:t xml:space="preserve">А) </w:t>
      </w:r>
      <w:r>
        <w:rPr>
          <w:lang w:val="kk-KZ"/>
        </w:rPr>
        <w:t xml:space="preserve"> </w:t>
      </w:r>
      <w:r w:rsidRPr="00B24B73">
        <w:rPr>
          <w:position w:val="-6"/>
          <w:lang w:val="kk-KZ"/>
        </w:rPr>
        <w:object w:dxaOrig="200" w:dyaOrig="279">
          <v:shape id="_x0000_i1049" type="#_x0000_t75" style="width:9.75pt;height:14.25pt" o:ole="">
            <v:imagedata r:id="rId24" o:title=""/>
          </v:shape>
          <o:OLEObject Type="Embed" ProgID="Equation.3" ShapeID="_x0000_i1049" DrawAspect="Content" ObjectID="_1475519081" r:id="rId47"/>
        </w:object>
      </w:r>
      <w:r w:rsidRPr="00420787">
        <w:rPr>
          <w:lang w:val="kk-KZ"/>
        </w:rPr>
        <w:t>=</w:t>
      </w:r>
      <w:r w:rsidRPr="00735CFE">
        <w:rPr>
          <w:position w:val="-6"/>
        </w:rPr>
        <w:object w:dxaOrig="800" w:dyaOrig="279">
          <v:shape id="_x0000_i1050" type="#_x0000_t75" style="width:39.75pt;height:14.25pt" o:ole="">
            <v:imagedata r:id="rId26" o:title=""/>
          </v:shape>
          <o:OLEObject Type="Embed" ProgID="Equation.3" ShapeID="_x0000_i1050" DrawAspect="Content" ObjectID="_1475519082" r:id="rId48"/>
        </w:object>
      </w:r>
      <w:r>
        <w:rPr>
          <w:lang w:val="kk-KZ"/>
        </w:rPr>
        <w:t xml:space="preserve">                                                             </w:t>
      </w:r>
    </w:p>
    <w:p w:rsidR="00420787" w:rsidRP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</w:t>
      </w:r>
      <w:r w:rsidRPr="00420787">
        <w:rPr>
          <w:lang w:val="kk-KZ"/>
        </w:rPr>
        <w:t xml:space="preserve"> </w:t>
      </w:r>
      <w:r w:rsidRPr="00735CFE">
        <w:rPr>
          <w:position w:val="-6"/>
        </w:rPr>
        <w:object w:dxaOrig="200" w:dyaOrig="220">
          <v:shape id="_x0000_i1051" type="#_x0000_t75" style="width:9.75pt;height:11.25pt" o:ole="">
            <v:imagedata r:id="rId28" o:title=""/>
          </v:shape>
          <o:OLEObject Type="Embed" ProgID="Equation.3" ShapeID="_x0000_i1051" DrawAspect="Content" ObjectID="_1475519083" r:id="rId49"/>
        </w:object>
      </w:r>
      <w:r w:rsidRPr="00420787">
        <w:rPr>
          <w:lang w:val="kk-KZ"/>
        </w:rPr>
        <w:t>=</w:t>
      </w:r>
      <w:r w:rsidRPr="00735CFE">
        <w:rPr>
          <w:position w:val="-6"/>
        </w:rPr>
        <w:object w:dxaOrig="639" w:dyaOrig="320">
          <v:shape id="_x0000_i1052" type="#_x0000_t75" style="width:32.25pt;height:15.75pt" o:ole="">
            <v:imagedata r:id="rId50" o:title=""/>
          </v:shape>
          <o:OLEObject Type="Embed" ProgID="Equation.3" ShapeID="_x0000_i1052" DrawAspect="Content" ObjectID="_1475519084" r:id="rId51"/>
        </w:object>
      </w:r>
      <w:r w:rsidRPr="00735CFE">
        <w:rPr>
          <w:position w:val="-10"/>
        </w:rPr>
        <w:object w:dxaOrig="180" w:dyaOrig="340">
          <v:shape id="_x0000_i1053" type="#_x0000_t75" style="width:9pt;height:17.25pt" o:ole="">
            <v:imagedata r:id="rId8" o:title=""/>
          </v:shape>
          <o:OLEObject Type="Embed" ProgID="Equation.3" ShapeID="_x0000_i1053" DrawAspect="Content" ObjectID="_1475519085" r:id="rId52"/>
        </w:object>
      </w:r>
      <w:r w:rsidRPr="00420787">
        <w:rPr>
          <w:lang w:val="kk-KZ"/>
        </w:rPr>
        <w:t xml:space="preserve"> </w:t>
      </w:r>
    </w:p>
    <w:p w:rsidR="00420787" w:rsidRP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</w:t>
      </w:r>
      <w:r w:rsidRPr="00420787">
        <w:rPr>
          <w:lang w:val="kk-KZ"/>
        </w:rPr>
        <w:t xml:space="preserve"> </w:t>
      </w:r>
      <w:r w:rsidRPr="00735CFE">
        <w:rPr>
          <w:position w:val="-6"/>
        </w:rPr>
        <w:object w:dxaOrig="260" w:dyaOrig="279">
          <v:shape id="_x0000_i1054" type="#_x0000_t75" style="width:12.75pt;height:14.25pt" o:ole="">
            <v:imagedata r:id="rId32" o:title=""/>
          </v:shape>
          <o:OLEObject Type="Embed" ProgID="Equation.3" ShapeID="_x0000_i1054" DrawAspect="Content" ObjectID="_1475519086" r:id="rId53"/>
        </w:object>
      </w:r>
      <w:r w:rsidRPr="00420787">
        <w:rPr>
          <w:lang w:val="kk-KZ"/>
        </w:rPr>
        <w:t>=</w:t>
      </w:r>
      <w:r w:rsidRPr="00735CFE">
        <w:rPr>
          <w:position w:val="-6"/>
        </w:rPr>
        <w:object w:dxaOrig="440" w:dyaOrig="279">
          <v:shape id="_x0000_i1055" type="#_x0000_t75" style="width:21.75pt;height:14.25pt" o:ole="">
            <v:imagedata r:id="rId34" o:title=""/>
          </v:shape>
          <o:OLEObject Type="Embed" ProgID="Equation.3" ShapeID="_x0000_i1055" DrawAspect="Content" ObjectID="_1475519087" r:id="rId54"/>
        </w:object>
      </w:r>
    </w:p>
    <w:p w:rsidR="00420787" w:rsidRP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420787">
        <w:rPr>
          <w:lang w:val="kk-KZ"/>
        </w:rPr>
        <w:t xml:space="preserve"> </w:t>
      </w:r>
      <w:r w:rsidRPr="00735CFE">
        <w:rPr>
          <w:position w:val="-6"/>
        </w:rPr>
        <w:object w:dxaOrig="260" w:dyaOrig="340">
          <v:shape id="_x0000_i1056" type="#_x0000_t75" style="width:12.75pt;height:17.25pt" o:ole="">
            <v:imagedata r:id="rId55" o:title=""/>
          </v:shape>
          <o:OLEObject Type="Embed" ProgID="Equation.3" ShapeID="_x0000_i1056" DrawAspect="Content" ObjectID="_1475519088" r:id="rId56"/>
        </w:object>
      </w:r>
      <w:r w:rsidRPr="00420787">
        <w:rPr>
          <w:lang w:val="kk-KZ"/>
        </w:rPr>
        <w:t>=</w:t>
      </w:r>
      <w:r w:rsidRPr="00735CFE">
        <w:rPr>
          <w:position w:val="-12"/>
        </w:rPr>
        <w:object w:dxaOrig="880" w:dyaOrig="400">
          <v:shape id="_x0000_i1057" type="#_x0000_t75" style="width:44.25pt;height:20.25pt" o:ole="">
            <v:imagedata r:id="rId57" o:title=""/>
          </v:shape>
          <o:OLEObject Type="Embed" ProgID="Equation.3" ShapeID="_x0000_i1057" DrawAspect="Content" ObjectID="_1475519089" r:id="rId58"/>
        </w:object>
      </w:r>
    </w:p>
    <w:p w:rsidR="00420787" w:rsidRDefault="00420787" w:rsidP="00420787">
      <w:pPr>
        <w:jc w:val="both"/>
        <w:rPr>
          <w:lang w:val="kk-KZ"/>
        </w:rPr>
      </w:pPr>
      <w:r>
        <w:rPr>
          <w:lang w:val="kk-KZ"/>
        </w:rPr>
        <w:t>11. Шеңбер бойымен қозғалған дененің сызықтық жылдамдығының формуласы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 xml:space="preserve">А) </w:t>
      </w:r>
      <w:r w:rsidRPr="00735CFE">
        <w:rPr>
          <w:position w:val="-6"/>
        </w:rPr>
        <w:object w:dxaOrig="260" w:dyaOrig="279">
          <v:shape id="_x0000_i1058" type="#_x0000_t75" style="width:12.75pt;height:14.25pt" o:ole="">
            <v:imagedata r:id="rId32" o:title=""/>
          </v:shape>
          <o:OLEObject Type="Embed" ProgID="Equation.3" ShapeID="_x0000_i1058" DrawAspect="Content" ObjectID="_1475519090" r:id="rId59"/>
        </w:object>
      </w:r>
      <w:r w:rsidRPr="00420787">
        <w:rPr>
          <w:lang w:val="ru-RU"/>
        </w:rPr>
        <w:t>=</w:t>
      </w:r>
      <w:r w:rsidRPr="00735CFE">
        <w:rPr>
          <w:position w:val="-24"/>
        </w:rPr>
        <w:object w:dxaOrig="480" w:dyaOrig="639">
          <v:shape id="_x0000_i1059" type="#_x0000_t75" style="width:24pt;height:32.25pt" o:ole="">
            <v:imagedata r:id="rId60" o:title=""/>
          </v:shape>
          <o:OLEObject Type="Embed" ProgID="Equation.3" ShapeID="_x0000_i1059" DrawAspect="Content" ObjectID="_1475519091" r:id="rId61"/>
        </w:object>
      </w:r>
      <w:r w:rsidRPr="00420787">
        <w:rPr>
          <w:lang w:val="ru-RU"/>
        </w:rPr>
        <w:t xml:space="preserve"> </w: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Ә)</w:t>
      </w:r>
      <w:r w:rsidRPr="00420787">
        <w:rPr>
          <w:lang w:val="ru-RU"/>
        </w:rPr>
        <w:t xml:space="preserve"> </w:t>
      </w:r>
      <w:r w:rsidRPr="00735CFE">
        <w:rPr>
          <w:position w:val="-6"/>
        </w:rPr>
        <w:object w:dxaOrig="240" w:dyaOrig="220">
          <v:shape id="_x0000_i1060" type="#_x0000_t75" style="width:12pt;height:11.25pt" o:ole="">
            <v:imagedata r:id="rId62" o:title=""/>
          </v:shape>
          <o:OLEObject Type="Embed" ProgID="Equation.3" ShapeID="_x0000_i1060" DrawAspect="Content" ObjectID="_1475519092" r:id="rId63"/>
        </w:object>
      </w:r>
      <w:r w:rsidRPr="00420787">
        <w:rPr>
          <w:lang w:val="ru-RU"/>
        </w:rPr>
        <w:t>=</w:t>
      </w:r>
      <w:r w:rsidRPr="00735CFE">
        <w:rPr>
          <w:position w:val="-24"/>
        </w:rPr>
        <w:object w:dxaOrig="420" w:dyaOrig="639">
          <v:shape id="_x0000_i1061" type="#_x0000_t75" style="width:21pt;height:32.25pt" o:ole="">
            <v:imagedata r:id="rId64" o:title=""/>
          </v:shape>
          <o:OLEObject Type="Embed" ProgID="Equation.3" ShapeID="_x0000_i1061" DrawAspect="Content" ObjectID="_1475519093" r:id="rId65"/>
        </w:object>
      </w:r>
    </w:p>
    <w:p w:rsidR="00420787" w:rsidRPr="00420787" w:rsidRDefault="00420787" w:rsidP="00420787">
      <w:pPr>
        <w:jc w:val="both"/>
        <w:rPr>
          <w:lang w:val="ru-RU"/>
        </w:rPr>
      </w:pPr>
      <w:r w:rsidRPr="00A72C74">
        <w:rPr>
          <w:lang w:val="kk-KZ"/>
        </w:rPr>
        <w:t xml:space="preserve">    Б)</w:t>
      </w:r>
      <w:r w:rsidRPr="00420787">
        <w:rPr>
          <w:lang w:val="ru-RU"/>
        </w:rPr>
        <w:t xml:space="preserve"> </w:t>
      </w:r>
      <w:r w:rsidRPr="00B24B73">
        <w:rPr>
          <w:position w:val="-6"/>
          <w:lang w:val="kk-KZ"/>
        </w:rPr>
        <w:object w:dxaOrig="260" w:dyaOrig="279">
          <v:shape id="_x0000_i1062" type="#_x0000_t75" style="width:12.75pt;height:14.25pt" o:ole="">
            <v:imagedata r:id="rId4" o:title=""/>
          </v:shape>
          <o:OLEObject Type="Embed" ProgID="Equation.3" ShapeID="_x0000_i1062" DrawAspect="Content" ObjectID="_1475519094" r:id="rId66"/>
        </w:object>
      </w:r>
      <w:r w:rsidRPr="00420787">
        <w:rPr>
          <w:lang w:val="ru-RU"/>
        </w:rPr>
        <w:t>=</w:t>
      </w:r>
      <w:r w:rsidRPr="00B24B73">
        <w:rPr>
          <w:position w:val="-6"/>
        </w:rPr>
        <w:object w:dxaOrig="460" w:dyaOrig="279">
          <v:shape id="_x0000_i1063" type="#_x0000_t75" style="width:23.25pt;height:14.25pt" o:ole="">
            <v:imagedata r:id="rId6" o:title=""/>
          </v:shape>
          <o:OLEObject Type="Embed" ProgID="Equation.3" ShapeID="_x0000_i1063" DrawAspect="Content" ObjectID="_1475519095" r:id="rId67"/>
        </w:object>
      </w:r>
      <w:r w:rsidRPr="00420787">
        <w:rPr>
          <w:lang w:val="ru-RU"/>
        </w:rPr>
        <w:t xml:space="preserve"> </w: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735CFE">
        <w:rPr>
          <w:position w:val="-6"/>
        </w:rPr>
        <w:object w:dxaOrig="240" w:dyaOrig="220">
          <v:shape id="_x0000_i1064" type="#_x0000_t75" style="width:12pt;height:11.25pt" o:ole="">
            <v:imagedata r:id="rId68" o:title=""/>
          </v:shape>
          <o:OLEObject Type="Embed" ProgID="Equation.3" ShapeID="_x0000_i1064" DrawAspect="Content" ObjectID="_1475519096" r:id="rId69"/>
        </w:object>
      </w:r>
      <w:r w:rsidRPr="00420787">
        <w:rPr>
          <w:lang w:val="ru-RU"/>
        </w:rPr>
        <w:t>=</w:t>
      </w:r>
      <w:r w:rsidRPr="00735CFE">
        <w:rPr>
          <w:position w:val="-24"/>
        </w:rPr>
        <w:object w:dxaOrig="380" w:dyaOrig="639">
          <v:shape id="_x0000_i1065" type="#_x0000_t75" style="width:18.75pt;height:32.25pt" o:ole="">
            <v:imagedata r:id="rId70" o:title=""/>
          </v:shape>
          <o:OLEObject Type="Embed" ProgID="Equation.3" ShapeID="_x0000_i1065" DrawAspect="Content" ObjectID="_1475519097" r:id="rId71"/>
        </w:object>
      </w:r>
      <w:r w:rsidRPr="00420787">
        <w:rPr>
          <w:lang w:val="ru-RU"/>
        </w:rPr>
        <w:t xml:space="preserve"> </w:t>
      </w:r>
    </w:p>
    <w:p w:rsidR="00420787" w:rsidRDefault="00420787" w:rsidP="00420787">
      <w:pPr>
        <w:jc w:val="both"/>
        <w:rPr>
          <w:lang w:val="kk-KZ"/>
        </w:rPr>
      </w:pPr>
      <w:r>
        <w:rPr>
          <w:lang w:val="kk-KZ"/>
        </w:rPr>
        <w:t>12. Бұрыштық жылдамдықтың формуласы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 xml:space="preserve">А) </w:t>
      </w:r>
      <w:r w:rsidRPr="00735CFE">
        <w:rPr>
          <w:position w:val="-6"/>
        </w:rPr>
        <w:object w:dxaOrig="260" w:dyaOrig="279">
          <v:shape id="_x0000_i1066" type="#_x0000_t75" style="width:12.75pt;height:14.25pt" o:ole="">
            <v:imagedata r:id="rId32" o:title=""/>
          </v:shape>
          <o:OLEObject Type="Embed" ProgID="Equation.3" ShapeID="_x0000_i1066" DrawAspect="Content" ObjectID="_1475519098" r:id="rId72"/>
        </w:object>
      </w:r>
      <w:r w:rsidRPr="00626450">
        <w:rPr>
          <w:lang w:val="kk-KZ"/>
        </w:rPr>
        <w:t>=</w:t>
      </w:r>
      <w:r w:rsidRPr="00626450">
        <w:rPr>
          <w:position w:val="-6"/>
        </w:rPr>
        <w:object w:dxaOrig="360" w:dyaOrig="220">
          <v:shape id="_x0000_i1067" type="#_x0000_t75" style="width:18pt;height:11.25pt" o:ole="">
            <v:imagedata r:id="rId73" o:title=""/>
          </v:shape>
          <o:OLEObject Type="Embed" ProgID="Equation.3" ShapeID="_x0000_i1067" DrawAspect="Content" ObjectID="_1475519099" r:id="rId74"/>
        </w:object>
      </w:r>
      <w:r w:rsidRPr="00626450">
        <w:rPr>
          <w:lang w:val="kk-KZ"/>
        </w:rPr>
        <w:t xml:space="preserve"> </w:t>
      </w:r>
    </w:p>
    <w:p w:rsidR="00420787" w:rsidRPr="00626450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</w:t>
      </w:r>
      <w:r w:rsidRPr="00626450">
        <w:rPr>
          <w:lang w:val="kk-KZ"/>
        </w:rPr>
        <w:t xml:space="preserve"> </w:t>
      </w:r>
      <w:r w:rsidRPr="00735CFE">
        <w:rPr>
          <w:position w:val="-6"/>
        </w:rPr>
        <w:object w:dxaOrig="260" w:dyaOrig="279">
          <v:shape id="_x0000_i1068" type="#_x0000_t75" style="width:12.75pt;height:14.25pt" o:ole="">
            <v:imagedata r:id="rId32" o:title=""/>
          </v:shape>
          <o:OLEObject Type="Embed" ProgID="Equation.3" ShapeID="_x0000_i1068" DrawAspect="Content" ObjectID="_1475519100" r:id="rId75"/>
        </w:object>
      </w:r>
      <w:r w:rsidRPr="00626450">
        <w:rPr>
          <w:lang w:val="kk-KZ"/>
        </w:rPr>
        <w:t>=</w:t>
      </w:r>
      <w:r w:rsidRPr="00735CFE">
        <w:rPr>
          <w:position w:val="-6"/>
        </w:rPr>
        <w:object w:dxaOrig="440" w:dyaOrig="279">
          <v:shape id="_x0000_i1069" type="#_x0000_t75" style="width:21.75pt;height:14.25pt" o:ole="">
            <v:imagedata r:id="rId34" o:title=""/>
          </v:shape>
          <o:OLEObject Type="Embed" ProgID="Equation.3" ShapeID="_x0000_i1069" DrawAspect="Content" ObjectID="_1475519101" r:id="rId76"/>
        </w:object>
      </w:r>
    </w:p>
    <w:p w:rsidR="00420787" w:rsidRPr="00626450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</w:t>
      </w:r>
      <w:r w:rsidRPr="00626450">
        <w:rPr>
          <w:lang w:val="kk-KZ"/>
        </w:rPr>
        <w:t xml:space="preserve"> </w:t>
      </w:r>
      <w:r w:rsidRPr="00735CFE">
        <w:rPr>
          <w:position w:val="-6"/>
        </w:rPr>
        <w:object w:dxaOrig="240" w:dyaOrig="220">
          <v:shape id="_x0000_i1070" type="#_x0000_t75" style="width:12pt;height:11.25pt" o:ole="">
            <v:imagedata r:id="rId62" o:title=""/>
          </v:shape>
          <o:OLEObject Type="Embed" ProgID="Equation.3" ShapeID="_x0000_i1070" DrawAspect="Content" ObjectID="_1475519102" r:id="rId77"/>
        </w:object>
      </w:r>
      <w:r w:rsidRPr="00626450">
        <w:rPr>
          <w:lang w:val="kk-KZ"/>
        </w:rPr>
        <w:t>=</w:t>
      </w:r>
      <w:r w:rsidRPr="00735CFE">
        <w:rPr>
          <w:position w:val="-24"/>
        </w:rPr>
        <w:object w:dxaOrig="420" w:dyaOrig="639">
          <v:shape id="_x0000_i1071" type="#_x0000_t75" style="width:21pt;height:32.25pt" o:ole="">
            <v:imagedata r:id="rId64" o:title=""/>
          </v:shape>
          <o:OLEObject Type="Embed" ProgID="Equation.3" ShapeID="_x0000_i1071" DrawAspect="Content" ObjectID="_1475519103" r:id="rId78"/>
        </w:object>
      </w:r>
    </w:p>
    <w:p w:rsidR="00420787" w:rsidRP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626450">
        <w:rPr>
          <w:position w:val="-6"/>
          <w:lang w:val="kk-KZ"/>
        </w:rPr>
        <w:object w:dxaOrig="260" w:dyaOrig="279">
          <v:shape id="_x0000_i1072" type="#_x0000_t75" style="width:12.75pt;height:14.25pt" o:ole="">
            <v:imagedata r:id="rId79" o:title=""/>
          </v:shape>
          <o:OLEObject Type="Embed" ProgID="Equation.3" ShapeID="_x0000_i1072" DrawAspect="Content" ObjectID="_1475519104" r:id="rId80"/>
        </w:object>
      </w:r>
      <w:r w:rsidRPr="00420787">
        <w:rPr>
          <w:lang w:val="kk-KZ"/>
        </w:rPr>
        <w:t>=</w:t>
      </w:r>
      <w:r w:rsidRPr="00626450">
        <w:rPr>
          <w:position w:val="-30"/>
        </w:rPr>
        <w:object w:dxaOrig="820" w:dyaOrig="700">
          <v:shape id="_x0000_i1073" type="#_x0000_t75" style="width:41.25pt;height:35.25pt" o:ole="">
            <v:imagedata r:id="rId81" o:title=""/>
          </v:shape>
          <o:OLEObject Type="Embed" ProgID="Equation.3" ShapeID="_x0000_i1073" DrawAspect="Content" ObjectID="_1475519105" r:id="rId82"/>
        </w:object>
      </w:r>
    </w:p>
    <w:p w:rsidR="00420787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13. Автомобиль радиусы </w:t>
      </w:r>
      <w:smartTag w:uri="urn:schemas-microsoft-com:office:smarttags" w:element="metricconverter">
        <w:smartTagPr>
          <w:attr w:name="ProductID" w:val="100 м"/>
        </w:smartTagPr>
        <w:r>
          <w:rPr>
            <w:lang w:val="kk-KZ"/>
          </w:rPr>
          <w:t>100 м</w:t>
        </w:r>
      </w:smartTag>
      <w:r>
        <w:rPr>
          <w:lang w:val="kk-KZ"/>
        </w:rPr>
        <w:t xml:space="preserve"> айналма жолмен 36 км/сағ жылдамдықпен жүріп келеді.     Оның центрге тартқыш үдеуін анықта.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 xml:space="preserve">А) </w:t>
      </w:r>
      <w:r w:rsidRPr="0076757A">
        <w:rPr>
          <w:position w:val="-6"/>
          <w:lang w:val="kk-KZ"/>
        </w:rPr>
        <w:object w:dxaOrig="800" w:dyaOrig="320">
          <v:shape id="_x0000_i1074" type="#_x0000_t75" style="width:39.75pt;height:15.75pt" o:ole="">
            <v:imagedata r:id="rId83" o:title=""/>
          </v:shape>
          <o:OLEObject Type="Embed" ProgID="Equation.3" ShapeID="_x0000_i1074" DrawAspect="Content" ObjectID="_1475519106" r:id="rId84"/>
        </w:objec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</w:t>
      </w:r>
      <w:r>
        <w:rPr>
          <w:lang w:val="kk-KZ"/>
        </w:rPr>
        <w:t xml:space="preserve"> </w:t>
      </w:r>
      <w:r w:rsidRPr="0076757A">
        <w:rPr>
          <w:position w:val="-6"/>
          <w:lang w:val="kk-KZ"/>
        </w:rPr>
        <w:object w:dxaOrig="920" w:dyaOrig="320">
          <v:shape id="_x0000_i1075" type="#_x0000_t75" style="width:45.75pt;height:15.75pt" o:ole="">
            <v:imagedata r:id="rId85" o:title=""/>
          </v:shape>
          <o:OLEObject Type="Embed" ProgID="Equation.3" ShapeID="_x0000_i1075" DrawAspect="Content" ObjectID="_1475519107" r:id="rId86"/>
        </w:object>
      </w:r>
      <w:r>
        <w:rPr>
          <w:lang w:val="kk-KZ"/>
        </w:rPr>
        <w:t xml:space="preserve"> </w: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</w:t>
      </w:r>
      <w:r>
        <w:rPr>
          <w:lang w:val="kk-KZ"/>
        </w:rPr>
        <w:t xml:space="preserve"> </w:t>
      </w:r>
      <w:r w:rsidRPr="0076757A">
        <w:rPr>
          <w:position w:val="-6"/>
          <w:lang w:val="kk-KZ"/>
        </w:rPr>
        <w:object w:dxaOrig="680" w:dyaOrig="320">
          <v:shape id="_x0000_i1076" type="#_x0000_t75" style="width:33.75pt;height:15.75pt" o:ole="">
            <v:imagedata r:id="rId87" o:title=""/>
          </v:shape>
          <o:OLEObject Type="Embed" ProgID="Equation.3" ShapeID="_x0000_i1076" DrawAspect="Content" ObjectID="_1475519108" r:id="rId88"/>
        </w:objec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B24B73">
        <w:rPr>
          <w:position w:val="-10"/>
          <w:lang w:val="kk-KZ"/>
        </w:rPr>
        <w:object w:dxaOrig="859" w:dyaOrig="360">
          <v:shape id="_x0000_i1077" type="#_x0000_t75" style="width:42.75pt;height:18pt" o:ole="">
            <v:imagedata r:id="rId89" o:title=""/>
          </v:shape>
          <o:OLEObject Type="Embed" ProgID="Equation.3" ShapeID="_x0000_i1077" DrawAspect="Content" ObjectID="_1475519109" r:id="rId90"/>
        </w:object>
      </w:r>
      <w:r>
        <w:rPr>
          <w:lang w:val="kk-KZ"/>
        </w:rPr>
        <w:t xml:space="preserve"> </w:t>
      </w:r>
    </w:p>
    <w:p w:rsidR="00420787" w:rsidRDefault="00420787" w:rsidP="00420787">
      <w:pPr>
        <w:jc w:val="both"/>
        <w:rPr>
          <w:lang w:val="kk-KZ"/>
        </w:rPr>
      </w:pPr>
      <w:r>
        <w:rPr>
          <w:lang w:val="kk-KZ"/>
        </w:rPr>
        <w:t>14. Айдың Жерді айналғандағы айналу жиілігін табыңдар. Т</w:t>
      </w:r>
      <w:r w:rsidRPr="0076757A">
        <w:rPr>
          <w:lang w:val="ru-RU"/>
        </w:rPr>
        <w:t>=</w:t>
      </w:r>
      <w:r>
        <w:rPr>
          <w:lang w:val="kk-KZ"/>
        </w:rPr>
        <w:t>27 тәулік.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>А)</w:t>
      </w:r>
      <w:r w:rsidRPr="0076757A">
        <w:rPr>
          <w:position w:val="-10"/>
          <w:lang w:val="kk-KZ"/>
        </w:rPr>
        <w:object w:dxaOrig="999" w:dyaOrig="360">
          <v:shape id="_x0000_i1078" type="#_x0000_t75" style="width:50.25pt;height:18pt" o:ole="">
            <v:imagedata r:id="rId91" o:title=""/>
          </v:shape>
          <o:OLEObject Type="Embed" ProgID="Equation.3" ShapeID="_x0000_i1078" DrawAspect="Content" ObjectID="_1475519110" r:id="rId92"/>
        </w:object>
      </w:r>
      <w:r>
        <w:rPr>
          <w:lang w:val="kk-KZ"/>
        </w:rPr>
        <w:t>сағ</w:t>
      </w:r>
      <w:r w:rsidRPr="0076757A">
        <w:rPr>
          <w:position w:val="-4"/>
          <w:lang w:val="kk-KZ"/>
        </w:rPr>
        <w:object w:dxaOrig="220" w:dyaOrig="300">
          <v:shape id="_x0000_i1079" type="#_x0000_t75" style="width:11.25pt;height:15pt" o:ole="">
            <v:imagedata r:id="rId93" o:title=""/>
          </v:shape>
          <o:OLEObject Type="Embed" ProgID="Equation.3" ShapeID="_x0000_i1079" DrawAspect="Content" ObjectID="_1475519111" r:id="rId94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</w:t>
      </w:r>
      <w:r w:rsidRPr="0076757A">
        <w:rPr>
          <w:position w:val="-10"/>
          <w:lang w:val="kk-KZ"/>
        </w:rPr>
        <w:object w:dxaOrig="1020" w:dyaOrig="360">
          <v:shape id="_x0000_i1080" type="#_x0000_t75" style="width:51pt;height:18pt" o:ole="">
            <v:imagedata r:id="rId95" o:title=""/>
          </v:shape>
          <o:OLEObject Type="Embed" ProgID="Equation.3" ShapeID="_x0000_i1080" DrawAspect="Content" ObjectID="_1475519112" r:id="rId96"/>
        </w:object>
      </w:r>
      <w:r>
        <w:rPr>
          <w:lang w:val="kk-KZ"/>
        </w:rPr>
        <w:t xml:space="preserve"> сағ</w:t>
      </w:r>
      <w:r w:rsidRPr="0076757A">
        <w:rPr>
          <w:position w:val="-4"/>
          <w:lang w:val="kk-KZ"/>
        </w:rPr>
        <w:object w:dxaOrig="220" w:dyaOrig="300">
          <v:shape id="_x0000_i1081" type="#_x0000_t75" style="width:11.25pt;height:15pt" o:ole="">
            <v:imagedata r:id="rId93" o:title=""/>
          </v:shape>
          <o:OLEObject Type="Embed" ProgID="Equation.3" ShapeID="_x0000_i1081" DrawAspect="Content" ObjectID="_1475519113" r:id="rId97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</w:t>
      </w:r>
      <w:r w:rsidRPr="0076757A">
        <w:rPr>
          <w:position w:val="-10"/>
          <w:lang w:val="kk-KZ"/>
        </w:rPr>
        <w:object w:dxaOrig="999" w:dyaOrig="360">
          <v:shape id="_x0000_i1082" type="#_x0000_t75" style="width:50.25pt;height:18pt" o:ole="">
            <v:imagedata r:id="rId98" o:title=""/>
          </v:shape>
          <o:OLEObject Type="Embed" ProgID="Equation.3" ShapeID="_x0000_i1082" DrawAspect="Content" ObjectID="_1475519114" r:id="rId99"/>
        </w:object>
      </w:r>
      <w:r>
        <w:rPr>
          <w:lang w:val="kk-KZ"/>
        </w:rPr>
        <w:t xml:space="preserve"> сағ</w:t>
      </w:r>
      <w:r w:rsidRPr="0076757A">
        <w:rPr>
          <w:position w:val="-4"/>
          <w:lang w:val="kk-KZ"/>
        </w:rPr>
        <w:object w:dxaOrig="220" w:dyaOrig="300">
          <v:shape id="_x0000_i1083" type="#_x0000_t75" style="width:11.25pt;height:15pt" o:ole="">
            <v:imagedata r:id="rId93" o:title=""/>
          </v:shape>
          <o:OLEObject Type="Embed" ProgID="Equation.3" ShapeID="_x0000_i1083" DrawAspect="Content" ObjectID="_1475519115" r:id="rId100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76757A">
        <w:rPr>
          <w:position w:val="-10"/>
          <w:lang w:val="kk-KZ"/>
        </w:rPr>
        <w:object w:dxaOrig="999" w:dyaOrig="360">
          <v:shape id="_x0000_i1084" type="#_x0000_t75" style="width:50.25pt;height:18pt" o:ole="">
            <v:imagedata r:id="rId101" o:title=""/>
          </v:shape>
          <o:OLEObject Type="Embed" ProgID="Equation.3" ShapeID="_x0000_i1084" DrawAspect="Content" ObjectID="_1475519116" r:id="rId102"/>
        </w:object>
      </w:r>
      <w:r>
        <w:rPr>
          <w:lang w:val="kk-KZ"/>
        </w:rPr>
        <w:t xml:space="preserve"> сағ</w:t>
      </w:r>
      <w:r w:rsidRPr="0076757A">
        <w:rPr>
          <w:position w:val="-4"/>
          <w:lang w:val="kk-KZ"/>
        </w:rPr>
        <w:object w:dxaOrig="220" w:dyaOrig="300">
          <v:shape id="_x0000_i1085" type="#_x0000_t75" style="width:11.25pt;height:15pt" o:ole="">
            <v:imagedata r:id="rId93" o:title=""/>
          </v:shape>
          <o:OLEObject Type="Embed" ProgID="Equation.3" ShapeID="_x0000_i1085" DrawAspect="Content" ObjectID="_1475519117" r:id="rId103"/>
        </w:object>
      </w:r>
    </w:p>
    <w:p w:rsidR="00420787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15. Радиусы </w:t>
      </w:r>
      <w:smartTag w:uri="urn:schemas-microsoft-com:office:smarttags" w:element="metricconverter">
        <w:smartTagPr>
          <w:attr w:name="ProductID" w:val="800 м"/>
        </w:smartTagPr>
        <w:r>
          <w:rPr>
            <w:lang w:val="kk-KZ"/>
          </w:rPr>
          <w:t>800 м</w:t>
        </w:r>
      </w:smartTag>
      <w:r>
        <w:rPr>
          <w:lang w:val="kk-KZ"/>
        </w:rPr>
        <w:t xml:space="preserve"> сақина жолмен келе жатқан жылдамдығы 20 м/с поездың центрге тарту үдеуі қандай?</w:t>
      </w:r>
    </w:p>
    <w:p w:rsidR="00420787" w:rsidRPr="00A72C74" w:rsidRDefault="00420787" w:rsidP="00420787">
      <w:pPr>
        <w:jc w:val="both"/>
        <w:rPr>
          <w:lang w:val="kk-KZ"/>
        </w:rPr>
      </w:pPr>
      <w:r>
        <w:rPr>
          <w:lang w:val="kk-KZ"/>
        </w:rPr>
        <w:t xml:space="preserve">    </w:t>
      </w:r>
      <w:r w:rsidRPr="00A72C74">
        <w:rPr>
          <w:lang w:val="kk-KZ"/>
        </w:rPr>
        <w:t xml:space="preserve">А) </w:t>
      </w:r>
      <w:r w:rsidRPr="00B24B73">
        <w:rPr>
          <w:position w:val="-10"/>
          <w:lang w:val="kk-KZ"/>
        </w:rPr>
        <w:object w:dxaOrig="1120" w:dyaOrig="360">
          <v:shape id="_x0000_i1086" type="#_x0000_t75" style="width:56.25pt;height:18pt" o:ole="">
            <v:imagedata r:id="rId104" o:title=""/>
          </v:shape>
          <o:OLEObject Type="Embed" ProgID="Equation.3" ShapeID="_x0000_i1086" DrawAspect="Content" ObjectID="_1475519118" r:id="rId105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Ә)</w:t>
      </w:r>
      <w:r>
        <w:rPr>
          <w:lang w:val="kk-KZ"/>
        </w:rPr>
        <w:t xml:space="preserve"> </w:t>
      </w:r>
      <w:r w:rsidRPr="00B24B73">
        <w:rPr>
          <w:position w:val="-10"/>
          <w:lang w:val="kk-KZ"/>
        </w:rPr>
        <w:object w:dxaOrig="880" w:dyaOrig="360">
          <v:shape id="_x0000_i1087" type="#_x0000_t75" style="width:44.25pt;height:18pt" o:ole="">
            <v:imagedata r:id="rId106" o:title=""/>
          </v:shape>
          <o:OLEObject Type="Embed" ProgID="Equation.3" ShapeID="_x0000_i1087" DrawAspect="Content" ObjectID="_1475519119" r:id="rId107"/>
        </w:object>
      </w:r>
    </w:p>
    <w:p w:rsidR="00420787" w:rsidRPr="00A72C74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Б)</w:t>
      </w:r>
      <w:r>
        <w:rPr>
          <w:lang w:val="kk-KZ"/>
        </w:rPr>
        <w:t xml:space="preserve"> </w:t>
      </w:r>
      <w:r w:rsidRPr="00B24B73">
        <w:rPr>
          <w:position w:val="-10"/>
          <w:lang w:val="kk-KZ"/>
        </w:rPr>
        <w:object w:dxaOrig="999" w:dyaOrig="360">
          <v:shape id="_x0000_i1088" type="#_x0000_t75" style="width:50.25pt;height:18pt" o:ole="">
            <v:imagedata r:id="rId108" o:title=""/>
          </v:shape>
          <o:OLEObject Type="Embed" ProgID="Equation.3" ShapeID="_x0000_i1088" DrawAspect="Content" ObjectID="_1475519120" r:id="rId109"/>
        </w:object>
      </w:r>
    </w:p>
    <w:p w:rsidR="00420787" w:rsidRDefault="00420787" w:rsidP="00420787">
      <w:pPr>
        <w:jc w:val="both"/>
        <w:rPr>
          <w:lang w:val="kk-KZ"/>
        </w:rPr>
      </w:pPr>
      <w:r w:rsidRPr="00A72C74">
        <w:rPr>
          <w:lang w:val="kk-KZ"/>
        </w:rPr>
        <w:t xml:space="preserve">    В)</w:t>
      </w:r>
      <w:r>
        <w:rPr>
          <w:lang w:val="kk-KZ"/>
        </w:rPr>
        <w:t xml:space="preserve"> </w:t>
      </w:r>
      <w:r w:rsidRPr="00B24B73">
        <w:rPr>
          <w:position w:val="-10"/>
          <w:lang w:val="kk-KZ"/>
        </w:rPr>
        <w:object w:dxaOrig="999" w:dyaOrig="360">
          <v:shape id="_x0000_i1089" type="#_x0000_t75" style="width:50.25pt;height:18pt" o:ole="">
            <v:imagedata r:id="rId110" o:title=""/>
          </v:shape>
          <o:OLEObject Type="Embed" ProgID="Equation.3" ShapeID="_x0000_i1089" DrawAspect="Content" ObjectID="_1475519121" r:id="rId111"/>
        </w:object>
      </w:r>
      <w:r>
        <w:rPr>
          <w:lang w:val="kk-KZ"/>
        </w:rPr>
        <w:t xml:space="preserve"> </w:t>
      </w:r>
    </w:p>
    <w:p w:rsidR="00420787" w:rsidRPr="00FF3B50" w:rsidRDefault="00420787" w:rsidP="00420787">
      <w:pPr>
        <w:jc w:val="both"/>
        <w:rPr>
          <w:lang w:val="ru-RU"/>
        </w:rPr>
      </w:pPr>
    </w:p>
    <w:p w:rsidR="00992EEF" w:rsidRDefault="00992EEF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>
      <w:pPr>
        <w:rPr>
          <w:lang w:val="ru-RU"/>
        </w:rPr>
      </w:pPr>
    </w:p>
    <w:p w:rsidR="00D254A2" w:rsidRDefault="00D254A2" w:rsidP="00D254A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ru-RU"/>
        </w:rPr>
        <w:lastRenderedPageBreak/>
        <w:t>Класс</w:t>
      </w:r>
      <w:r>
        <w:rPr>
          <w:b/>
          <w:sz w:val="28"/>
          <w:szCs w:val="28"/>
          <w:lang w:val="kk-KZ"/>
        </w:rPr>
        <w:t>: 10</w:t>
      </w:r>
    </w:p>
    <w:p w:rsidR="00D254A2" w:rsidRPr="00D254A2" w:rsidRDefault="00D254A2" w:rsidP="00D254A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тоқсан қорытынды бақылау</w:t>
      </w:r>
    </w:p>
    <w:p w:rsidR="00D254A2" w:rsidRDefault="00D254A2" w:rsidP="00D254A2">
      <w:pPr>
        <w:jc w:val="center"/>
        <w:rPr>
          <w:b/>
          <w:sz w:val="28"/>
          <w:szCs w:val="28"/>
          <w:lang w:val="ru-RU"/>
        </w:rPr>
      </w:pPr>
    </w:p>
    <w:p w:rsidR="00D254A2" w:rsidRPr="00D254A2" w:rsidRDefault="00D254A2" w:rsidP="00D254A2">
      <w:pPr>
        <w:jc w:val="center"/>
        <w:rPr>
          <w:b/>
          <w:sz w:val="28"/>
          <w:szCs w:val="28"/>
          <w:lang w:val="kk-KZ"/>
        </w:rPr>
      </w:pPr>
      <w:r w:rsidRPr="00D254A2">
        <w:rPr>
          <w:b/>
          <w:sz w:val="28"/>
          <w:szCs w:val="28"/>
          <w:lang w:val="ru-RU"/>
        </w:rPr>
        <w:t xml:space="preserve">1 </w:t>
      </w:r>
      <w:r w:rsidRPr="00D254A2">
        <w:rPr>
          <w:b/>
          <w:sz w:val="28"/>
          <w:szCs w:val="28"/>
          <w:lang w:val="kk-KZ"/>
        </w:rPr>
        <w:t>нұсқа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1. 36 км/сағ жылдамдықпен жүріп келе жатқан велосипедші жарты сағатта қанша жол жүреді?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2. Трактор алғашқы 5 минутта 600 м жол жүрді. Тура осындай жылдамдықпен қозғалып, ол 0,5 сағ ішінде қандай жол жүреді.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3. Бір велосипедші 6 — жылдамдықпен 12 с бойы қозғалды, ал екіншісі осы жол бөлігін 9 с ішінде жүріп өтті. Екінші велосипедшінің осы жолдағы орташа жылдамдығы қандай ?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4. мына теңдеу үшін қозғалыс графигін салыңыз: V=10 m/c; x</w:t>
      </w:r>
      <w:r w:rsidRPr="00D254A2">
        <w:rPr>
          <w:sz w:val="28"/>
          <w:szCs w:val="28"/>
          <w:vertAlign w:val="subscript"/>
          <w:lang w:val="kk-KZ"/>
        </w:rPr>
        <w:t>0</w:t>
      </w:r>
      <w:r w:rsidRPr="00D254A2">
        <w:rPr>
          <w:sz w:val="28"/>
          <w:szCs w:val="28"/>
          <w:lang w:val="kk-KZ"/>
        </w:rPr>
        <w:t>=-5</w:t>
      </w:r>
    </w:p>
    <w:p w:rsidR="00D254A2" w:rsidRPr="00D254A2" w:rsidRDefault="00D254A2" w:rsidP="00D254A2">
      <w:pPr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5. Қатаңдығы 100 кН/м тіркеу арқанмен массасы 2 т автомобильді 0,5 м/с</w:t>
      </w:r>
      <w:r w:rsidRPr="00D254A2">
        <w:rPr>
          <w:sz w:val="28"/>
          <w:szCs w:val="28"/>
          <w:vertAlign w:val="superscript"/>
          <w:lang w:val="kk-KZ"/>
        </w:rPr>
        <w:t>2</w:t>
      </w:r>
      <w:r w:rsidRPr="00D254A2">
        <w:rPr>
          <w:sz w:val="28"/>
          <w:szCs w:val="28"/>
          <w:lang w:val="kk-KZ"/>
        </w:rPr>
        <w:t xml:space="preserve"> үдеумен </w:t>
      </w:r>
    </w:p>
    <w:p w:rsidR="00D254A2" w:rsidRPr="00D254A2" w:rsidRDefault="00D254A2" w:rsidP="00D254A2">
      <w:pPr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 xml:space="preserve">     сүйреген кезде оның қанша ұзаратынын табыңдар. Үйкелісті ескермеңдер.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p w:rsidR="00D254A2" w:rsidRPr="00D254A2" w:rsidRDefault="00D254A2" w:rsidP="00D254A2">
      <w:pPr>
        <w:jc w:val="center"/>
        <w:rPr>
          <w:b/>
          <w:sz w:val="28"/>
          <w:szCs w:val="28"/>
          <w:lang w:val="kk-KZ"/>
        </w:rPr>
      </w:pPr>
      <w:r w:rsidRPr="00D254A2">
        <w:rPr>
          <w:b/>
          <w:sz w:val="28"/>
          <w:szCs w:val="28"/>
          <w:lang w:val="kk-KZ"/>
        </w:rPr>
        <w:t>2 нұсқа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1. Жылдамдығы 0,5 м/с ағыспен жүзген сал қанша</w:t>
      </w:r>
      <w:r w:rsidRPr="00D254A2">
        <w:rPr>
          <w:rFonts w:hint="eastAsia"/>
          <w:sz w:val="28"/>
          <w:szCs w:val="28"/>
          <w:lang w:val="kk-KZ"/>
        </w:rPr>
        <w:t xml:space="preserve"> </w:t>
      </w:r>
      <w:r w:rsidRPr="00D254A2">
        <w:rPr>
          <w:sz w:val="28"/>
          <w:szCs w:val="28"/>
          <w:lang w:val="kk-KZ"/>
        </w:rPr>
        <w:t>уақыт ішінде 15 км жол жүреді.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2. Автомобиль алғашқы 5 минутта 600м жол жүрді. Тура осындай жылдамдықпен қозғалып, о л 0,5 сағат ішінде қандай жол жүреді.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3. Шаңғышы тауға көтерілерде 5,4 км/сағ орташа жылдамдықпен 3 км жол жүрді. Таудан түсерде 10 м/с жылдамдықпен 1 км жол жүреді. Шаңғышының барлық жолдағы орташа жылдамдығын анықтаңдар.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>4. мына теңдеу үшін қозғалыс графигін салыңыз: V=5 m/c; x</w:t>
      </w:r>
      <w:r w:rsidRPr="00D254A2">
        <w:rPr>
          <w:sz w:val="28"/>
          <w:szCs w:val="28"/>
          <w:vertAlign w:val="subscript"/>
          <w:lang w:val="kk-KZ"/>
        </w:rPr>
        <w:t>0</w:t>
      </w:r>
      <w:r w:rsidRPr="00D254A2">
        <w:rPr>
          <w:sz w:val="28"/>
          <w:szCs w:val="28"/>
          <w:lang w:val="kk-KZ"/>
        </w:rPr>
        <w:t>=-15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 xml:space="preserve">5. Массасы </w:t>
      </w:r>
      <w:smartTag w:uri="urn:schemas-microsoft-com:office:smarttags" w:element="metricconverter">
        <w:smartTagPr>
          <w:attr w:name="ProductID" w:val="0,5 кг"/>
        </w:smartTagPr>
        <w:r w:rsidRPr="00D254A2">
          <w:rPr>
            <w:sz w:val="28"/>
            <w:szCs w:val="28"/>
            <w:lang w:val="kk-KZ"/>
          </w:rPr>
          <w:t>0,5 кг</w:t>
        </w:r>
      </w:smartTag>
      <w:r w:rsidRPr="00D254A2">
        <w:rPr>
          <w:sz w:val="28"/>
          <w:szCs w:val="28"/>
          <w:lang w:val="kk-KZ"/>
        </w:rPr>
        <w:t xml:space="preserve"> допты ұрғанда 0,02 секундтан кейін 10 м/с жылдамдыққа ие болды.  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  <w:r w:rsidRPr="00D254A2">
        <w:rPr>
          <w:sz w:val="28"/>
          <w:szCs w:val="28"/>
          <w:lang w:val="kk-KZ"/>
        </w:rPr>
        <w:t xml:space="preserve">    Соққының орташа күшін табыңдар.</w:t>
      </w:r>
    </w:p>
    <w:p w:rsidR="00D254A2" w:rsidRPr="00D254A2" w:rsidRDefault="00D254A2" w:rsidP="00D254A2">
      <w:pPr>
        <w:jc w:val="both"/>
        <w:rPr>
          <w:sz w:val="28"/>
          <w:szCs w:val="28"/>
          <w:lang w:val="kk-KZ"/>
        </w:rPr>
      </w:pPr>
    </w:p>
    <w:sectPr w:rsidR="00D254A2" w:rsidRPr="00D254A2" w:rsidSect="0099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787"/>
    <w:rsid w:val="00420787"/>
    <w:rsid w:val="00440F2D"/>
    <w:rsid w:val="00992EEF"/>
    <w:rsid w:val="00D2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6.wmf"/><Relationship Id="rId84" Type="http://schemas.openxmlformats.org/officeDocument/2006/relationships/oleObject" Target="embeddings/oleObject50.bin"/><Relationship Id="rId89" Type="http://schemas.openxmlformats.org/officeDocument/2006/relationships/image" Target="media/image34.wmf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07" Type="http://schemas.openxmlformats.org/officeDocument/2006/relationships/oleObject" Target="embeddings/oleObject63.bin"/><Relationship Id="rId11" Type="http://schemas.openxmlformats.org/officeDocument/2006/relationships/oleObject" Target="embeddings/oleObject5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9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3.bin"/><Relationship Id="rId79" Type="http://schemas.openxmlformats.org/officeDocument/2006/relationships/image" Target="media/image29.wmf"/><Relationship Id="rId87" Type="http://schemas.openxmlformats.org/officeDocument/2006/relationships/image" Target="media/image33.wmf"/><Relationship Id="rId102" Type="http://schemas.openxmlformats.org/officeDocument/2006/relationships/oleObject" Target="embeddings/oleObject60.bin"/><Relationship Id="rId110" Type="http://schemas.openxmlformats.org/officeDocument/2006/relationships/image" Target="media/image43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9.bin"/><Relationship Id="rId90" Type="http://schemas.openxmlformats.org/officeDocument/2006/relationships/oleObject" Target="embeddings/oleObject53.bin"/><Relationship Id="rId95" Type="http://schemas.openxmlformats.org/officeDocument/2006/relationships/image" Target="media/image37.wmf"/><Relationship Id="rId19" Type="http://schemas.openxmlformats.org/officeDocument/2006/relationships/oleObject" Target="embeddings/oleObject9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2.bin"/><Relationship Id="rId64" Type="http://schemas.openxmlformats.org/officeDocument/2006/relationships/image" Target="media/image25.wmf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2.bin"/><Relationship Id="rId113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8.bin"/><Relationship Id="rId85" Type="http://schemas.openxmlformats.org/officeDocument/2006/relationships/image" Target="media/image32.wmf"/><Relationship Id="rId93" Type="http://schemas.openxmlformats.org/officeDocument/2006/relationships/image" Target="media/image36.wmf"/><Relationship Id="rId98" Type="http://schemas.openxmlformats.org/officeDocument/2006/relationships/image" Target="media/image38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61.bin"/><Relationship Id="rId108" Type="http://schemas.openxmlformats.org/officeDocument/2006/relationships/image" Target="media/image42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31.bin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4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2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6.bin"/><Relationship Id="rId111" Type="http://schemas.openxmlformats.org/officeDocument/2006/relationships/oleObject" Target="embeddings/oleObject6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2.wmf"/><Relationship Id="rId106" Type="http://schemas.openxmlformats.org/officeDocument/2006/relationships/image" Target="media/image41.wmf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7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7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5.bin"/><Relationship Id="rId99" Type="http://schemas.openxmlformats.org/officeDocument/2006/relationships/oleObject" Target="embeddings/oleObject58.bin"/><Relationship Id="rId101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64.bin"/><Relationship Id="rId34" Type="http://schemas.openxmlformats.org/officeDocument/2006/relationships/image" Target="media/image15.wmf"/><Relationship Id="rId50" Type="http://schemas.openxmlformats.org/officeDocument/2006/relationships/image" Target="media/image20.wmf"/><Relationship Id="rId55" Type="http://schemas.openxmlformats.org/officeDocument/2006/relationships/image" Target="media/image21.wmf"/><Relationship Id="rId76" Type="http://schemas.openxmlformats.org/officeDocument/2006/relationships/oleObject" Target="embeddings/oleObject45.bin"/><Relationship Id="rId97" Type="http://schemas.openxmlformats.org/officeDocument/2006/relationships/oleObject" Target="embeddings/oleObject57.bin"/><Relationship Id="rId104" Type="http://schemas.openxmlformats.org/officeDocument/2006/relationships/image" Target="media/image40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2014-10-22T15:37:00Z</cp:lastPrinted>
  <dcterms:created xsi:type="dcterms:W3CDTF">2014-10-22T15:25:00Z</dcterms:created>
  <dcterms:modified xsi:type="dcterms:W3CDTF">2014-10-22T15:37:00Z</dcterms:modified>
</cp:coreProperties>
</file>