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68" w:rsidRPr="00695B07" w:rsidRDefault="009703A3" w:rsidP="009D02DA">
      <w:pPr>
        <w:pStyle w:val="2"/>
        <w:jc w:val="center"/>
        <w:rPr>
          <w:rFonts w:ascii="Gungsuh" w:eastAsia="Gungsuh" w:hAnsi="Gungsuh"/>
          <w:kern w:val="36"/>
          <w:sz w:val="40"/>
          <w:szCs w:val="40"/>
          <w:lang w:eastAsia="ru-RU"/>
        </w:rPr>
      </w:pPr>
      <w:r w:rsidRPr="00695B07">
        <w:rPr>
          <w:rFonts w:ascii="Gungsuh" w:eastAsia="Gungsuh" w:hAnsi="Gungsuh"/>
          <w:color w:val="FF0000"/>
          <w:kern w:val="36"/>
          <w:sz w:val="40"/>
          <w:szCs w:val="40"/>
          <w:lang w:eastAsia="ru-RU"/>
        </w:rPr>
        <w:t>Осакаровцы</w:t>
      </w:r>
      <w:r w:rsidRPr="00695B07">
        <w:rPr>
          <w:rFonts w:ascii="Gungsuh" w:eastAsia="Gungsuh" w:hAnsi="Gungsuh"/>
          <w:kern w:val="36"/>
          <w:sz w:val="40"/>
          <w:szCs w:val="40"/>
          <w:lang w:eastAsia="ru-RU"/>
        </w:rPr>
        <w:t xml:space="preserve"> на Курской дуге</w:t>
      </w:r>
      <w:bookmarkStart w:id="0" w:name="_GoBack"/>
      <w:bookmarkEnd w:id="0"/>
    </w:p>
    <w:p w:rsidR="009703A3" w:rsidRPr="004149E6" w:rsidRDefault="009703A3" w:rsidP="000B5468">
      <w:pPr>
        <w:spacing w:after="0" w:line="270" w:lineRule="atLeast"/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</w:p>
    <w:p w:rsidR="00CF2578" w:rsidRDefault="002A4BAD" w:rsidP="009D02DA">
      <w:pPr>
        <w:spacing w:after="0" w:line="276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Style w:val="20"/>
        </w:rPr>
        <w:t xml:space="preserve"> Курская битва </w:t>
      </w:r>
      <w:r w:rsidR="000B5468" w:rsidRPr="00CF2578">
        <w:rPr>
          <w:rStyle w:val="20"/>
        </w:rPr>
        <w:t xml:space="preserve"> продолжалась более полутора месяцев. Германское командование надеялось разгромить советские войска и добиться перелома хода войны, взять реванш за Сталинград. Но все сложилось не так, как задумывал враг. В оборонительных боях и контрнаступлении было разгромлено 30 дивизий противника, враг потерял не менее 400 тысяч человек. Наши потери составили 254 тысячи солдат и офицеров.</w:t>
      </w:r>
    </w:p>
    <w:p w:rsidR="00CF2578" w:rsidRDefault="000B5468" w:rsidP="00CF2578">
      <w:pPr>
        <w:spacing w:after="0" w:line="276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Вклад </w:t>
      </w:r>
      <w:proofErr w:type="spellStart"/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солдат-казахстанцев</w:t>
      </w:r>
      <w:proofErr w:type="spellEnd"/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этой битве велик. В составе 7-й гвардейской армии генерала Шумилова сражалась сформированная в Центральном Казахстане 72-я гвардейская стрелковая дивизия</w:t>
      </w:r>
      <w:r w:rsidR="009703A3"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рядом дралась казахстанская  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73-я гвардейская стрелковая. В составе других соединений воевали тысячи наших земляков. Погибли в боях более 1400 </w:t>
      </w:r>
      <w:proofErr w:type="spellStart"/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карагандинцев</w:t>
      </w:r>
      <w:proofErr w:type="spellEnd"/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Убиты, умерли от </w:t>
      </w:r>
      <w:proofErr w:type="gramStart"/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r w:rsidR="009703A3"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</w:t>
      </w:r>
      <w:proofErr w:type="gramEnd"/>
      <w:r w:rsidR="009703A3"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пропали без вести около 200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солдат и офицеров из Осакаровского района. И все же многие прошли войну и вернулись домой.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  Были среди них </w:t>
      </w:r>
      <w:r w:rsidRPr="00CF2578">
        <w:rPr>
          <w:rFonts w:ascii="Arial" w:eastAsia="Times New Roman" w:hAnsi="Arial" w:cs="Arial"/>
          <w:color w:val="2E74B5" w:themeColor="accent1" w:themeShade="BF"/>
          <w:sz w:val="28"/>
          <w:szCs w:val="28"/>
          <w:lang w:eastAsia="ru-RU"/>
        </w:rPr>
        <w:t>командир танка Т-34</w:t>
      </w:r>
      <w:r w:rsidRPr="00CF257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CF2578">
        <w:rPr>
          <w:rFonts w:ascii="Arial" w:eastAsia="Times New Roman" w:hAnsi="Arial" w:cs="Arial"/>
          <w:b/>
          <w:color w:val="2E74B5" w:themeColor="accent1" w:themeShade="BF"/>
          <w:sz w:val="28"/>
          <w:szCs w:val="28"/>
          <w:lang w:eastAsia="ru-RU"/>
        </w:rPr>
        <w:t>Григорий Семенович Козлов</w:t>
      </w:r>
      <w:r w:rsidR="009703A3"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="009703A3" w:rsidRPr="00CF2578">
        <w:rPr>
          <w:rFonts w:ascii="Arial" w:eastAsia="Times New Roman" w:hAnsi="Arial" w:cs="Arial"/>
          <w:color w:val="2F5496" w:themeColor="accent5" w:themeShade="BF"/>
          <w:sz w:val="28"/>
          <w:szCs w:val="28"/>
          <w:lang w:eastAsia="ru-RU"/>
        </w:rPr>
        <w:t>артиллеристы</w:t>
      </w:r>
      <w:r w:rsidR="009703A3"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9703A3" w:rsidRPr="00CF2578">
        <w:rPr>
          <w:rFonts w:ascii="Arial" w:eastAsia="Times New Roman" w:hAnsi="Arial" w:cs="Arial"/>
          <w:b/>
          <w:color w:val="2E74B5" w:themeColor="accent1" w:themeShade="BF"/>
          <w:sz w:val="28"/>
          <w:szCs w:val="28"/>
          <w:lang w:eastAsia="ru-RU"/>
        </w:rPr>
        <w:t>Камит</w:t>
      </w:r>
      <w:proofErr w:type="spellEnd"/>
      <w:r w:rsidRPr="00CF2578">
        <w:rPr>
          <w:rFonts w:ascii="Arial" w:eastAsia="Times New Roman" w:hAnsi="Arial" w:cs="Arial"/>
          <w:color w:val="2E74B5" w:themeColor="accent1" w:themeShade="BF"/>
          <w:sz w:val="28"/>
          <w:szCs w:val="28"/>
          <w:lang w:eastAsia="ru-RU"/>
        </w:rPr>
        <w:t xml:space="preserve"> </w:t>
      </w:r>
      <w:proofErr w:type="spellStart"/>
      <w:r w:rsidRPr="00CF2578">
        <w:rPr>
          <w:rFonts w:ascii="Arial" w:eastAsia="Times New Roman" w:hAnsi="Arial" w:cs="Arial"/>
          <w:b/>
          <w:color w:val="2E74B5" w:themeColor="accent1" w:themeShade="BF"/>
          <w:sz w:val="28"/>
          <w:szCs w:val="28"/>
          <w:lang w:eastAsia="ru-RU"/>
        </w:rPr>
        <w:t>Акильбеков</w:t>
      </w:r>
      <w:proofErr w:type="spellEnd"/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CF2578">
        <w:rPr>
          <w:rFonts w:ascii="Arial" w:eastAsia="Times New Roman" w:hAnsi="Arial" w:cs="Arial"/>
          <w:color w:val="2E74B5" w:themeColor="accent1" w:themeShade="BF"/>
          <w:sz w:val="28"/>
          <w:szCs w:val="28"/>
          <w:lang w:eastAsia="ru-RU"/>
        </w:rPr>
        <w:t>начальник штаба дивизиона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F2578">
        <w:rPr>
          <w:rFonts w:ascii="Arial" w:eastAsia="Times New Roman" w:hAnsi="Arial" w:cs="Arial"/>
          <w:b/>
          <w:color w:val="2E74B5" w:themeColor="accent1" w:themeShade="BF"/>
          <w:sz w:val="28"/>
          <w:szCs w:val="28"/>
          <w:lang w:eastAsia="ru-RU"/>
        </w:rPr>
        <w:t xml:space="preserve">Григорий Иванович </w:t>
      </w:r>
      <w:proofErr w:type="spellStart"/>
      <w:r w:rsidRPr="00CF2578">
        <w:rPr>
          <w:rFonts w:ascii="Arial" w:eastAsia="Times New Roman" w:hAnsi="Arial" w:cs="Arial"/>
          <w:b/>
          <w:color w:val="2E74B5" w:themeColor="accent1" w:themeShade="BF"/>
          <w:sz w:val="28"/>
          <w:szCs w:val="28"/>
          <w:lang w:eastAsia="ru-RU"/>
        </w:rPr>
        <w:t>Писаченко</w:t>
      </w:r>
      <w:proofErr w:type="spellEnd"/>
      <w:r w:rsidRPr="00CF257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,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F2578">
        <w:rPr>
          <w:rFonts w:ascii="Arial" w:eastAsia="Times New Roman" w:hAnsi="Arial" w:cs="Arial"/>
          <w:color w:val="2E74B5" w:themeColor="accent1" w:themeShade="BF"/>
          <w:sz w:val="28"/>
          <w:szCs w:val="28"/>
          <w:lang w:eastAsia="ru-RU"/>
        </w:rPr>
        <w:t xml:space="preserve">пехотинцы </w:t>
      </w:r>
      <w:r w:rsidRPr="00CF2578">
        <w:rPr>
          <w:rFonts w:ascii="Arial" w:eastAsia="Times New Roman" w:hAnsi="Arial" w:cs="Arial"/>
          <w:b/>
          <w:color w:val="2E74B5" w:themeColor="accent1" w:themeShade="BF"/>
          <w:sz w:val="28"/>
          <w:szCs w:val="28"/>
          <w:lang w:eastAsia="ru-RU"/>
        </w:rPr>
        <w:t>Никита</w:t>
      </w:r>
      <w:r w:rsidRPr="00CF2578">
        <w:rPr>
          <w:rFonts w:ascii="Arial" w:eastAsia="Times New Roman" w:hAnsi="Arial" w:cs="Arial"/>
          <w:color w:val="2E74B5" w:themeColor="accent1" w:themeShade="BF"/>
          <w:sz w:val="28"/>
          <w:szCs w:val="28"/>
          <w:lang w:eastAsia="ru-RU"/>
        </w:rPr>
        <w:t xml:space="preserve"> </w:t>
      </w:r>
      <w:r w:rsidRPr="00CF2578">
        <w:rPr>
          <w:rFonts w:ascii="Arial" w:eastAsia="Times New Roman" w:hAnsi="Arial" w:cs="Arial"/>
          <w:b/>
          <w:color w:val="2E74B5" w:themeColor="accent1" w:themeShade="BF"/>
          <w:sz w:val="28"/>
          <w:szCs w:val="28"/>
          <w:lang w:eastAsia="ru-RU"/>
        </w:rPr>
        <w:t>Тарасович Ханин</w:t>
      </w:r>
      <w:r w:rsidRPr="00CF257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, </w:t>
      </w:r>
      <w:r w:rsidRPr="00CF2578">
        <w:rPr>
          <w:rFonts w:ascii="Arial" w:eastAsia="Times New Roman" w:hAnsi="Arial" w:cs="Arial"/>
          <w:b/>
          <w:color w:val="2E74B5" w:themeColor="accent1" w:themeShade="BF"/>
          <w:sz w:val="28"/>
          <w:szCs w:val="28"/>
          <w:lang w:eastAsia="ru-RU"/>
        </w:rPr>
        <w:t>Иван Николаевич Ульев, Александр Ефимович Шишкин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r w:rsidRPr="00CF2578">
        <w:rPr>
          <w:rFonts w:ascii="Arial" w:eastAsia="Times New Roman" w:hAnsi="Arial" w:cs="Arial"/>
          <w:color w:val="2E74B5" w:themeColor="accent1" w:themeShade="BF"/>
          <w:sz w:val="28"/>
          <w:szCs w:val="28"/>
          <w:lang w:eastAsia="ru-RU"/>
        </w:rPr>
        <w:t>полковой разведчик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F2578">
        <w:rPr>
          <w:rFonts w:ascii="Arial" w:eastAsia="Times New Roman" w:hAnsi="Arial" w:cs="Arial"/>
          <w:b/>
          <w:color w:val="2E74B5" w:themeColor="accent1" w:themeShade="BF"/>
          <w:sz w:val="28"/>
          <w:szCs w:val="28"/>
          <w:lang w:eastAsia="ru-RU"/>
        </w:rPr>
        <w:t>Александр Николаевич Ермаков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и другие. Многие из них вспоминали свою войну.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F257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  Боец взвода ПТР - истребителей танков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F2578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Кузьма Семенович Юдин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- 10 июля 1943 года группе солдат-истребителей танков в 12 человек была поставлена задача: оборонять высоту, любой ценой как можно дольше задержать противника. На наше направление пошли шесть танков и пехота, но атака была отбита. Враг предпринял еще три </w:t>
      </w:r>
      <w:proofErr w:type="gramStart"/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атаки</w:t>
      </w:r>
      <w:proofErr w:type="gramEnd"/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 и каждый раз получал отпор. Немецкие самолеты забросали высоту бомбами, и снова началось их наступление. В ночь на 12 июля на высоту пробрались разведчики с приказом комбата покинуть высоту - наши уже прорвались вперед и разбили там основные силы врага. Из нашей группы остались я и еще два человека. За этот бой нам вручили медали "</w:t>
      </w:r>
      <w:r w:rsidRPr="00CF2578">
        <w:rPr>
          <w:rFonts w:ascii="Monotype Corsiva" w:eastAsia="Times New Roman" w:hAnsi="Monotype Corsiva" w:cs="Arial"/>
          <w:color w:val="FF0000"/>
          <w:sz w:val="28"/>
          <w:szCs w:val="28"/>
          <w:lang w:eastAsia="ru-RU"/>
        </w:rPr>
        <w:t>За отвагу".</w:t>
      </w:r>
      <w:r w:rsidRPr="00CF2578">
        <w:rPr>
          <w:rFonts w:ascii="Arial" w:eastAsia="Times New Roman" w:hAnsi="Arial" w:cs="Arial"/>
          <w:color w:val="FF0000"/>
          <w:sz w:val="28"/>
          <w:szCs w:val="28"/>
          <w:lang w:eastAsia="ru-RU"/>
        </w:rPr>
        <w:br/>
      </w:r>
      <w:r w:rsidRPr="00CF2578">
        <w:rPr>
          <w:rFonts w:ascii="Arial" w:eastAsia="Times New Roman" w:hAnsi="Arial" w:cs="Arial"/>
          <w:color w:val="5B9BD5" w:themeColor="accent1"/>
          <w:sz w:val="28"/>
          <w:szCs w:val="28"/>
          <w:lang w:eastAsia="ru-RU"/>
        </w:rPr>
        <w:t xml:space="preserve">  </w:t>
      </w:r>
      <w:r w:rsidRPr="00CF2578">
        <w:rPr>
          <w:rFonts w:ascii="Arial" w:eastAsia="Times New Roman" w:hAnsi="Arial" w:cs="Arial"/>
          <w:b/>
          <w:color w:val="000000" w:themeColor="text1"/>
          <w:sz w:val="28"/>
          <w:szCs w:val="28"/>
          <w:lang w:eastAsia="ru-RU"/>
        </w:rPr>
        <w:t>Связист 125-го артполка</w:t>
      </w:r>
      <w:r w:rsidRPr="00CF257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CF2578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Федор Федорович Долгов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- </w:t>
      </w:r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Наши части были резервом Главного командования, а потому вводили их в местах прорывов противника. 122-мм пушки дальнобойные. Но нам пришлось стоять сразу за передним краем, прямой наводкой уничтожая танки и пехоту врага. Бои были сильными и тяжелыми. Мне как командиру отделения приходилось не только передавать координаты огневых точек противника, но и вместе с другими связистами полка держать в исправности связь с батареями. За эти бои я был награжден медалью </w:t>
      </w:r>
      <w:r w:rsidRPr="00CF2578">
        <w:rPr>
          <w:rFonts w:ascii="Monotype Corsiva" w:eastAsia="Times New Roman" w:hAnsi="Monotype Corsiva" w:cs="Arial"/>
          <w:color w:val="FF0000"/>
          <w:sz w:val="28"/>
          <w:szCs w:val="28"/>
          <w:lang w:eastAsia="ru-RU"/>
        </w:rPr>
        <w:t>"За боевые заслуги".</w:t>
      </w:r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br/>
      </w:r>
    </w:p>
    <w:p w:rsidR="00CF2578" w:rsidRDefault="00CF2578" w:rsidP="009D02DA">
      <w:pPr>
        <w:spacing w:after="0" w:line="276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2578" w:rsidRDefault="00CF2578" w:rsidP="009D02DA">
      <w:pPr>
        <w:spacing w:after="0" w:line="276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CF2578" w:rsidRPr="00CF2578" w:rsidRDefault="000B5468" w:rsidP="009D02DA">
      <w:pPr>
        <w:spacing w:after="0" w:line="276" w:lineRule="auto"/>
        <w:ind w:firstLine="708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r w:rsidRPr="00CF257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Медсестра походно-полевого госпиталя </w:t>
      </w:r>
      <w:r w:rsidRPr="00CF2578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Анна Никаноровна Котова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- </w:t>
      </w:r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Сражение было упорным и тяжелым, наши войска несли большие потери. Как и другие, наш госпиталь не успевал принимать огромное количество раненых. Круглые сутки, днем и ночью на ногах, без отдыха - операции, перевязки. Сколько солдатиков прошло через мои руки! В среднем пришлось ухаживать за 500 солдатами и офицерами. Обойти их, поддержать теплым словом, поднести воды, перевязать. Помню молодого паренька-танкиста. У него были тяжелое ранение грудной клетки и ожоги, но он держался, хотел жить. Умер у меня на руках в операционной, и я ревела всю ночь</w:t>
      </w:r>
      <w:proofErr w:type="gramStart"/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… З</w:t>
      </w:r>
      <w:proofErr w:type="gramEnd"/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а свою работу я была удостоена знака "</w:t>
      </w:r>
      <w:r w:rsidRPr="00CF2578">
        <w:rPr>
          <w:rFonts w:ascii="Monotype Corsiva" w:eastAsia="Times New Roman" w:hAnsi="Monotype Corsiva" w:cs="Arial"/>
          <w:color w:val="FF0000"/>
          <w:sz w:val="28"/>
          <w:szCs w:val="28"/>
          <w:lang w:eastAsia="ru-RU"/>
        </w:rPr>
        <w:t>Отличник санитарной службы".</w:t>
      </w:r>
      <w:r w:rsidRPr="00CF2578">
        <w:rPr>
          <w:rFonts w:ascii="Monotype Corsiva" w:eastAsia="Times New Roman" w:hAnsi="Monotype Corsiva" w:cs="Arial"/>
          <w:color w:val="FF0000"/>
          <w:sz w:val="28"/>
          <w:szCs w:val="28"/>
          <w:lang w:eastAsia="ru-RU"/>
        </w:rPr>
        <w:br/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 </w:t>
      </w:r>
      <w:r w:rsidRPr="00CF257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Пограничник </w:t>
      </w:r>
      <w:r w:rsidRPr="00CF2578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Николай Иосифович Медведев</w:t>
      </w:r>
      <w:r w:rsidRPr="00CF257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.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</w:t>
      </w:r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После ранения под Сталинградом проходил службу в 157-м пограничном полку НКВД. Нашими боевыми задачами были патрулирование фронтовой полосы, ликвидация диверсионных и разведывательных групп противника, охрана стратегически важных объектов. Активная работа велась в период наступления. На освобожденной территории проводили зачистку от тех, кто сотрудничал с оккупантами, - старост, </w:t>
      </w:r>
      <w:proofErr w:type="spellStart"/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полицаев-власовцев</w:t>
      </w:r>
      <w:proofErr w:type="spellEnd"/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, задерживали подозрительных лиц и доставляли на заставу или передавали контрразведке "</w:t>
      </w:r>
      <w:proofErr w:type="spellStart"/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Смерш</w:t>
      </w:r>
      <w:proofErr w:type="spellEnd"/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".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CF257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  Из наградного листа</w:t>
      </w:r>
      <w:r w:rsidR="009D02DA" w:rsidRPr="00CF2578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 xml:space="preserve">: 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"Наградить медалью </w:t>
      </w:r>
      <w:r w:rsidRPr="00CF2578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"За отвагу</w:t>
      </w:r>
      <w:r w:rsidRPr="00CF2578">
        <w:rPr>
          <w:rFonts w:ascii="Arial" w:eastAsia="Times New Roman" w:hAnsi="Arial" w:cs="Arial"/>
          <w:color w:val="2F5496" w:themeColor="accent5" w:themeShade="BF"/>
          <w:sz w:val="28"/>
          <w:szCs w:val="28"/>
          <w:lang w:eastAsia="ru-RU"/>
        </w:rPr>
        <w:t xml:space="preserve">" стрелка пешей </w:t>
      </w:r>
      <w:proofErr w:type="gramStart"/>
      <w:r w:rsidRPr="00CF2578">
        <w:rPr>
          <w:rFonts w:ascii="Arial" w:eastAsia="Times New Roman" w:hAnsi="Arial" w:cs="Arial"/>
          <w:color w:val="2F5496" w:themeColor="accent5" w:themeShade="BF"/>
          <w:sz w:val="28"/>
          <w:szCs w:val="28"/>
          <w:lang w:eastAsia="ru-RU"/>
        </w:rPr>
        <w:t>разведки красноармейца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F2578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Ермакова Александра Николаевича</w:t>
      </w:r>
      <w:proofErr w:type="gramEnd"/>
      <w:r w:rsidRPr="00CF2578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то, что в боях под Харьковом, участвуя в захвате контрольного пленного, проявил смелость и отвагу, в результате пленный был захвачен, боевое задание выполнено".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 xml:space="preserve">  </w:t>
      </w:r>
      <w:r w:rsidRPr="00CF2578">
        <w:rPr>
          <w:rFonts w:ascii="Arial" w:eastAsia="Times New Roman" w:hAnsi="Arial" w:cs="Arial"/>
          <w:color w:val="2F5496" w:themeColor="accent5" w:themeShade="BF"/>
          <w:sz w:val="28"/>
          <w:szCs w:val="28"/>
          <w:lang w:eastAsia="ru-RU"/>
        </w:rPr>
        <w:t>Наводчик 45-мм пушки 380-й стрелковой дивизии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F2578">
        <w:rPr>
          <w:rFonts w:ascii="Arial" w:eastAsia="Times New Roman" w:hAnsi="Arial" w:cs="Arial"/>
          <w:b/>
          <w:color w:val="0070C0"/>
          <w:sz w:val="28"/>
          <w:szCs w:val="28"/>
          <w:lang w:eastAsia="ru-RU"/>
        </w:rPr>
        <w:t>Иван Иванович Карасев.</w:t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- </w:t>
      </w:r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Задача была ясна: уничтожить как можно больше ненавистного врага, интенсивно подавлять его огневые точки и поддерживать огнем нашу пехоту. Воевал вместе с </w:t>
      </w:r>
      <w:proofErr w:type="spellStart"/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осакаровцами</w:t>
      </w:r>
      <w:proofErr w:type="spellEnd"/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: </w:t>
      </w:r>
      <w:r w:rsidRPr="00CF2578">
        <w:rPr>
          <w:rFonts w:ascii="Monotype Corsiva" w:eastAsia="Times New Roman" w:hAnsi="Monotype Corsiva" w:cs="Arial"/>
          <w:b/>
          <w:color w:val="000000"/>
          <w:sz w:val="28"/>
          <w:szCs w:val="28"/>
          <w:lang w:eastAsia="ru-RU"/>
        </w:rPr>
        <w:t xml:space="preserve">Николаем </w:t>
      </w:r>
      <w:proofErr w:type="spellStart"/>
      <w:r w:rsidRPr="00CF2578">
        <w:rPr>
          <w:rFonts w:ascii="Monotype Corsiva" w:eastAsia="Times New Roman" w:hAnsi="Monotype Corsiva" w:cs="Arial"/>
          <w:b/>
          <w:color w:val="000000"/>
          <w:sz w:val="28"/>
          <w:szCs w:val="28"/>
          <w:lang w:eastAsia="ru-RU"/>
        </w:rPr>
        <w:t>Кониченко</w:t>
      </w:r>
      <w:proofErr w:type="spellEnd"/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 xml:space="preserve">, заряжающим у меня был </w:t>
      </w:r>
      <w:r w:rsidRPr="00CF2578">
        <w:rPr>
          <w:rFonts w:ascii="Monotype Corsiva" w:eastAsia="Times New Roman" w:hAnsi="Monotype Corsiva" w:cs="Arial"/>
          <w:b/>
          <w:color w:val="000000"/>
          <w:sz w:val="28"/>
          <w:szCs w:val="28"/>
          <w:lang w:eastAsia="ru-RU"/>
        </w:rPr>
        <w:t>Григорий Игнатьевич Жуков</w:t>
      </w:r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t>. Сначала наши "сорокапятки" не брали хваленые новые немецкие танки, но мы и к ним приспособились, жгли их за милую душу! За бои на Курской дуге меня наградили орденом Красной Звезды.        </w:t>
      </w:r>
      <w:r w:rsidRPr="00CF2578">
        <w:rPr>
          <w:rFonts w:ascii="Monotype Corsiva" w:eastAsia="Times New Roman" w:hAnsi="Monotype Corsiva" w:cs="Arial"/>
          <w:color w:val="000000"/>
          <w:sz w:val="28"/>
          <w:szCs w:val="28"/>
          <w:lang w:eastAsia="ru-RU"/>
        </w:rPr>
        <w:br/>
      </w: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CF2578" w:rsidRPr="00CF2578" w:rsidRDefault="000B5468" w:rsidP="00CF2578">
      <w:pPr>
        <w:spacing w:after="0" w:line="360" w:lineRule="auto"/>
        <w:ind w:firstLine="708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CF257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F257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Они навечно останутся в летописи Родины и наших сердцах - те, кто лег на поле брани, и те, кому довелось дожить до Дня Победы.</w:t>
      </w:r>
    </w:p>
    <w:p w:rsidR="000B5468" w:rsidRPr="00CF2578" w:rsidRDefault="000B5468" w:rsidP="00CF2578">
      <w:pPr>
        <w:spacing w:after="0" w:line="360" w:lineRule="auto"/>
        <w:ind w:firstLine="708"/>
        <w:rPr>
          <w:rFonts w:ascii="Arial" w:eastAsia="Times New Roman" w:hAnsi="Arial" w:cs="Arial"/>
          <w:color w:val="C00000"/>
          <w:sz w:val="28"/>
          <w:szCs w:val="28"/>
          <w:lang w:eastAsia="ru-RU"/>
        </w:rPr>
      </w:pPr>
      <w:r w:rsidRPr="00CF257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Герои не умирают, они </w:t>
      </w:r>
      <w:proofErr w:type="gramStart"/>
      <w:r w:rsidRPr="00CF257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>идут</w:t>
      </w:r>
      <w:proofErr w:type="gramEnd"/>
      <w:r w:rsidRPr="00CF2578">
        <w:rPr>
          <w:rFonts w:ascii="Arial" w:eastAsia="Times New Roman" w:hAnsi="Arial" w:cs="Arial"/>
          <w:color w:val="C00000"/>
          <w:sz w:val="28"/>
          <w:szCs w:val="28"/>
          <w:lang w:eastAsia="ru-RU"/>
        </w:rPr>
        <w:t xml:space="preserve"> в общем с нами строю, служат все новым поколениям примером беззаветного мужества и патриотизма, верности Отчизне. </w:t>
      </w:r>
    </w:p>
    <w:p w:rsidR="006B3DBF" w:rsidRPr="00CF2578" w:rsidRDefault="006B3DBF" w:rsidP="00CF2578">
      <w:pPr>
        <w:spacing w:after="0" w:line="360" w:lineRule="auto"/>
        <w:rPr>
          <w:color w:val="C00000"/>
        </w:rPr>
      </w:pPr>
    </w:p>
    <w:sectPr w:rsidR="006B3DBF" w:rsidRPr="00CF2578" w:rsidSect="00CF2578"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0B5468"/>
    <w:rsid w:val="000B5468"/>
    <w:rsid w:val="001A130B"/>
    <w:rsid w:val="002A4BAD"/>
    <w:rsid w:val="002F44DE"/>
    <w:rsid w:val="004149E6"/>
    <w:rsid w:val="00695B07"/>
    <w:rsid w:val="006B3DBF"/>
    <w:rsid w:val="008E7D52"/>
    <w:rsid w:val="009703A3"/>
    <w:rsid w:val="009D02DA"/>
    <w:rsid w:val="00BB2A44"/>
    <w:rsid w:val="00CF2578"/>
    <w:rsid w:val="00F058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DE"/>
  </w:style>
  <w:style w:type="paragraph" w:styleId="1">
    <w:name w:val="heading 1"/>
    <w:basedOn w:val="a"/>
    <w:link w:val="10"/>
    <w:uiPriority w:val="9"/>
    <w:qFormat/>
    <w:rsid w:val="000B5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D02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D02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5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5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4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5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546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D02D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D02DA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музей</dc:creator>
  <cp:keywords/>
  <dc:description/>
  <cp:lastModifiedBy>А</cp:lastModifiedBy>
  <cp:revision>9</cp:revision>
  <cp:lastPrinted>2015-01-09T04:41:00Z</cp:lastPrinted>
  <dcterms:created xsi:type="dcterms:W3CDTF">2015-01-09T04:35:00Z</dcterms:created>
  <dcterms:modified xsi:type="dcterms:W3CDTF">2016-02-11T09:11:00Z</dcterms:modified>
</cp:coreProperties>
</file>