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D2B10" w:rsidRDefault="00A36C38" w:rsidP="00A36C3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2B10">
        <w:rPr>
          <w:rFonts w:ascii="Times New Roman" w:hAnsi="Times New Roman" w:cs="Times New Roman"/>
          <w:b/>
          <w:sz w:val="28"/>
          <w:szCs w:val="28"/>
          <w:lang w:val="kk-KZ"/>
        </w:rPr>
        <w:t>МАТЕМАТИКАЛЫҚ БӘЙГЕ.</w:t>
      </w:r>
    </w:p>
    <w:p w:rsidR="00A36C38" w:rsidRDefault="00A36C38" w:rsidP="00A36C3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36C38" w:rsidRDefault="00A36C38" w:rsidP="00A36C3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36C38" w:rsidRPr="00BA44E6" w:rsidRDefault="00D67554" w:rsidP="00A36C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BA44E6">
        <w:rPr>
          <w:rFonts w:ascii="Times New Roman" w:hAnsi="Times New Roman" w:cs="Times New Roman"/>
          <w:b/>
          <w:sz w:val="32"/>
          <w:szCs w:val="32"/>
          <w:lang w:val="kk-KZ"/>
        </w:rPr>
        <w:t>Ұйымдастыру бөлімі.</w:t>
      </w:r>
    </w:p>
    <w:p w:rsidR="00D67554" w:rsidRPr="00BA44E6" w:rsidRDefault="00D67554" w:rsidP="00D67554">
      <w:pPr>
        <w:pStyle w:val="a3"/>
        <w:ind w:left="1080"/>
        <w:rPr>
          <w:rFonts w:ascii="Times New Roman" w:hAnsi="Times New Roman" w:cs="Times New Roman"/>
          <w:sz w:val="32"/>
          <w:szCs w:val="32"/>
          <w:lang w:val="kk-KZ"/>
        </w:rPr>
      </w:pPr>
      <w:r w:rsidRPr="00BA44E6">
        <w:rPr>
          <w:rFonts w:ascii="Times New Roman" w:hAnsi="Times New Roman" w:cs="Times New Roman"/>
          <w:b/>
          <w:sz w:val="32"/>
          <w:szCs w:val="32"/>
          <w:lang w:val="kk-KZ"/>
        </w:rPr>
        <w:t>Жүргізушінің сөзі.</w:t>
      </w:r>
    </w:p>
    <w:p w:rsidR="00D67554" w:rsidRDefault="00D67554" w:rsidP="00D67554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/Алдын ала сынып 2 топқа бөлінеді. Әр топ үйде өз топтарының атын, ұранын, қарсыластарына және әділқазы мүшелеріне сәлемдеме жолдарын кезекпен таныстырады./</w:t>
      </w:r>
    </w:p>
    <w:p w:rsidR="00D67554" w:rsidRPr="00BA44E6" w:rsidRDefault="00D67554" w:rsidP="00D675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BA44E6">
        <w:rPr>
          <w:rFonts w:ascii="Times New Roman" w:hAnsi="Times New Roman" w:cs="Times New Roman"/>
          <w:b/>
          <w:sz w:val="32"/>
          <w:szCs w:val="32"/>
          <w:lang w:val="kk-KZ"/>
        </w:rPr>
        <w:t>Негізгі бөлім.</w:t>
      </w:r>
    </w:p>
    <w:p w:rsidR="00D67554" w:rsidRPr="00BA44E6" w:rsidRDefault="00D67554" w:rsidP="00D675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BA44E6"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t>Жорға жарыс.</w:t>
      </w:r>
      <w:r w:rsidR="00D54717" w:rsidRPr="00BA44E6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D67554" w:rsidRPr="00D67554" w:rsidRDefault="00D54717" w:rsidP="002D39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36690" cy="3398292"/>
            <wp:effectExtent l="590550" t="0" r="582710" b="0"/>
            <wp:docPr id="5" name="Рисунок 4" descr="C:\Documents and Settings\Дулат Кадырминович\Мои документы\Мои рисунки\Изображение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Дулат Кадырминович\Мои документы\Мои рисунки\Изображение\Изображение 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52005" cy="342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554" w:rsidRDefault="00D54717" w:rsidP="00D67554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/Әр топқа</w:t>
      </w:r>
      <w:r w:rsidR="002D39D9">
        <w:rPr>
          <w:rFonts w:ascii="Times New Roman" w:hAnsi="Times New Roman" w:cs="Times New Roman"/>
          <w:sz w:val="28"/>
          <w:szCs w:val="28"/>
          <w:lang w:val="kk-KZ"/>
        </w:rPr>
        <w:t xml:space="preserve"> жүргізуші кезекпен сұрақтар қоя</w:t>
      </w:r>
      <w:r>
        <w:rPr>
          <w:rFonts w:ascii="Times New Roman" w:hAnsi="Times New Roman" w:cs="Times New Roman"/>
          <w:sz w:val="28"/>
          <w:szCs w:val="28"/>
          <w:lang w:val="kk-KZ"/>
        </w:rPr>
        <w:t>ды. Сұрақтарға дұрыс жауап берсе 1 ұпай беріледі, бұрыс жауап берсе ұпай берілмейді./</w:t>
      </w:r>
    </w:p>
    <w:p w:rsidR="00D54717" w:rsidRDefault="00D54717" w:rsidP="00D5471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Бірінші топқа қойылатын сұрақтар:</w:t>
      </w:r>
    </w:p>
    <w:p w:rsidR="00D54717" w:rsidRDefault="00D54717" w:rsidP="00D547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кіші натурал сан.   /1/</w:t>
      </w:r>
    </w:p>
    <w:p w:rsidR="00D54717" w:rsidRDefault="008729CD" w:rsidP="00D547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Бұрышты немен өлщейді?  /транспортирмен/</w:t>
      </w:r>
    </w:p>
    <w:p w:rsidR="008729CD" w:rsidRDefault="008729CD" w:rsidP="00D547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Класта  разряд саны нешеге тең?  /3/</w:t>
      </w:r>
    </w:p>
    <w:p w:rsidR="008729CD" w:rsidRDefault="008729CD" w:rsidP="00D547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Сүтке толық бидонның массасы – 32 кг, сүтсіз – 2 кг. Жартылай сүт құйылған бидонның массасы қанша? /17 кг./</w:t>
      </w:r>
    </w:p>
    <w:p w:rsidR="008729CD" w:rsidRDefault="008729CD" w:rsidP="00D547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кіші 4 таңбалы саннан ең үлкен 2 таңбалы, кейін ең кіші 1 таңбалы санды азайтса, неше болады?   /900/</w:t>
      </w:r>
    </w:p>
    <w:p w:rsidR="008729CD" w:rsidRDefault="008729CD" w:rsidP="00D5471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әкем 31  жаста болғанда</w:t>
      </w:r>
      <w:r w:rsidR="008132D4">
        <w:rPr>
          <w:rFonts w:ascii="Times New Roman" w:hAnsi="Times New Roman" w:cs="Times New Roman"/>
          <w:sz w:val="28"/>
          <w:szCs w:val="28"/>
          <w:lang w:val="kk-KZ"/>
        </w:rPr>
        <w:t>, мен 8-де едім. Қазір әкем меннен 2 есе үлкен. Мен  қазір неше жастамын?  /23/</w:t>
      </w:r>
    </w:p>
    <w:p w:rsidR="008132D4" w:rsidRDefault="008132D4" w:rsidP="008132D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2D4">
        <w:rPr>
          <w:rFonts w:ascii="Times New Roman" w:hAnsi="Times New Roman" w:cs="Times New Roman"/>
          <w:b/>
          <w:sz w:val="28"/>
          <w:szCs w:val="28"/>
          <w:lang w:val="kk-KZ"/>
        </w:rPr>
        <w:t>Екінші топқа қойылатын сұрақтар:</w:t>
      </w:r>
    </w:p>
    <w:p w:rsidR="008132D4" w:rsidRDefault="008132D4" w:rsidP="008132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Ең кіші жай сан.  /2/</w:t>
      </w:r>
    </w:p>
    <w:p w:rsidR="008132D4" w:rsidRDefault="008132D4" w:rsidP="008132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Шаршыда бұрыш неге тең?  /90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/</w:t>
      </w:r>
    </w:p>
    <w:p w:rsidR="008132D4" w:rsidRDefault="008132D4" w:rsidP="008132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Натурал санның  2 разрядындағы цифр қалай аталады?</w:t>
      </w:r>
    </w:p>
    <w:p w:rsidR="008132D4" w:rsidRDefault="008132D4" w:rsidP="008132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 адам бір-біріне өздерінің фотосуреттерін сыйлады. Неше фотосуреттер сыйға тартылды?  /42/</w:t>
      </w:r>
    </w:p>
    <w:p w:rsidR="008132D4" w:rsidRDefault="008132D4" w:rsidP="008132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Қағазға</w:t>
      </w:r>
      <w:r w:rsidR="00BA44E6">
        <w:rPr>
          <w:rFonts w:ascii="Times New Roman" w:hAnsi="Times New Roman" w:cs="Times New Roman"/>
          <w:sz w:val="28"/>
          <w:szCs w:val="28"/>
          <w:lang w:val="kk-KZ"/>
        </w:rPr>
        <w:t xml:space="preserve"> 86 санын жазып, оны ауызша 12-ге арттыр. Жауабан көрсет.  /98/</w:t>
      </w:r>
    </w:p>
    <w:p w:rsidR="00BA44E6" w:rsidRDefault="00BA44E6" w:rsidP="008132D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жәшікте 20 қайшыдан болды. Мұғалім сабақтың алдында бірінші жәшіктен бірнеше қайшы алды, екінші жәшіктен бірінші жәшікте қанша қалды, сонша қайшы алды. Екі жәшікте қанша қайшы қалды?  /20/</w:t>
      </w:r>
    </w:p>
    <w:p w:rsidR="00BA44E6" w:rsidRPr="00BA44E6" w:rsidRDefault="00BA44E6" w:rsidP="00BA44E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9D9" w:rsidRPr="002D39D9" w:rsidRDefault="00BA44E6" w:rsidP="00BA44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</w:pPr>
      <w:r w:rsidRPr="00BA44E6"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t>Аударыспақ.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4748DB" w:rsidRDefault="002D39D9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/</w:t>
      </w:r>
      <w:r w:rsidRPr="002D39D9">
        <w:rPr>
          <w:rFonts w:ascii="Times New Roman" w:hAnsi="Times New Roman" w:cs="Times New Roman"/>
          <w:sz w:val="28"/>
          <w:szCs w:val="28"/>
          <w:lang w:val="kk-KZ"/>
        </w:rPr>
        <w:t>Әр топ үйде дайындап келген 3 сұрақтарын кезекпен қарсыластарына қояды. Егер қарсыластары дұрыс жауап берсе 1 ұпай беріледі, бұрыс жауап берсе ұпай берілмейді./</w:t>
      </w:r>
    </w:p>
    <w:p w:rsidR="004748DB" w:rsidRDefault="004748DB" w:rsidP="004748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730320" cy="4271749"/>
            <wp:effectExtent l="781050" t="0" r="774880" b="0"/>
            <wp:docPr id="11" name="Рисунок 5" descr="C:\Documents and Settings\Дулат Кадырминович\Мои документы\Мои рисунки\Изображение\Изображение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Дулат Кадырминович\Мои документы\Мои рисунки\Изображение\Изображение 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33494" cy="427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8DB" w:rsidRDefault="004748DB" w:rsidP="004748D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t>Қыз қуу.</w:t>
      </w:r>
    </w:p>
    <w:p w:rsidR="00DD2B10" w:rsidRPr="004748DB" w:rsidRDefault="00DD2B10" w:rsidP="00DD2B1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748DB">
        <w:rPr>
          <w:rFonts w:ascii="Times New Roman" w:hAnsi="Times New Roman" w:cs="Times New Roman"/>
          <w:sz w:val="28"/>
          <w:szCs w:val="28"/>
          <w:lang w:val="kk-KZ"/>
        </w:rPr>
        <w:t xml:space="preserve">/Әр топтан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қыз бала, 1 ұл бала шығарылады. Алдын ала тақта бормен тігінен екіге бөлінеді. Екі жағына 4 арифметикалық амалдан құралған әр-түрлі бір мысал беріледі. Тақтаның сол жағындағы мысалды баған арқылы 1 топтың қызбаласы, оң жағындағы мысалды 2 топтың қызбаласы бір уақытта шығаруды бастайды. Бір кішкене уақыт өткен соң сол мысалдарды: тақтаның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сол жағындағы мысалды  2 топтың ұл баласы, оң жағындағы мысалды  1 топтың ұлбаласы шығарады. Егер қыздар бұрын дұрыс шығарса, оларға 3 ұпай, ұлдарға 1 ұпай беріледі. Егер ұлдар бұрын шығарса, оларға 3 ұпай, қыздарға 1 ұпай беріледі. Ал олар бір уақытта дұрыс шығарса, 2 ұпайдан беріледі. Дұрыс шығармағандарға ұпай берілмейді./</w:t>
      </w:r>
    </w:p>
    <w:p w:rsidR="00DD2B10" w:rsidRPr="00DD2B10" w:rsidRDefault="00DD2B10" w:rsidP="00DD2B10">
      <w:pPr>
        <w:pStyle w:val="a3"/>
        <w:rPr>
          <w:rFonts w:ascii="Times New Roman" w:hAnsi="Times New Roman" w:cs="Times New Roman"/>
          <w:sz w:val="32"/>
          <w:szCs w:val="32"/>
          <w:lang w:val="kk-KZ"/>
        </w:rPr>
      </w:pPr>
    </w:p>
    <w:p w:rsidR="004748DB" w:rsidRPr="00DD2B10" w:rsidRDefault="00DD2B10" w:rsidP="00DD2B1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0393" cy="4336840"/>
            <wp:effectExtent l="838200" t="0" r="823857" b="0"/>
            <wp:docPr id="12" name="Рисунок 6" descr="C:\Documents and Settings\Дулат Кадырминович\Мои документы\Мои рисунки\Изображение\Изображение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Дулат Кадырминович\Мои документы\Мои рисунки\Изображение\Изображение 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06337" cy="434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720" w:type="dxa"/>
        <w:tblLook w:val="04A0"/>
      </w:tblPr>
      <w:tblGrid>
        <w:gridCol w:w="4842"/>
        <w:gridCol w:w="4859"/>
      </w:tblGrid>
      <w:tr w:rsidR="00DD2B10" w:rsidTr="00DD2B10">
        <w:tc>
          <w:tcPr>
            <w:tcW w:w="5210" w:type="dxa"/>
          </w:tcPr>
          <w:p w:rsidR="00DD2B10" w:rsidRPr="00C26A84" w:rsidRDefault="00DD2B10" w:rsidP="00C26A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6A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Тақтаның сол жағы</w:t>
            </w:r>
          </w:p>
          <w:p w:rsidR="00C26A84" w:rsidRPr="00C26A84" w:rsidRDefault="00C26A84" w:rsidP="004748D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</w:tcPr>
          <w:p w:rsidR="00DD2B10" w:rsidRPr="00C26A84" w:rsidRDefault="00C26A84" w:rsidP="00C26A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6A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Тақтаның оң  жағы</w:t>
            </w:r>
          </w:p>
        </w:tc>
      </w:tr>
      <w:tr w:rsidR="00DD2B10" w:rsidTr="00DD2B10">
        <w:tc>
          <w:tcPr>
            <w:tcW w:w="5210" w:type="dxa"/>
          </w:tcPr>
          <w:p w:rsidR="00DD2B10" w:rsidRPr="00C26A84" w:rsidRDefault="00C26A84" w:rsidP="00C26A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1541:23+21*13-247</w:t>
            </w:r>
          </w:p>
          <w:p w:rsidR="00C26A84" w:rsidRPr="00C26A84" w:rsidRDefault="00C26A84" w:rsidP="004748D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</w:tcPr>
          <w:p w:rsidR="00DD2B10" w:rsidRPr="00C26A84" w:rsidRDefault="00C26A84" w:rsidP="00C26A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2904:121+71*19-584</w:t>
            </w:r>
          </w:p>
        </w:tc>
      </w:tr>
    </w:tbl>
    <w:p w:rsidR="004748DB" w:rsidRDefault="004748DB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48DB" w:rsidRPr="00C26A84" w:rsidRDefault="004748DB" w:rsidP="004748DB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748DB" w:rsidRDefault="00C26A84" w:rsidP="00C26A8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t>Аламан бәйге.</w:t>
      </w:r>
    </w:p>
    <w:p w:rsidR="00C26A84" w:rsidRPr="00C26A84" w:rsidRDefault="00281A43" w:rsidP="00C26A8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C26A84">
        <w:rPr>
          <w:rFonts w:ascii="Times New Roman" w:hAnsi="Times New Roman" w:cs="Times New Roman"/>
          <w:sz w:val="28"/>
          <w:szCs w:val="28"/>
          <w:lang w:val="kk-KZ"/>
        </w:rPr>
        <w:t xml:space="preserve">Әр топқа мұғалім өзінің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карточкада </w:t>
      </w:r>
      <w:r w:rsidR="00C26A84">
        <w:rPr>
          <w:rFonts w:ascii="Times New Roman" w:hAnsi="Times New Roman" w:cs="Times New Roman"/>
          <w:sz w:val="28"/>
          <w:szCs w:val="28"/>
          <w:lang w:val="kk-KZ"/>
        </w:rPr>
        <w:t>дайындаған тапсырмаларын береді. Әр топ тапсырмаларды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 берген уақытта орындаулары тиіс. Орындаған жұмыстарын және карточадағы тапсырмаларды олар әділқазы мүшелеріне табыс етеді. Әділқазы мүшелері топтардың жұмыстарын бағалайды. Топтар жұмыс істеп жатқанда, жанкүйерлерге сұрақ қойылады./</w:t>
      </w:r>
    </w:p>
    <w:p w:rsidR="004748DB" w:rsidRDefault="00281A43" w:rsidP="00281A4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412413" cy="3444836"/>
            <wp:effectExtent l="533400" t="0" r="521287" b="0"/>
            <wp:docPr id="13" name="Рисунок 7" descr="C:\Documents and Settings\Дулат Кадырминович\Мои документы\Мои рисунки\Изображение\Изображение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Дулат Кадырминович\Мои документы\Мои рисунки\Изображение\Изображение 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19147" cy="345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8DB" w:rsidRPr="00717B42" w:rsidRDefault="00717B42" w:rsidP="004748DB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17B42">
        <w:rPr>
          <w:rFonts w:ascii="Times New Roman" w:hAnsi="Times New Roman" w:cs="Times New Roman"/>
          <w:b/>
          <w:sz w:val="32"/>
          <w:szCs w:val="32"/>
          <w:lang w:val="kk-KZ"/>
        </w:rPr>
        <w:t>Жанкүйерлерге қойылатын сұрақтар:</w:t>
      </w:r>
    </w:p>
    <w:p w:rsidR="00DC7DFE" w:rsidRDefault="00DC7DFE" w:rsidP="004748D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7DFE" w:rsidRPr="00281A43" w:rsidRDefault="00DC7DFE" w:rsidP="004748D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14191" cy="3781335"/>
            <wp:effectExtent l="19050" t="0" r="0" b="0"/>
            <wp:docPr id="14" name="Рисунок 8" descr="C:\Documents and Settings\Дулат Кадырминович\Мои документы\Мои рисунки\Изображение\Изображение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Дулат Кадырминович\Мои документы\Мои рисунки\Изображение\Изображение 0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14" cy="378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8DB" w:rsidRDefault="004748DB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48DB" w:rsidRDefault="004748DB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48DB" w:rsidRDefault="00717B42" w:rsidP="00717B4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t>Көкпар.</w:t>
      </w:r>
    </w:p>
    <w:p w:rsidR="00717B42" w:rsidRPr="00596B9B" w:rsidRDefault="00717B42" w:rsidP="00717B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96B9B">
        <w:rPr>
          <w:rFonts w:ascii="Times New Roman" w:hAnsi="Times New Roman" w:cs="Times New Roman"/>
          <w:sz w:val="28"/>
          <w:szCs w:val="28"/>
          <w:lang w:val="kk-KZ"/>
        </w:rPr>
        <w:t>/Екі топқа бірдей сұрақтар қойылады. Қай топ бұрын дұрыс жауап берсе, сол топқа 1 ұпай беріледі./</w:t>
      </w:r>
    </w:p>
    <w:p w:rsidR="00717B42" w:rsidRPr="00717B42" w:rsidRDefault="00717B42" w:rsidP="00717B42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562519" cy="3753852"/>
            <wp:effectExtent l="609600" t="0" r="599781" b="0"/>
            <wp:docPr id="15" name="Рисунок 9" descr="C:\Documents and Settings\Дулат Кадырминович\Мои документы\Мои рисунки\Изображение\Изображение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Дулат Кадырминович\Мои документы\Мои рисунки\Изображение\Изображение 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00310" cy="380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8DB" w:rsidRDefault="004748DB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48DB" w:rsidRDefault="00717B42" w:rsidP="004748DB">
      <w:pPr>
        <w:pStyle w:val="a3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Топтарға қойылатын сұрақтар:</w:t>
      </w:r>
    </w:p>
    <w:p w:rsidR="00717B42" w:rsidRPr="00596B9B" w:rsidRDefault="00596B9B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6B9B">
        <w:rPr>
          <w:rFonts w:ascii="Times New Roman" w:hAnsi="Times New Roman" w:cs="Times New Roman"/>
          <w:sz w:val="28"/>
          <w:szCs w:val="28"/>
          <w:lang w:val="kk-KZ"/>
        </w:rPr>
        <w:t>1 жылда неше ай?  /12/</w:t>
      </w:r>
    </w:p>
    <w:p w:rsidR="00596B9B" w:rsidRPr="00596B9B" w:rsidRDefault="00596B9B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6B9B">
        <w:rPr>
          <w:rFonts w:ascii="Times New Roman" w:hAnsi="Times New Roman" w:cs="Times New Roman"/>
          <w:sz w:val="28"/>
          <w:szCs w:val="28"/>
          <w:lang w:val="kk-KZ"/>
        </w:rPr>
        <w:t>Қазақ алфавитінде неше әріп?  /42/</w:t>
      </w:r>
    </w:p>
    <w:p w:rsidR="00596B9B" w:rsidRPr="00596B9B" w:rsidRDefault="00596B9B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6B9B">
        <w:rPr>
          <w:rFonts w:ascii="Times New Roman" w:hAnsi="Times New Roman" w:cs="Times New Roman"/>
          <w:sz w:val="28"/>
          <w:szCs w:val="28"/>
          <w:lang w:val="kk-KZ"/>
        </w:rPr>
        <w:t>1 центнерде неше кг?  /100/</w:t>
      </w:r>
    </w:p>
    <w:p w:rsidR="00596B9B" w:rsidRDefault="00596B9B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96B9B">
        <w:rPr>
          <w:rFonts w:ascii="Times New Roman" w:hAnsi="Times New Roman" w:cs="Times New Roman"/>
          <w:sz w:val="28"/>
          <w:szCs w:val="28"/>
          <w:lang w:val="kk-KZ"/>
        </w:rPr>
        <w:t>5   1</w:t>
      </w:r>
      <w:r>
        <w:rPr>
          <w:rFonts w:ascii="Times New Roman" w:hAnsi="Times New Roman" w:cs="Times New Roman"/>
          <w:sz w:val="28"/>
          <w:szCs w:val="28"/>
          <w:lang w:val="kk-KZ"/>
        </w:rPr>
        <w:t>5-тен неше есе кем?  /3 есе/</w:t>
      </w:r>
    </w:p>
    <w:p w:rsidR="00596B9B" w:rsidRDefault="00596B9B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минутта неше секунд?  /180/</w:t>
      </w:r>
    </w:p>
    <w:p w:rsidR="00596B9B" w:rsidRDefault="00596B9B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Үстелде 8 алма. Оның төрттен бірін Тасболат жеді. Тасболат неше алма жеді?  /2 алма/</w:t>
      </w:r>
    </w:p>
    <w:p w:rsidR="00596B9B" w:rsidRDefault="00596B9B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нешеге тең?  /16/</w:t>
      </w:r>
    </w:p>
    <w:p w:rsidR="00596B9B" w:rsidRDefault="00596B9B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майшам жанып тұрған, оның екеуін сөндірді. Қанша майшам қалды?  /2, қалғандары жанып бітті/</w:t>
      </w:r>
    </w:p>
    <w:p w:rsidR="00596B9B" w:rsidRDefault="00596B9B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Егер түнгі 12-де </w:t>
      </w:r>
      <w:r w:rsidR="00275336">
        <w:rPr>
          <w:rFonts w:ascii="Times New Roman" w:hAnsi="Times New Roman" w:cs="Times New Roman"/>
          <w:sz w:val="28"/>
          <w:szCs w:val="28"/>
          <w:lang w:val="kk-KZ"/>
        </w:rPr>
        <w:t>жаңбыр жауса, 72 сағат өткеннен кейін күннің көзін көруге бола ма? /жоқ, түн уақыты/</w:t>
      </w:r>
    </w:p>
    <w:p w:rsidR="00275336" w:rsidRDefault="00275336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жылдың неше айы 30 күнмен бітеді?  /4 айы/</w:t>
      </w:r>
    </w:p>
    <w:p w:rsidR="00275336" w:rsidRDefault="00275336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Әлемдегі ең биік ағаш – саквойяның ұзындығы қанша?  /100м/</w:t>
      </w:r>
    </w:p>
    <w:p w:rsidR="00275336" w:rsidRDefault="00275336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жай бөлшектің алымы мен бөлімі тең болса, ол қандай бөлшек?  /Бұрыс бөлшек/</w:t>
      </w:r>
    </w:p>
    <w:p w:rsidR="00275336" w:rsidRDefault="00275336" w:rsidP="00717B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артық: Барлық цифрлардың көбейтіндісі ме, әлде барлық цифрлардың қосындысы ма?</w:t>
      </w:r>
    </w:p>
    <w:p w:rsidR="0032229E" w:rsidRDefault="0032229E" w:rsidP="0032229E">
      <w:pPr>
        <w:pStyle w:val="a3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275336" w:rsidRDefault="0032229E" w:rsidP="0032229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2229E">
        <w:rPr>
          <w:rFonts w:ascii="Times New Roman" w:hAnsi="Times New Roman" w:cs="Times New Roman"/>
          <w:b/>
          <w:sz w:val="32"/>
          <w:szCs w:val="32"/>
          <w:lang w:val="kk-KZ"/>
        </w:rPr>
        <w:t>Соңғы бөлім.</w:t>
      </w:r>
    </w:p>
    <w:p w:rsidR="004748DB" w:rsidRPr="0032229E" w:rsidRDefault="0032229E" w:rsidP="0032229E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32229E">
        <w:rPr>
          <w:rFonts w:ascii="Times New Roman" w:hAnsi="Times New Roman" w:cs="Times New Roman"/>
          <w:sz w:val="28"/>
          <w:szCs w:val="28"/>
          <w:lang w:val="kk-KZ"/>
        </w:rPr>
        <w:t xml:space="preserve">/Қорытынды, </w:t>
      </w:r>
      <w:r>
        <w:rPr>
          <w:rFonts w:ascii="Times New Roman" w:hAnsi="Times New Roman" w:cs="Times New Roman"/>
          <w:sz w:val="28"/>
          <w:szCs w:val="28"/>
          <w:lang w:val="kk-KZ"/>
        </w:rPr>
        <w:t>әділқазыларға сөз беріледі, топтар марапатталанады/</w:t>
      </w:r>
    </w:p>
    <w:p w:rsidR="004748DB" w:rsidRDefault="004748DB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48DB" w:rsidRDefault="004748DB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48DB" w:rsidRPr="0032229E" w:rsidRDefault="0032229E" w:rsidP="0032229E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32229E">
        <w:rPr>
          <w:rFonts w:ascii="Times New Roman" w:hAnsi="Times New Roman" w:cs="Times New Roman"/>
          <w:sz w:val="32"/>
          <w:szCs w:val="32"/>
          <w:lang w:val="kk-KZ"/>
        </w:rPr>
        <w:lastRenderedPageBreak/>
        <w:t>Хлеборобное орта мектебі</w:t>
      </w:r>
    </w:p>
    <w:p w:rsidR="0032229E" w:rsidRDefault="0032229E" w:rsidP="003222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3222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3222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3222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62AD4" w:rsidRDefault="00262AD4" w:rsidP="003222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62AD4" w:rsidRDefault="00262AD4" w:rsidP="003222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3222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3222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32229E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Математика онкүндігіне арналған «Математикалық бәйге».</w:t>
      </w:r>
    </w:p>
    <w:p w:rsidR="0032229E" w:rsidRPr="0032229E" w:rsidRDefault="0032229E" w:rsidP="0032229E">
      <w:pPr>
        <w:pStyle w:val="a3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/</w:t>
      </w:r>
      <w:r w:rsidRPr="0032229E">
        <w:rPr>
          <w:rFonts w:ascii="Times New Roman" w:hAnsi="Times New Roman" w:cs="Times New Roman"/>
          <w:sz w:val="40"/>
          <w:szCs w:val="40"/>
          <w:lang w:val="kk-KZ"/>
        </w:rPr>
        <w:t>5-6 сыныптар үшін/</w:t>
      </w:r>
    </w:p>
    <w:p w:rsidR="004748DB" w:rsidRDefault="004748DB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48DB" w:rsidRDefault="004748DB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48DB" w:rsidRDefault="004748DB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748DB" w:rsidRPr="0032229E" w:rsidRDefault="0032229E" w:rsidP="004748DB">
      <w:pPr>
        <w:pStyle w:val="a3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32229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ӨТКІЗГЕН: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32229E">
        <w:rPr>
          <w:rFonts w:ascii="Times New Roman" w:hAnsi="Times New Roman" w:cs="Times New Roman"/>
          <w:b/>
          <w:i/>
          <w:sz w:val="32"/>
          <w:szCs w:val="32"/>
          <w:lang w:val="kk-KZ"/>
        </w:rPr>
        <w:t>математика мұғалімі  Бейсембин Д.Қ.</w:t>
      </w:r>
    </w:p>
    <w:p w:rsidR="00D67554" w:rsidRDefault="00D67554" w:rsidP="004748D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Default="0032229E" w:rsidP="004748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32229E" w:rsidRPr="0032229E" w:rsidRDefault="00262AD4" w:rsidP="003222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Хлеборобное селосы - 2010</w:t>
      </w:r>
    </w:p>
    <w:sectPr w:rsidR="0032229E" w:rsidRPr="0032229E" w:rsidSect="00DD2B10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71A2C"/>
    <w:multiLevelType w:val="hybridMultilevel"/>
    <w:tmpl w:val="887A3C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B55A4D"/>
    <w:multiLevelType w:val="hybridMultilevel"/>
    <w:tmpl w:val="03C62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A1027"/>
    <w:multiLevelType w:val="hybridMultilevel"/>
    <w:tmpl w:val="CFD85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5712C"/>
    <w:multiLevelType w:val="hybridMultilevel"/>
    <w:tmpl w:val="CC4AD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D0358"/>
    <w:multiLevelType w:val="hybridMultilevel"/>
    <w:tmpl w:val="2A2AEF58"/>
    <w:lvl w:ilvl="0" w:tplc="56D45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>
    <w:useFELayout/>
  </w:compat>
  <w:rsids>
    <w:rsidRoot w:val="00A36C38"/>
    <w:rsid w:val="001F57BF"/>
    <w:rsid w:val="00262AD4"/>
    <w:rsid w:val="00275336"/>
    <w:rsid w:val="00281A43"/>
    <w:rsid w:val="002D39D9"/>
    <w:rsid w:val="0032229E"/>
    <w:rsid w:val="004748DB"/>
    <w:rsid w:val="00596B9B"/>
    <w:rsid w:val="00717B42"/>
    <w:rsid w:val="008132D4"/>
    <w:rsid w:val="008729CD"/>
    <w:rsid w:val="00A36C38"/>
    <w:rsid w:val="00BA44E6"/>
    <w:rsid w:val="00C26A84"/>
    <w:rsid w:val="00D54717"/>
    <w:rsid w:val="00D67554"/>
    <w:rsid w:val="00DC7DFE"/>
    <w:rsid w:val="00DD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7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D2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Дулат Кадырминович</dc:creator>
  <cp:keywords/>
  <dc:description/>
  <cp:lastModifiedBy>Дулат Кадырминович</cp:lastModifiedBy>
  <cp:revision>3</cp:revision>
  <cp:lastPrinted>2010-02-12T20:16:00Z</cp:lastPrinted>
  <dcterms:created xsi:type="dcterms:W3CDTF">2010-02-12T17:17:00Z</dcterms:created>
  <dcterms:modified xsi:type="dcterms:W3CDTF">2010-02-12T20:18:00Z</dcterms:modified>
</cp:coreProperties>
</file>