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4"/>
        <w:tblW w:w="15420" w:type="dxa"/>
        <w:tblLayout w:type="fixed"/>
        <w:tblLook w:val="04A0" w:firstRow="1" w:lastRow="0" w:firstColumn="1" w:lastColumn="0" w:noHBand="0" w:noVBand="1"/>
      </w:tblPr>
      <w:tblGrid>
        <w:gridCol w:w="2516"/>
        <w:gridCol w:w="6806"/>
        <w:gridCol w:w="1131"/>
        <w:gridCol w:w="3123"/>
        <w:gridCol w:w="1844"/>
      </w:tblGrid>
      <w:tr w:rsidR="00526785" w:rsidRPr="00C63537" w:rsidTr="005821C6">
        <w:trPr>
          <w:trHeight w:val="559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85" w:rsidRPr="00C63537" w:rsidRDefault="00526785" w:rsidP="005821C6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 w:rsidRPr="00C63537">
              <w:rPr>
                <w:rFonts w:ascii="Times New Roman" w:hAnsi="Times New Roman"/>
                <w:b/>
                <w:lang w:val="kk-KZ"/>
              </w:rPr>
              <w:t>Өткізген</w:t>
            </w:r>
            <w:r>
              <w:rPr>
                <w:rFonts w:ascii="Times New Roman" w:hAnsi="Times New Roman"/>
                <w:b/>
                <w:lang w:val="kk-KZ"/>
              </w:rPr>
              <w:t xml:space="preserve"> күні: 8.02</w:t>
            </w:r>
            <w:r>
              <w:rPr>
                <w:rFonts w:ascii="Times New Roman" w:hAnsi="Times New Roman"/>
                <w:b/>
                <w:lang w:val="kk-KZ"/>
              </w:rPr>
              <w:t>.16</w:t>
            </w:r>
            <w:r w:rsidRPr="00C63537">
              <w:rPr>
                <w:rFonts w:ascii="Times New Roman" w:hAnsi="Times New Roman"/>
                <w:b/>
                <w:lang w:val="kk-KZ"/>
              </w:rPr>
              <w:t>ж.</w:t>
            </w:r>
          </w:p>
        </w:tc>
        <w:tc>
          <w:tcPr>
            <w:tcW w:w="7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785" w:rsidRPr="00C63537" w:rsidRDefault="00526785" w:rsidP="005821C6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Сынып: 8 «А» (14-15</w:t>
            </w:r>
            <w:r w:rsidRPr="00C63537">
              <w:rPr>
                <w:rFonts w:ascii="Times New Roman" w:hAnsi="Times New Roman"/>
                <w:b/>
                <w:lang w:val="kk-KZ"/>
              </w:rPr>
              <w:t xml:space="preserve"> жасар).</w:t>
            </w:r>
            <w:r w:rsidRPr="00C63537">
              <w:rPr>
                <w:rFonts w:ascii="Times New Roman" w:hAnsi="Times New Roman"/>
                <w:b/>
                <w:lang w:val="kk-KZ"/>
              </w:rPr>
              <w:tab/>
            </w:r>
          </w:p>
          <w:p w:rsidR="00526785" w:rsidRPr="00C63537" w:rsidRDefault="00526785" w:rsidP="005821C6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 w:rsidRPr="00C63537">
              <w:rPr>
                <w:rFonts w:ascii="Times New Roman" w:hAnsi="Times New Roman"/>
                <w:b/>
                <w:lang w:val="kk-KZ"/>
              </w:rPr>
              <w:t>Химия пәнінің мұғалімі: Елеусизова Г.К.</w:t>
            </w:r>
          </w:p>
        </w:tc>
        <w:tc>
          <w:tcPr>
            <w:tcW w:w="4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785" w:rsidRPr="00C63537" w:rsidRDefault="00526785" w:rsidP="005821C6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 w:rsidRPr="00C63537">
              <w:rPr>
                <w:rFonts w:ascii="Times New Roman" w:hAnsi="Times New Roman"/>
                <w:b/>
                <w:lang w:val="kk-KZ"/>
              </w:rPr>
              <w:t>Оқушылар саны: 7</w:t>
            </w:r>
          </w:p>
          <w:p w:rsidR="00526785" w:rsidRPr="00C63537" w:rsidRDefault="00526785" w:rsidP="005821C6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 w:rsidRPr="00C63537">
              <w:rPr>
                <w:rFonts w:ascii="Times New Roman" w:hAnsi="Times New Roman"/>
                <w:b/>
                <w:lang w:val="kk-KZ"/>
              </w:rPr>
              <w:t>Қатысқаны: 7</w:t>
            </w:r>
          </w:p>
        </w:tc>
      </w:tr>
      <w:tr w:rsidR="00526785" w:rsidRPr="00526785" w:rsidTr="005821C6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785" w:rsidRPr="00C63537" w:rsidRDefault="00526785" w:rsidP="005821C6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 w:rsidRPr="00C63537">
              <w:rPr>
                <w:rFonts w:ascii="Times New Roman" w:hAnsi="Times New Roman"/>
                <w:b/>
                <w:lang w:val="kk-KZ"/>
              </w:rPr>
              <w:t xml:space="preserve">Сабақтың тақырыбы: </w:t>
            </w:r>
          </w:p>
        </w:tc>
        <w:tc>
          <w:tcPr>
            <w:tcW w:w="1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785" w:rsidRPr="006C71A2" w:rsidRDefault="00526785" w:rsidP="005821C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Сутек – химиялық элемент және жай зат. Сутектің изотоптары.</w:t>
            </w:r>
          </w:p>
        </w:tc>
      </w:tr>
      <w:tr w:rsidR="00526785" w:rsidRPr="00526785" w:rsidTr="005821C6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785" w:rsidRPr="00C63537" w:rsidRDefault="00526785" w:rsidP="005821C6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 w:rsidRPr="00C63537">
              <w:rPr>
                <w:rFonts w:ascii="Times New Roman" w:hAnsi="Times New Roman"/>
                <w:b/>
                <w:lang w:val="kk-KZ"/>
              </w:rPr>
              <w:t xml:space="preserve">Сілтеме: </w:t>
            </w:r>
          </w:p>
        </w:tc>
        <w:tc>
          <w:tcPr>
            <w:tcW w:w="1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785" w:rsidRPr="00C63537" w:rsidRDefault="00526785" w:rsidP="005821C6">
            <w:pPr>
              <w:jc w:val="both"/>
              <w:rPr>
                <w:rFonts w:ascii="Times New Roman" w:hAnsi="Times New Roman"/>
                <w:lang w:val="kk-KZ"/>
              </w:rPr>
            </w:pPr>
            <w:r w:rsidRPr="00C63537">
              <w:rPr>
                <w:rFonts w:ascii="Times New Roman" w:hAnsi="Times New Roman"/>
                <w:lang w:val="kk-KZ"/>
              </w:rPr>
              <w:t xml:space="preserve">интернет материалдары. Н.Н.Нурахметов, К.А.Сарманова, К.М.Жексенбина.- Алматы: «Мектеп», 2012ж. </w:t>
            </w:r>
          </w:p>
        </w:tc>
      </w:tr>
      <w:tr w:rsidR="00526785" w:rsidRPr="00526785" w:rsidTr="005821C6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785" w:rsidRPr="00C63537" w:rsidRDefault="00526785" w:rsidP="005821C6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 w:rsidRPr="00C63537">
              <w:rPr>
                <w:rFonts w:ascii="Times New Roman" w:hAnsi="Times New Roman"/>
                <w:b/>
                <w:lang w:val="kk-KZ"/>
              </w:rPr>
              <w:t xml:space="preserve">Жалпы мақсаттар: </w:t>
            </w:r>
          </w:p>
        </w:tc>
        <w:tc>
          <w:tcPr>
            <w:tcW w:w="1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785" w:rsidRPr="001D6872" w:rsidRDefault="00526785" w:rsidP="00526785">
            <w:pPr>
              <w:jc w:val="both"/>
              <w:rPr>
                <w:rFonts w:ascii="Times New Roman" w:hAnsi="Times New Roman"/>
                <w:bCs/>
                <w:lang w:val="kk-KZ"/>
              </w:rPr>
            </w:pPr>
            <w:r w:rsidRPr="00526785">
              <w:rPr>
                <w:rFonts w:ascii="Times New Roman" w:hAnsi="Times New Roman"/>
                <w:bCs/>
                <w:lang w:val="kk-KZ"/>
              </w:rPr>
              <w:t xml:space="preserve">Сутектің химиялық элемент және жай зат ретіндегі түсінігін қалыптастыру мақсатында элементті сипаттауға ерекше мән беріп, білімдерін дамыту, табиғатта таралуы және алыну жолының ерекшеліктерін өткен сабақпен </w:t>
            </w:r>
            <w:r>
              <w:rPr>
                <w:rFonts w:ascii="Times New Roman" w:hAnsi="Times New Roman"/>
                <w:bCs/>
                <w:lang w:val="kk-KZ"/>
              </w:rPr>
              <w:t>байланыстыра отырып түсіндіру, э</w:t>
            </w:r>
            <w:r w:rsidRPr="00526785">
              <w:rPr>
                <w:rFonts w:ascii="Times New Roman" w:hAnsi="Times New Roman"/>
                <w:bCs/>
                <w:lang w:val="kk-KZ"/>
              </w:rPr>
              <w:t>кзо, эндотермиялық реакцияларды қайталай отырып оқушылардың дұрыс шешім қабылдай білу дағдыларын жетілдіру, белсенділік икем дағдысын қалыптастыру.</w:t>
            </w:r>
          </w:p>
        </w:tc>
      </w:tr>
      <w:tr w:rsidR="00526785" w:rsidRPr="00526785" w:rsidTr="005821C6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785" w:rsidRPr="00C63537" w:rsidRDefault="00526785" w:rsidP="005821C6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 w:rsidRPr="00C63537">
              <w:rPr>
                <w:rFonts w:ascii="Times New Roman" w:hAnsi="Times New Roman"/>
                <w:b/>
                <w:lang w:val="kk-KZ"/>
              </w:rPr>
              <w:t>Түйінді идеялар:</w:t>
            </w:r>
          </w:p>
        </w:tc>
        <w:tc>
          <w:tcPr>
            <w:tcW w:w="1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785" w:rsidRPr="00037461" w:rsidRDefault="00526785" w:rsidP="005821C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Сутектің жер бетіндегі қосылыстарының ең маңаздысы – су. </w:t>
            </w:r>
          </w:p>
        </w:tc>
      </w:tr>
      <w:tr w:rsidR="00526785" w:rsidRPr="00526785" w:rsidTr="005821C6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785" w:rsidRPr="00C63537" w:rsidRDefault="00526785" w:rsidP="005821C6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 w:rsidRPr="00C63537">
              <w:rPr>
                <w:rFonts w:ascii="Times New Roman" w:hAnsi="Times New Roman"/>
                <w:b/>
                <w:lang w:val="kk-KZ"/>
              </w:rPr>
              <w:t>Әдіс –тәсілдер:</w:t>
            </w:r>
          </w:p>
        </w:tc>
        <w:tc>
          <w:tcPr>
            <w:tcW w:w="1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785" w:rsidRPr="00C63537" w:rsidRDefault="00526785" w:rsidP="00C86EFB">
            <w:pPr>
              <w:jc w:val="both"/>
              <w:rPr>
                <w:rFonts w:ascii="Times New Roman" w:hAnsi="Times New Roman"/>
                <w:bCs/>
                <w:iCs/>
                <w:lang w:val="kk-KZ"/>
              </w:rPr>
            </w:pPr>
            <w:r>
              <w:rPr>
                <w:rFonts w:ascii="Times New Roman" w:hAnsi="Times New Roman"/>
                <w:bCs/>
                <w:iCs/>
                <w:lang w:val="kk-KZ"/>
              </w:rPr>
              <w:t xml:space="preserve">Жекелей, жұптық, топтық. </w:t>
            </w:r>
            <w:r w:rsidRPr="006A6B1E">
              <w:rPr>
                <w:rFonts w:ascii="Times New Roman" w:hAnsi="Times New Roman"/>
                <w:bCs/>
                <w:iCs/>
                <w:lang w:val="kk-KZ"/>
              </w:rPr>
              <w:t>«</w:t>
            </w:r>
            <w:r w:rsidR="00C86EFB">
              <w:rPr>
                <w:rFonts w:ascii="Times New Roman" w:hAnsi="Times New Roman"/>
                <w:bCs/>
                <w:iCs/>
                <w:lang w:val="kk-KZ"/>
              </w:rPr>
              <w:t>Миға шабуыл</w:t>
            </w:r>
            <w:r>
              <w:rPr>
                <w:rFonts w:ascii="Times New Roman" w:hAnsi="Times New Roman"/>
                <w:bCs/>
                <w:iCs/>
                <w:lang w:val="kk-KZ"/>
              </w:rPr>
              <w:t>», «Мен</w:t>
            </w:r>
            <w:r w:rsidR="00C86EFB">
              <w:rPr>
                <w:rFonts w:ascii="Times New Roman" w:hAnsi="Times New Roman"/>
                <w:bCs/>
                <w:iCs/>
                <w:lang w:val="kk-KZ"/>
              </w:rPr>
              <w:t>і тап</w:t>
            </w:r>
            <w:r w:rsidRPr="006A6B1E">
              <w:rPr>
                <w:rFonts w:ascii="Times New Roman" w:hAnsi="Times New Roman"/>
                <w:bCs/>
                <w:iCs/>
                <w:lang w:val="kk-KZ"/>
              </w:rPr>
              <w:t>», «</w:t>
            </w:r>
            <w:r w:rsidR="00C86EFB">
              <w:rPr>
                <w:rFonts w:ascii="Times New Roman" w:hAnsi="Times New Roman"/>
                <w:bCs/>
                <w:iCs/>
                <w:lang w:val="kk-KZ"/>
              </w:rPr>
              <w:t>Бірге ойлаймыз</w:t>
            </w:r>
            <w:r w:rsidRPr="006A6B1E">
              <w:rPr>
                <w:rFonts w:ascii="Times New Roman" w:hAnsi="Times New Roman"/>
                <w:bCs/>
                <w:iCs/>
                <w:lang w:val="kk-KZ"/>
              </w:rPr>
              <w:t>», «Карточкамен жұмыс», «</w:t>
            </w:r>
            <w:r w:rsidR="00C86EFB">
              <w:rPr>
                <w:rFonts w:ascii="Times New Roman" w:hAnsi="Times New Roman"/>
                <w:bCs/>
                <w:iCs/>
                <w:lang w:val="kk-KZ"/>
              </w:rPr>
              <w:t>Кім жылдам?</w:t>
            </w:r>
            <w:r w:rsidRPr="006A6B1E">
              <w:rPr>
                <w:rFonts w:ascii="Times New Roman" w:hAnsi="Times New Roman"/>
                <w:bCs/>
                <w:iCs/>
                <w:lang w:val="kk-KZ"/>
              </w:rPr>
              <w:t>».</w:t>
            </w:r>
          </w:p>
        </w:tc>
      </w:tr>
      <w:tr w:rsidR="00526785" w:rsidRPr="006A6B1E" w:rsidTr="005821C6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785" w:rsidRPr="00C63537" w:rsidRDefault="00526785" w:rsidP="005821C6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 w:rsidRPr="00C63537">
              <w:rPr>
                <w:rFonts w:ascii="Times New Roman" w:hAnsi="Times New Roman"/>
                <w:b/>
                <w:lang w:val="kk-KZ"/>
              </w:rPr>
              <w:t>Көрнекіліктер:</w:t>
            </w:r>
          </w:p>
        </w:tc>
        <w:tc>
          <w:tcPr>
            <w:tcW w:w="1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785" w:rsidRPr="008F5DBB" w:rsidRDefault="00526785" w:rsidP="005821C6">
            <w:pPr>
              <w:jc w:val="both"/>
              <w:rPr>
                <w:rFonts w:ascii="Times New Roman" w:hAnsi="Times New Roman"/>
                <w:bCs/>
                <w:iCs/>
                <w:lang w:val="kk-KZ"/>
              </w:rPr>
            </w:pPr>
            <w:r w:rsidRPr="00C63537">
              <w:rPr>
                <w:rFonts w:ascii="Times New Roman" w:hAnsi="Times New Roman"/>
                <w:lang w:val="kk-KZ"/>
              </w:rPr>
              <w:t>ин</w:t>
            </w:r>
            <w:r>
              <w:rPr>
                <w:rFonts w:ascii="Times New Roman" w:hAnsi="Times New Roman"/>
                <w:lang w:val="kk-KZ"/>
              </w:rPr>
              <w:t>тербелсенді тақта, стикер, топқа</w:t>
            </w:r>
            <w:r w:rsidRPr="00C63537">
              <w:rPr>
                <w:rFonts w:ascii="Times New Roman" w:hAnsi="Times New Roman"/>
                <w:lang w:val="kk-KZ"/>
              </w:rPr>
              <w:t xml:space="preserve"> бөлу парақшалары,</w:t>
            </w:r>
            <w:r w:rsidRPr="003267D0">
              <w:rPr>
                <w:rFonts w:ascii="Georgia" w:eastAsiaTheme="minorHAnsi" w:hAnsi="Georgia"/>
                <w:color w:val="000000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есептер, видио.</w:t>
            </w:r>
          </w:p>
        </w:tc>
      </w:tr>
      <w:tr w:rsidR="00526785" w:rsidRPr="00526785" w:rsidTr="005821C6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785" w:rsidRPr="00C63537" w:rsidRDefault="00526785" w:rsidP="005821C6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 w:rsidRPr="00C63537">
              <w:rPr>
                <w:rFonts w:ascii="Times New Roman" w:hAnsi="Times New Roman"/>
                <w:b/>
                <w:lang w:val="kk-KZ"/>
              </w:rPr>
              <w:t xml:space="preserve">Дерек көздер: </w:t>
            </w:r>
          </w:p>
        </w:tc>
        <w:tc>
          <w:tcPr>
            <w:tcW w:w="1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785" w:rsidRPr="00C63537" w:rsidRDefault="00526785" w:rsidP="005821C6">
            <w:pPr>
              <w:jc w:val="both"/>
              <w:rPr>
                <w:rFonts w:ascii="Times New Roman" w:hAnsi="Times New Roman"/>
                <w:lang w:val="kk-KZ"/>
              </w:rPr>
            </w:pPr>
            <w:r w:rsidRPr="00C63537">
              <w:rPr>
                <w:rFonts w:ascii="Times New Roman" w:hAnsi="Times New Roman"/>
                <w:lang w:val="kk-KZ"/>
              </w:rPr>
              <w:t>интернет материалдары</w:t>
            </w:r>
            <w:r>
              <w:rPr>
                <w:rFonts w:ascii="Times New Roman" w:hAnsi="Times New Roman"/>
                <w:lang w:val="kk-KZ"/>
              </w:rPr>
              <w:t xml:space="preserve">. </w:t>
            </w:r>
            <w:r w:rsidRPr="004372E1">
              <w:rPr>
                <w:rFonts w:ascii="Times New Roman" w:hAnsi="Times New Roman"/>
                <w:lang w:val="kk-KZ"/>
              </w:rPr>
              <w:t>Н.Нұрахметов. К.Сарманова.</w:t>
            </w:r>
            <w:r>
              <w:rPr>
                <w:rFonts w:ascii="Times New Roman" w:hAnsi="Times New Roman"/>
                <w:lang w:val="kk-KZ"/>
              </w:rPr>
              <w:t xml:space="preserve">К.Жексембина  8 сынып  оқулығы, </w:t>
            </w:r>
            <w:r w:rsidRPr="004372E1">
              <w:rPr>
                <w:rFonts w:ascii="Times New Roman" w:hAnsi="Times New Roman"/>
                <w:lang w:val="kk-KZ"/>
              </w:rPr>
              <w:t>Алматы  «Мектеп баспасы»  2012жыл</w:t>
            </w:r>
            <w:r>
              <w:rPr>
                <w:rFonts w:ascii="Times New Roman" w:hAnsi="Times New Roman"/>
                <w:lang w:val="kk-KZ"/>
              </w:rPr>
              <w:t>.,</w:t>
            </w:r>
            <w:r w:rsidRPr="004372E1">
              <w:rPr>
                <w:rFonts w:ascii="Times New Roman" w:hAnsi="Times New Roman"/>
                <w:lang w:val="kk-KZ"/>
              </w:rPr>
              <w:t>Химик  анықтамалығы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4372E1">
              <w:rPr>
                <w:rFonts w:ascii="Times New Roman" w:hAnsi="Times New Roman"/>
                <w:lang w:val="kk-KZ"/>
              </w:rPr>
              <w:t>Ә</w:t>
            </w:r>
            <w:r>
              <w:rPr>
                <w:rFonts w:ascii="Times New Roman" w:hAnsi="Times New Roman"/>
                <w:lang w:val="kk-KZ"/>
              </w:rPr>
              <w:t>.</w:t>
            </w:r>
            <w:r w:rsidRPr="004372E1">
              <w:rPr>
                <w:rFonts w:ascii="Times New Roman" w:hAnsi="Times New Roman"/>
                <w:lang w:val="kk-KZ"/>
              </w:rPr>
              <w:t xml:space="preserve">Темірболатова </w:t>
            </w:r>
            <w:r>
              <w:rPr>
                <w:rFonts w:ascii="Times New Roman" w:hAnsi="Times New Roman"/>
                <w:lang w:val="kk-KZ"/>
              </w:rPr>
              <w:t>«</w:t>
            </w:r>
            <w:r w:rsidRPr="004372E1">
              <w:rPr>
                <w:rFonts w:ascii="Times New Roman" w:hAnsi="Times New Roman"/>
                <w:lang w:val="kk-KZ"/>
              </w:rPr>
              <w:t>Есептер мен жаттығулар  жинағы</w:t>
            </w:r>
            <w:r>
              <w:rPr>
                <w:rFonts w:ascii="Times New Roman" w:hAnsi="Times New Roman"/>
                <w:lang w:val="kk-KZ"/>
              </w:rPr>
              <w:t>».</w:t>
            </w:r>
          </w:p>
        </w:tc>
      </w:tr>
      <w:tr w:rsidR="00526785" w:rsidRPr="00526785" w:rsidTr="005821C6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785" w:rsidRPr="00C63537" w:rsidRDefault="00526785" w:rsidP="005821C6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 w:rsidRPr="00C63537">
              <w:rPr>
                <w:rFonts w:ascii="Times New Roman" w:hAnsi="Times New Roman"/>
                <w:b/>
                <w:lang w:val="kk-KZ"/>
              </w:rPr>
              <w:t>Оқыту нәтижелері:</w:t>
            </w:r>
          </w:p>
        </w:tc>
        <w:tc>
          <w:tcPr>
            <w:tcW w:w="1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785" w:rsidRDefault="00C86EFB" w:rsidP="00526785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сутектің табиғатта таралуы мен алынуымен танысады; </w:t>
            </w:r>
          </w:p>
          <w:p w:rsidR="00526785" w:rsidRDefault="00526785" w:rsidP="00526785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lang w:val="kk-KZ"/>
              </w:rPr>
            </w:pPr>
            <w:r w:rsidRPr="006C71A2">
              <w:rPr>
                <w:rFonts w:ascii="Times New Roman" w:hAnsi="Times New Roman"/>
                <w:lang w:val="kk-KZ"/>
              </w:rPr>
              <w:t>өз ойы</w:t>
            </w:r>
            <w:r>
              <w:rPr>
                <w:rFonts w:ascii="Times New Roman" w:hAnsi="Times New Roman"/>
                <w:lang w:val="kk-KZ"/>
              </w:rPr>
              <w:t>н білдіру арқылы білімі молаяды;</w:t>
            </w:r>
          </w:p>
          <w:p w:rsidR="00526785" w:rsidRDefault="00526785" w:rsidP="00526785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lang w:val="kk-KZ"/>
              </w:rPr>
            </w:pPr>
            <w:r w:rsidRPr="006C71A2">
              <w:rPr>
                <w:rFonts w:ascii="Times New Roman" w:hAnsi="Times New Roman"/>
                <w:lang w:val="kk-KZ"/>
              </w:rPr>
              <w:t>өз</w:t>
            </w:r>
            <w:r>
              <w:rPr>
                <w:rFonts w:ascii="Times New Roman" w:hAnsi="Times New Roman"/>
                <w:lang w:val="kk-KZ"/>
              </w:rPr>
              <w:t xml:space="preserve"> бетінше ізденеді;</w:t>
            </w:r>
          </w:p>
          <w:p w:rsidR="00526785" w:rsidRPr="00C86EFB" w:rsidRDefault="00526785" w:rsidP="00C86EFB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lang w:val="kk-KZ"/>
              </w:rPr>
            </w:pPr>
            <w:r w:rsidRPr="006C71A2">
              <w:rPr>
                <w:rFonts w:ascii="Times New Roman" w:hAnsi="Times New Roman"/>
                <w:lang w:val="kk-KZ"/>
              </w:rPr>
              <w:t>есепте</w:t>
            </w:r>
            <w:r>
              <w:rPr>
                <w:rFonts w:ascii="Times New Roman" w:hAnsi="Times New Roman"/>
                <w:lang w:val="kk-KZ"/>
              </w:rPr>
              <w:t>рді өз бетінше шығарып үйренеді;</w:t>
            </w:r>
          </w:p>
        </w:tc>
      </w:tr>
      <w:tr w:rsidR="00526785" w:rsidRPr="00C63537" w:rsidTr="005821C6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785" w:rsidRPr="00C63537" w:rsidRDefault="00526785" w:rsidP="005821C6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 w:rsidRPr="00C63537">
              <w:rPr>
                <w:rFonts w:ascii="Times New Roman" w:hAnsi="Times New Roman"/>
                <w:b/>
                <w:lang w:val="kk-KZ"/>
              </w:rPr>
              <w:t>Сабақ барысы: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785" w:rsidRPr="00C63537" w:rsidRDefault="00526785" w:rsidP="005821C6">
            <w:pPr>
              <w:jc w:val="both"/>
              <w:rPr>
                <w:rFonts w:ascii="Times New Roman" w:hAnsi="Times New Roman"/>
                <w:lang w:val="kk-KZ"/>
              </w:rPr>
            </w:pPr>
            <w:r w:rsidRPr="00C63537">
              <w:rPr>
                <w:rFonts w:ascii="Times New Roman" w:hAnsi="Times New Roman"/>
                <w:lang w:val="kk-KZ"/>
              </w:rPr>
              <w:t>Мұғалімнің іс-әрекеті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785" w:rsidRPr="00C63537" w:rsidRDefault="00526785" w:rsidP="005821C6">
            <w:pPr>
              <w:jc w:val="both"/>
              <w:rPr>
                <w:rFonts w:ascii="Times New Roman" w:hAnsi="Times New Roman"/>
                <w:lang w:val="kk-KZ"/>
              </w:rPr>
            </w:pPr>
            <w:r w:rsidRPr="00C63537">
              <w:rPr>
                <w:rFonts w:ascii="Times New Roman" w:hAnsi="Times New Roman"/>
                <w:lang w:val="kk-KZ"/>
              </w:rPr>
              <w:t>Оқушылардың іс-әрекеті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785" w:rsidRPr="00C63537" w:rsidRDefault="00526785" w:rsidP="005821C6">
            <w:pPr>
              <w:jc w:val="both"/>
              <w:rPr>
                <w:rFonts w:ascii="Times New Roman" w:hAnsi="Times New Roman"/>
                <w:lang w:val="kk-KZ"/>
              </w:rPr>
            </w:pPr>
            <w:r w:rsidRPr="00C63537">
              <w:rPr>
                <w:rFonts w:ascii="Times New Roman" w:hAnsi="Times New Roman"/>
                <w:lang w:val="kk-KZ"/>
              </w:rPr>
              <w:t>Бағалау</w:t>
            </w:r>
          </w:p>
        </w:tc>
      </w:tr>
      <w:tr w:rsidR="00526785" w:rsidRPr="004372E1" w:rsidTr="005821C6">
        <w:trPr>
          <w:trHeight w:val="1096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85" w:rsidRPr="00C63537" w:rsidRDefault="00526785" w:rsidP="005821C6">
            <w:pPr>
              <w:jc w:val="both"/>
              <w:rPr>
                <w:rFonts w:ascii="Times New Roman" w:hAnsi="Times New Roman"/>
                <w:b/>
                <w:bCs/>
                <w:iCs/>
                <w:lang w:val="kk-KZ"/>
              </w:rPr>
            </w:pPr>
            <w:r w:rsidRPr="00C63537">
              <w:rPr>
                <w:rFonts w:ascii="Times New Roman" w:hAnsi="Times New Roman"/>
                <w:b/>
                <w:bCs/>
                <w:iCs/>
                <w:lang w:val="kk-KZ"/>
              </w:rPr>
              <w:t>І. Ұйымдастыру бөлімі.</w:t>
            </w:r>
          </w:p>
          <w:p w:rsidR="00526785" w:rsidRPr="00C63537" w:rsidRDefault="00526785" w:rsidP="005821C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 минут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6785" w:rsidRDefault="00526785" w:rsidP="005821C6">
            <w:pPr>
              <w:jc w:val="both"/>
              <w:rPr>
                <w:rFonts w:ascii="Times New Roman" w:eastAsia="Times New Roman" w:hAnsi="Times New Roman"/>
                <w:bCs/>
                <w:iCs/>
                <w:lang w:val="kk-KZ"/>
              </w:rPr>
            </w:pPr>
            <w:r w:rsidRPr="00F55938">
              <w:rPr>
                <w:rFonts w:ascii="Times New Roman" w:eastAsia="Times New Roman" w:hAnsi="Times New Roman"/>
                <w:bCs/>
                <w:iCs/>
                <w:lang w:val="kk-KZ"/>
              </w:rPr>
              <w:t>Сәлемдесу, түгендеу</w:t>
            </w:r>
            <w:r>
              <w:rPr>
                <w:rFonts w:ascii="Times New Roman" w:eastAsia="Times New Roman" w:hAnsi="Times New Roman"/>
                <w:bCs/>
                <w:iCs/>
                <w:lang w:val="kk-KZ"/>
              </w:rPr>
              <w:t>. Оқушыларды журнал бойынша топқа бөлу.</w:t>
            </w:r>
          </w:p>
          <w:p w:rsidR="00526785" w:rsidRPr="002C5B3E" w:rsidRDefault="00526785" w:rsidP="005821C6">
            <w:pPr>
              <w:jc w:val="both"/>
              <w:rPr>
                <w:rFonts w:ascii="Times New Roman" w:hAnsi="Times New Roman"/>
                <w:bCs/>
                <w:iCs/>
                <w:lang w:val="kk-KZ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785" w:rsidRPr="00EF0695" w:rsidRDefault="00526785" w:rsidP="005821C6">
            <w:pPr>
              <w:jc w:val="both"/>
              <w:rPr>
                <w:rFonts w:ascii="Times New Roman" w:eastAsia="Times New Roman" w:hAnsi="Times New Roman"/>
                <w:lang w:val="kk-KZ"/>
              </w:rPr>
            </w:pPr>
            <w:r w:rsidRPr="00EF0695">
              <w:rPr>
                <w:rFonts w:ascii="Times New Roman" w:hAnsi="Times New Roman"/>
                <w:lang w:val="kk-KZ"/>
              </w:rPr>
              <w:t>Оқушылардың зейінін шоғырландыруға,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EF0695">
              <w:rPr>
                <w:rFonts w:ascii="Times New Roman" w:hAnsi="Times New Roman"/>
                <w:lang w:val="kk-KZ"/>
              </w:rPr>
              <w:t>тез жинақталуына мүмкіндік береді.</w:t>
            </w:r>
          </w:p>
          <w:p w:rsidR="00526785" w:rsidRPr="00EF0695" w:rsidRDefault="00526785" w:rsidP="005821C6">
            <w:pPr>
              <w:jc w:val="both"/>
              <w:rPr>
                <w:rFonts w:ascii="Times New Roman" w:eastAsia="Times New Roman" w:hAnsi="Times New Roman"/>
                <w:lang w:val="kk-KZ"/>
              </w:rPr>
            </w:pPr>
            <w:r w:rsidRPr="00C63537">
              <w:rPr>
                <w:rFonts w:ascii="Times New Roman" w:hAnsi="Times New Roman"/>
                <w:lang w:val="kk-KZ"/>
              </w:rPr>
              <w:t xml:space="preserve">Оқушылар </w:t>
            </w:r>
            <w:r>
              <w:rPr>
                <w:rFonts w:ascii="Times New Roman" w:hAnsi="Times New Roman"/>
                <w:lang w:val="kk-KZ"/>
              </w:rPr>
              <w:t xml:space="preserve">топқа бөлініп отырады.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785" w:rsidRPr="00C63537" w:rsidRDefault="00526785" w:rsidP="005821C6">
            <w:pPr>
              <w:jc w:val="both"/>
              <w:rPr>
                <w:rFonts w:ascii="Times New Roman" w:hAnsi="Times New Roman"/>
                <w:lang w:val="kk-KZ"/>
              </w:rPr>
            </w:pPr>
            <w:r w:rsidRPr="00C63537">
              <w:rPr>
                <w:rFonts w:ascii="Times New Roman" w:hAnsi="Times New Roman"/>
                <w:lang w:val="kk-KZ"/>
              </w:rPr>
              <w:t>Мадақтау</w:t>
            </w:r>
          </w:p>
        </w:tc>
      </w:tr>
      <w:tr w:rsidR="00CE79FA" w:rsidRPr="002370A5" w:rsidTr="00AD6A47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FA" w:rsidRDefault="00CE79FA" w:rsidP="005821C6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 w:rsidRPr="00450CA1">
              <w:rPr>
                <w:rFonts w:ascii="Times New Roman" w:hAnsi="Times New Roman"/>
                <w:b/>
                <w:lang w:val="kk-KZ"/>
              </w:rPr>
              <w:t>ІІ. Үй жұмысын сұрау.</w:t>
            </w:r>
          </w:p>
          <w:p w:rsidR="00CE79FA" w:rsidRPr="00450CA1" w:rsidRDefault="00CE79FA" w:rsidP="005821C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 минут</w:t>
            </w:r>
          </w:p>
        </w:tc>
        <w:tc>
          <w:tcPr>
            <w:tcW w:w="1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FA" w:rsidRPr="00526785" w:rsidRDefault="00CE79FA" w:rsidP="00526785">
            <w:pPr>
              <w:contextualSpacing/>
              <w:jc w:val="both"/>
              <w:rPr>
                <w:rFonts w:ascii="Times New Roman" w:hAnsi="Times New Roman"/>
                <w:b/>
                <w:lang w:val="kk-KZ"/>
              </w:rPr>
            </w:pPr>
            <w:r w:rsidRPr="00526785">
              <w:rPr>
                <w:rFonts w:ascii="Times New Roman" w:hAnsi="Times New Roman"/>
                <w:b/>
                <w:lang w:val="kk-KZ"/>
              </w:rPr>
              <w:t xml:space="preserve"> « Миға шабуыл» </w:t>
            </w:r>
          </w:p>
          <w:p w:rsidR="00CE79FA" w:rsidRPr="00526785" w:rsidRDefault="00CE79FA" w:rsidP="00526785">
            <w:pPr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526785">
              <w:rPr>
                <w:rFonts w:ascii="Times New Roman" w:hAnsi="Times New Roman"/>
                <w:lang w:val="kk-KZ"/>
              </w:rPr>
              <w:t>1.Заттар нешеге жіктеледі?  Жай жә</w:t>
            </w:r>
            <w:r w:rsidRPr="00526785">
              <w:rPr>
                <w:rFonts w:ascii="Times New Roman" w:hAnsi="Times New Roman"/>
                <w:lang w:val="kk-KZ"/>
              </w:rPr>
              <w:t>не күрделі заттар дегеніміз не?</w:t>
            </w:r>
          </w:p>
          <w:p w:rsidR="00CE79FA" w:rsidRPr="00526785" w:rsidRDefault="00CE79FA" w:rsidP="00526785">
            <w:pPr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526785">
              <w:rPr>
                <w:rFonts w:ascii="Times New Roman" w:hAnsi="Times New Roman"/>
                <w:lang w:val="kk-KZ"/>
              </w:rPr>
              <w:t>2.</w:t>
            </w:r>
            <w:r w:rsidRPr="00526785">
              <w:rPr>
                <w:rFonts w:ascii="Times New Roman" w:hAnsi="Times New Roman"/>
                <w:lang w:val="kk-KZ"/>
              </w:rPr>
              <w:t>Химиялық элемент дегеніміз не? Оттек элементіне сипттама беріп көрелік( аты, таңбасы, сал.ат.массасы, молекуласы, сал.мол.массы,валенттілігі, периодтық кестеде орны бар,аллотропиялық түр өзгерісі бар)</w:t>
            </w:r>
          </w:p>
          <w:p w:rsidR="00CE79FA" w:rsidRPr="00526785" w:rsidRDefault="00CE79FA" w:rsidP="00526785">
            <w:pPr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526785">
              <w:rPr>
                <w:rFonts w:ascii="Times New Roman" w:hAnsi="Times New Roman"/>
                <w:lang w:val="kk-KZ"/>
              </w:rPr>
              <w:t>3.Химиялық реакцияның неше типі бар? Атаңыз</w:t>
            </w:r>
          </w:p>
          <w:p w:rsidR="00CE79FA" w:rsidRPr="00526785" w:rsidRDefault="00CE79FA" w:rsidP="00526785">
            <w:pPr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526785">
              <w:rPr>
                <w:rFonts w:ascii="Times New Roman" w:hAnsi="Times New Roman"/>
                <w:lang w:val="kk-KZ"/>
              </w:rPr>
              <w:t>4.Термохимиялық реакция дегеніміз қандай реакция,ол нешеге жіктеледі?</w:t>
            </w:r>
          </w:p>
          <w:p w:rsidR="00CE79FA" w:rsidRDefault="00CE79FA" w:rsidP="00526785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 w:rsidRPr="00526785">
              <w:rPr>
                <w:rFonts w:ascii="Times New Roman" w:hAnsi="Times New Roman"/>
                <w:b/>
                <w:lang w:val="kk-KZ"/>
              </w:rPr>
              <w:t xml:space="preserve"> 2. « Семантикалық карта»</w:t>
            </w:r>
          </w:p>
          <w:tbl>
            <w:tblPr>
              <w:tblW w:w="79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75"/>
              <w:gridCol w:w="708"/>
              <w:gridCol w:w="709"/>
              <w:gridCol w:w="709"/>
              <w:gridCol w:w="850"/>
              <w:gridCol w:w="709"/>
              <w:gridCol w:w="709"/>
            </w:tblGrid>
            <w:tr w:rsidR="00CE79FA" w:rsidRPr="00D40A8B" w:rsidTr="00CE79FA">
              <w:trPr>
                <w:cantSplit/>
                <w:trHeight w:val="1833"/>
              </w:trPr>
              <w:tc>
                <w:tcPr>
                  <w:tcW w:w="3575" w:type="dxa"/>
                </w:tcPr>
                <w:p w:rsidR="00CE79FA" w:rsidRPr="00D40A8B" w:rsidRDefault="00CE79FA" w:rsidP="005821C6">
                  <w:pPr>
                    <w:rPr>
                      <w:b/>
                      <w:lang w:val="kk-KZ"/>
                    </w:rPr>
                  </w:pPr>
                </w:p>
              </w:tc>
              <w:tc>
                <w:tcPr>
                  <w:tcW w:w="708" w:type="dxa"/>
                  <w:textDirection w:val="btLr"/>
                </w:tcPr>
                <w:p w:rsidR="00CE79FA" w:rsidRPr="00D40A8B" w:rsidRDefault="00CE79FA" w:rsidP="00CE79FA">
                  <w:pPr>
                    <w:ind w:left="113" w:right="113"/>
                    <w:rPr>
                      <w:b/>
                      <w:lang w:val="kk-KZ"/>
                    </w:rPr>
                  </w:pPr>
                  <w:r w:rsidRPr="00D40A8B">
                    <w:rPr>
                      <w:b/>
                      <w:lang w:val="kk-KZ"/>
                    </w:rPr>
                    <w:t>Қосылу</w:t>
                  </w:r>
                  <w:r>
                    <w:rPr>
                      <w:b/>
                      <w:lang w:val="kk-KZ"/>
                    </w:rPr>
                    <w:t xml:space="preserve"> реакция</w:t>
                  </w:r>
                  <w:r w:rsidRPr="00D40A8B">
                    <w:rPr>
                      <w:b/>
                      <w:lang w:val="kk-KZ"/>
                    </w:rPr>
                    <w:t>сы</w:t>
                  </w:r>
                </w:p>
              </w:tc>
              <w:tc>
                <w:tcPr>
                  <w:tcW w:w="709" w:type="dxa"/>
                  <w:textDirection w:val="btLr"/>
                </w:tcPr>
                <w:p w:rsidR="00CE79FA" w:rsidRPr="00D40A8B" w:rsidRDefault="00CE79FA" w:rsidP="00CE79FA">
                  <w:pPr>
                    <w:ind w:left="113" w:right="113"/>
                    <w:rPr>
                      <w:b/>
                      <w:lang w:val="kk-KZ"/>
                    </w:rPr>
                  </w:pPr>
                  <w:r>
                    <w:rPr>
                      <w:b/>
                      <w:lang w:val="kk-KZ"/>
                    </w:rPr>
                    <w:t>Айырылу реакция</w:t>
                  </w:r>
                  <w:r w:rsidRPr="00D40A8B">
                    <w:rPr>
                      <w:b/>
                      <w:lang w:val="kk-KZ"/>
                    </w:rPr>
                    <w:t>сы</w:t>
                  </w:r>
                </w:p>
              </w:tc>
              <w:tc>
                <w:tcPr>
                  <w:tcW w:w="709" w:type="dxa"/>
                  <w:textDirection w:val="btLr"/>
                </w:tcPr>
                <w:p w:rsidR="00CE79FA" w:rsidRPr="00D40A8B" w:rsidRDefault="00CE79FA" w:rsidP="00CE79FA">
                  <w:pPr>
                    <w:ind w:left="113" w:right="113"/>
                    <w:rPr>
                      <w:b/>
                      <w:lang w:val="kk-KZ"/>
                    </w:rPr>
                  </w:pPr>
                  <w:r>
                    <w:rPr>
                      <w:b/>
                      <w:lang w:val="kk-KZ"/>
                    </w:rPr>
                    <w:t>Орынбасу реакция</w:t>
                  </w:r>
                  <w:r w:rsidRPr="00D40A8B">
                    <w:rPr>
                      <w:b/>
                      <w:lang w:val="kk-KZ"/>
                    </w:rPr>
                    <w:t>сы</w:t>
                  </w:r>
                </w:p>
              </w:tc>
              <w:tc>
                <w:tcPr>
                  <w:tcW w:w="850" w:type="dxa"/>
                  <w:textDirection w:val="btLr"/>
                </w:tcPr>
                <w:p w:rsidR="00CE79FA" w:rsidRPr="00D40A8B" w:rsidRDefault="00CE79FA" w:rsidP="00CE79FA">
                  <w:pPr>
                    <w:ind w:left="113" w:right="113"/>
                    <w:rPr>
                      <w:b/>
                      <w:lang w:val="kk-KZ"/>
                    </w:rPr>
                  </w:pPr>
                  <w:r w:rsidRPr="00D40A8B">
                    <w:rPr>
                      <w:b/>
                      <w:lang w:val="kk-KZ"/>
                    </w:rPr>
                    <w:t xml:space="preserve">Алмасу </w:t>
                  </w:r>
                </w:p>
                <w:p w:rsidR="00CE79FA" w:rsidRPr="00D40A8B" w:rsidRDefault="00CE79FA" w:rsidP="00CE79FA">
                  <w:pPr>
                    <w:ind w:left="111" w:right="113" w:firstLine="2"/>
                    <w:rPr>
                      <w:b/>
                      <w:lang w:val="kk-KZ"/>
                    </w:rPr>
                  </w:pPr>
                  <w:r>
                    <w:rPr>
                      <w:b/>
                      <w:lang w:val="kk-KZ"/>
                    </w:rPr>
                    <w:t>реакци</w:t>
                  </w:r>
                  <w:r w:rsidRPr="00D40A8B">
                    <w:rPr>
                      <w:b/>
                      <w:lang w:val="kk-KZ"/>
                    </w:rPr>
                    <w:t>ясы</w:t>
                  </w:r>
                </w:p>
              </w:tc>
              <w:tc>
                <w:tcPr>
                  <w:tcW w:w="709" w:type="dxa"/>
                  <w:textDirection w:val="btLr"/>
                </w:tcPr>
                <w:p w:rsidR="00CE79FA" w:rsidRPr="00D40A8B" w:rsidRDefault="00CE79FA" w:rsidP="00CE79FA">
                  <w:pPr>
                    <w:ind w:left="113" w:right="113"/>
                    <w:rPr>
                      <w:b/>
                      <w:lang w:val="kk-KZ"/>
                    </w:rPr>
                  </w:pPr>
                  <w:r>
                    <w:rPr>
                      <w:b/>
                      <w:lang w:val="kk-KZ"/>
                    </w:rPr>
                    <w:t>Экзот</w:t>
                  </w:r>
                  <w:r w:rsidRPr="00D40A8B">
                    <w:rPr>
                      <w:b/>
                      <w:lang w:val="kk-KZ"/>
                    </w:rPr>
                    <w:t>ермия</w:t>
                  </w:r>
                </w:p>
                <w:p w:rsidR="00CE79FA" w:rsidRPr="00D40A8B" w:rsidRDefault="00CE79FA" w:rsidP="00CE79FA">
                  <w:pPr>
                    <w:ind w:left="113" w:right="113"/>
                    <w:rPr>
                      <w:b/>
                      <w:lang w:val="kk-KZ"/>
                    </w:rPr>
                  </w:pPr>
                  <w:r>
                    <w:rPr>
                      <w:b/>
                      <w:lang w:val="kk-KZ"/>
                    </w:rPr>
                    <w:t>лық реак</w:t>
                  </w:r>
                  <w:r w:rsidRPr="00D40A8B">
                    <w:rPr>
                      <w:b/>
                      <w:lang w:val="kk-KZ"/>
                    </w:rPr>
                    <w:t>ция</w:t>
                  </w:r>
                </w:p>
              </w:tc>
              <w:tc>
                <w:tcPr>
                  <w:tcW w:w="709" w:type="dxa"/>
                  <w:textDirection w:val="btLr"/>
                </w:tcPr>
                <w:p w:rsidR="00CE79FA" w:rsidRPr="00D40A8B" w:rsidRDefault="00CE79FA" w:rsidP="00CE79FA">
                  <w:pPr>
                    <w:ind w:left="113" w:right="113"/>
                    <w:rPr>
                      <w:b/>
                      <w:lang w:val="kk-KZ"/>
                    </w:rPr>
                  </w:pPr>
                  <w:r>
                    <w:rPr>
                      <w:b/>
                      <w:lang w:val="kk-KZ"/>
                    </w:rPr>
                    <w:t>Эндот</w:t>
                  </w:r>
                  <w:r w:rsidRPr="00D40A8B">
                    <w:rPr>
                      <w:b/>
                      <w:lang w:val="kk-KZ"/>
                    </w:rPr>
                    <w:t>ермия</w:t>
                  </w:r>
                </w:p>
                <w:p w:rsidR="00CE79FA" w:rsidRPr="00D40A8B" w:rsidRDefault="00CE79FA" w:rsidP="00CE79FA">
                  <w:pPr>
                    <w:ind w:left="113" w:right="113"/>
                    <w:rPr>
                      <w:b/>
                      <w:lang w:val="kk-KZ"/>
                    </w:rPr>
                  </w:pPr>
                  <w:r w:rsidRPr="00D40A8B">
                    <w:rPr>
                      <w:b/>
                      <w:lang w:val="kk-KZ"/>
                    </w:rPr>
                    <w:t>л</w:t>
                  </w:r>
                  <w:r>
                    <w:rPr>
                      <w:b/>
                      <w:lang w:val="kk-KZ"/>
                    </w:rPr>
                    <w:t>ық реак</w:t>
                  </w:r>
                  <w:r w:rsidRPr="00D40A8B">
                    <w:rPr>
                      <w:b/>
                      <w:lang w:val="kk-KZ"/>
                    </w:rPr>
                    <w:t>ция</w:t>
                  </w:r>
                </w:p>
              </w:tc>
            </w:tr>
            <w:tr w:rsidR="00CE79FA" w:rsidRPr="00D40A8B" w:rsidTr="00CE79FA">
              <w:trPr>
                <w:trHeight w:val="415"/>
              </w:trPr>
              <w:tc>
                <w:tcPr>
                  <w:tcW w:w="3575" w:type="dxa"/>
                </w:tcPr>
                <w:p w:rsidR="00CE79FA" w:rsidRPr="00CE79FA" w:rsidRDefault="00CE79FA" w:rsidP="005821C6">
                  <w:pPr>
                    <w:rPr>
                      <w:rFonts w:ascii="Times New Roman" w:hAnsi="Times New Roman"/>
                      <w:lang w:val="kk-KZ"/>
                    </w:rPr>
                  </w:pPr>
                  <w:r w:rsidRPr="00CE79FA">
                    <w:rPr>
                      <w:rFonts w:ascii="Times New Roman" w:hAnsi="Times New Roman"/>
                      <w:lang w:val="kk-KZ"/>
                    </w:rPr>
                    <w:lastRenderedPageBreak/>
                    <w:t xml:space="preserve">   Са + О</w:t>
                  </w:r>
                  <w:r w:rsidRPr="00CE79FA">
                    <w:rPr>
                      <w:rFonts w:ascii="Times New Roman" w:hAnsi="Times New Roman"/>
                      <w:vertAlign w:val="subscript"/>
                      <w:lang w:val="kk-KZ"/>
                    </w:rPr>
                    <w:t>2</w:t>
                  </w:r>
                  <w:r w:rsidRPr="00CE79FA">
                    <w:rPr>
                      <w:rFonts w:ascii="Times New Roman" w:hAnsi="Times New Roman"/>
                      <w:lang w:val="kk-KZ"/>
                    </w:rPr>
                    <w:t xml:space="preserve">    =  2СаО</w:t>
                  </w:r>
                </w:p>
              </w:tc>
              <w:tc>
                <w:tcPr>
                  <w:tcW w:w="708" w:type="dxa"/>
                </w:tcPr>
                <w:p w:rsidR="00CE79FA" w:rsidRPr="00CE79FA" w:rsidRDefault="00CE79FA" w:rsidP="005821C6">
                  <w:pPr>
                    <w:rPr>
                      <w:rFonts w:ascii="Times New Roman" w:hAnsi="Times New Roman"/>
                      <w:lang w:val="kk-KZ"/>
                    </w:rPr>
                  </w:pPr>
                  <w:r w:rsidRPr="00CE79FA">
                    <w:rPr>
                      <w:rFonts w:ascii="Times New Roman" w:hAnsi="Times New Roman"/>
                      <w:lang w:val="kk-KZ"/>
                    </w:rPr>
                    <w:t>+</w:t>
                  </w:r>
                </w:p>
              </w:tc>
              <w:tc>
                <w:tcPr>
                  <w:tcW w:w="709" w:type="dxa"/>
                </w:tcPr>
                <w:p w:rsidR="00CE79FA" w:rsidRPr="00CE79FA" w:rsidRDefault="00CE79FA" w:rsidP="005821C6">
                  <w:pPr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709" w:type="dxa"/>
                </w:tcPr>
                <w:p w:rsidR="00CE79FA" w:rsidRPr="00CE79FA" w:rsidRDefault="00CE79FA" w:rsidP="005821C6">
                  <w:pPr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850" w:type="dxa"/>
                </w:tcPr>
                <w:p w:rsidR="00CE79FA" w:rsidRPr="00CE79FA" w:rsidRDefault="00CE79FA" w:rsidP="005821C6">
                  <w:pPr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709" w:type="dxa"/>
                </w:tcPr>
                <w:p w:rsidR="00CE79FA" w:rsidRPr="00CE79FA" w:rsidRDefault="00CE79FA" w:rsidP="005821C6">
                  <w:pPr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709" w:type="dxa"/>
                </w:tcPr>
                <w:p w:rsidR="00CE79FA" w:rsidRPr="00CE79FA" w:rsidRDefault="00CE79FA" w:rsidP="005821C6">
                  <w:pPr>
                    <w:rPr>
                      <w:rFonts w:ascii="Times New Roman" w:hAnsi="Times New Roman"/>
                      <w:lang w:val="kk-KZ"/>
                    </w:rPr>
                  </w:pPr>
                </w:p>
              </w:tc>
            </w:tr>
            <w:tr w:rsidR="00CE79FA" w:rsidRPr="00D40A8B" w:rsidTr="00CE79FA">
              <w:trPr>
                <w:trHeight w:val="421"/>
              </w:trPr>
              <w:tc>
                <w:tcPr>
                  <w:tcW w:w="3575" w:type="dxa"/>
                </w:tcPr>
                <w:p w:rsidR="00CE79FA" w:rsidRPr="00CE79FA" w:rsidRDefault="00CE79FA" w:rsidP="005821C6">
                  <w:pPr>
                    <w:rPr>
                      <w:rFonts w:ascii="Times New Roman" w:hAnsi="Times New Roman"/>
                      <w:lang w:val="en-US"/>
                    </w:rPr>
                  </w:pPr>
                  <w:r w:rsidRPr="00CE79FA">
                    <w:rPr>
                      <w:rFonts w:ascii="Times New Roman" w:hAnsi="Times New Roman"/>
                      <w:lang w:val="kk-KZ"/>
                    </w:rPr>
                    <w:t xml:space="preserve">   </w:t>
                  </w:r>
                  <w:r w:rsidRPr="00CE79FA">
                    <w:rPr>
                      <w:rFonts w:ascii="Times New Roman" w:hAnsi="Times New Roman"/>
                      <w:lang w:val="en-US"/>
                    </w:rPr>
                    <w:t>Fe + CuCI</w:t>
                  </w:r>
                  <w:r w:rsidRPr="00CE79FA">
                    <w:rPr>
                      <w:rFonts w:ascii="Times New Roman" w:hAnsi="Times New Roman"/>
                      <w:vertAlign w:val="subscript"/>
                      <w:lang w:val="en-US"/>
                    </w:rPr>
                    <w:t>2</w:t>
                  </w:r>
                  <w:r w:rsidRPr="00CE79FA">
                    <w:rPr>
                      <w:rFonts w:ascii="Times New Roman" w:hAnsi="Times New Roman"/>
                      <w:lang w:val="en-US"/>
                    </w:rPr>
                    <w:t xml:space="preserve"> </w:t>
                  </w:r>
                  <w:r w:rsidRPr="00CE79FA">
                    <w:rPr>
                      <w:rFonts w:ascii="Times New Roman" w:hAnsi="Times New Roman"/>
                      <w:lang w:val="kk-KZ"/>
                    </w:rPr>
                    <w:t>=</w:t>
                  </w:r>
                  <w:r w:rsidRPr="00CE79FA">
                    <w:rPr>
                      <w:rFonts w:ascii="Times New Roman" w:hAnsi="Times New Roman"/>
                      <w:lang w:val="en-US"/>
                    </w:rPr>
                    <w:t xml:space="preserve"> Cu + FeCI</w:t>
                  </w:r>
                  <w:r w:rsidRPr="00CE79FA">
                    <w:rPr>
                      <w:rFonts w:ascii="Times New Roman" w:hAnsi="Times New Roman"/>
                      <w:vertAlign w:val="subscript"/>
                      <w:lang w:val="en-US"/>
                    </w:rPr>
                    <w:t>2</w:t>
                  </w:r>
                </w:p>
              </w:tc>
              <w:tc>
                <w:tcPr>
                  <w:tcW w:w="708" w:type="dxa"/>
                </w:tcPr>
                <w:p w:rsidR="00CE79FA" w:rsidRPr="00CE79FA" w:rsidRDefault="00CE79FA" w:rsidP="005821C6">
                  <w:pPr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709" w:type="dxa"/>
                </w:tcPr>
                <w:p w:rsidR="00CE79FA" w:rsidRPr="00CE79FA" w:rsidRDefault="00CE79FA" w:rsidP="005821C6">
                  <w:pPr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709" w:type="dxa"/>
                </w:tcPr>
                <w:p w:rsidR="00CE79FA" w:rsidRPr="00CE79FA" w:rsidRDefault="00CE79FA" w:rsidP="005821C6">
                  <w:pPr>
                    <w:rPr>
                      <w:rFonts w:ascii="Times New Roman" w:hAnsi="Times New Roman"/>
                      <w:lang w:val="kk-KZ"/>
                    </w:rPr>
                  </w:pPr>
                  <w:r w:rsidRPr="00CE79FA">
                    <w:rPr>
                      <w:rFonts w:ascii="Times New Roman" w:hAnsi="Times New Roman"/>
                      <w:lang w:val="kk-KZ"/>
                    </w:rPr>
                    <w:t>+</w:t>
                  </w:r>
                </w:p>
              </w:tc>
              <w:tc>
                <w:tcPr>
                  <w:tcW w:w="850" w:type="dxa"/>
                </w:tcPr>
                <w:p w:rsidR="00CE79FA" w:rsidRPr="00CE79FA" w:rsidRDefault="00CE79FA" w:rsidP="005821C6">
                  <w:pPr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709" w:type="dxa"/>
                </w:tcPr>
                <w:p w:rsidR="00CE79FA" w:rsidRPr="00CE79FA" w:rsidRDefault="00CE79FA" w:rsidP="005821C6">
                  <w:pPr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709" w:type="dxa"/>
                </w:tcPr>
                <w:p w:rsidR="00CE79FA" w:rsidRPr="00CE79FA" w:rsidRDefault="00CE79FA" w:rsidP="005821C6">
                  <w:pPr>
                    <w:rPr>
                      <w:rFonts w:ascii="Times New Roman" w:hAnsi="Times New Roman"/>
                      <w:lang w:val="kk-KZ"/>
                    </w:rPr>
                  </w:pPr>
                </w:p>
              </w:tc>
            </w:tr>
            <w:tr w:rsidR="00CE79FA" w:rsidRPr="00D40A8B" w:rsidTr="00CE79FA">
              <w:trPr>
                <w:trHeight w:val="257"/>
              </w:trPr>
              <w:tc>
                <w:tcPr>
                  <w:tcW w:w="3575" w:type="dxa"/>
                </w:tcPr>
                <w:p w:rsidR="00CE79FA" w:rsidRPr="00CE79FA" w:rsidRDefault="00CE79FA" w:rsidP="005821C6">
                  <w:pPr>
                    <w:rPr>
                      <w:rFonts w:ascii="Times New Roman" w:hAnsi="Times New Roman"/>
                      <w:lang w:val="en-US"/>
                    </w:rPr>
                  </w:pPr>
                  <w:r w:rsidRPr="00CE79FA">
                    <w:rPr>
                      <w:rFonts w:ascii="Times New Roman" w:hAnsi="Times New Roman"/>
                      <w:lang w:val="en-US"/>
                    </w:rPr>
                    <w:t xml:space="preserve">   CaCO</w:t>
                  </w:r>
                  <w:r w:rsidRPr="00CE79FA">
                    <w:rPr>
                      <w:rFonts w:ascii="Times New Roman" w:hAnsi="Times New Roman"/>
                      <w:vertAlign w:val="subscript"/>
                      <w:lang w:val="en-US"/>
                    </w:rPr>
                    <w:t>3</w:t>
                  </w:r>
                  <w:r w:rsidRPr="00CE79FA">
                    <w:rPr>
                      <w:rFonts w:ascii="Times New Roman" w:hAnsi="Times New Roman"/>
                      <w:lang w:val="en-US"/>
                    </w:rPr>
                    <w:t xml:space="preserve"> </w:t>
                  </w:r>
                  <w:r w:rsidRPr="00CE79FA">
                    <w:rPr>
                      <w:rFonts w:ascii="Times New Roman" w:hAnsi="Times New Roman"/>
                      <w:lang w:val="kk-KZ"/>
                    </w:rPr>
                    <w:t>=</w:t>
                  </w:r>
                  <w:r w:rsidRPr="00CE79FA">
                    <w:rPr>
                      <w:rFonts w:ascii="Times New Roman" w:hAnsi="Times New Roman"/>
                      <w:lang w:val="en-US"/>
                    </w:rPr>
                    <w:t xml:space="preserve"> </w:t>
                  </w:r>
                  <w:proofErr w:type="spellStart"/>
                  <w:r w:rsidRPr="00CE79FA">
                    <w:rPr>
                      <w:rFonts w:ascii="Times New Roman" w:hAnsi="Times New Roman"/>
                      <w:lang w:val="en-US"/>
                    </w:rPr>
                    <w:t>CaO</w:t>
                  </w:r>
                  <w:proofErr w:type="spellEnd"/>
                  <w:r w:rsidRPr="00CE79FA">
                    <w:rPr>
                      <w:rFonts w:ascii="Times New Roman" w:hAnsi="Times New Roman"/>
                      <w:lang w:val="en-US"/>
                    </w:rPr>
                    <w:t xml:space="preserve">  +  CO</w:t>
                  </w:r>
                  <w:r w:rsidRPr="00CE79FA">
                    <w:rPr>
                      <w:rFonts w:ascii="Times New Roman" w:hAnsi="Times New Roman"/>
                      <w:vertAlign w:val="subscript"/>
                      <w:lang w:val="en-US"/>
                    </w:rPr>
                    <w:t>2</w:t>
                  </w:r>
                  <w:r w:rsidRPr="00CE79FA">
                    <w:rPr>
                      <w:rFonts w:ascii="Times New Roman" w:hAnsi="Times New Roman"/>
                      <w:lang w:val="en-US"/>
                    </w:rPr>
                    <w:t xml:space="preserve"> – Q</w:t>
                  </w:r>
                </w:p>
              </w:tc>
              <w:tc>
                <w:tcPr>
                  <w:tcW w:w="708" w:type="dxa"/>
                </w:tcPr>
                <w:p w:rsidR="00CE79FA" w:rsidRPr="00CE79FA" w:rsidRDefault="00CE79FA" w:rsidP="005821C6">
                  <w:pPr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709" w:type="dxa"/>
                </w:tcPr>
                <w:p w:rsidR="00CE79FA" w:rsidRPr="00CE79FA" w:rsidRDefault="00CE79FA" w:rsidP="005821C6">
                  <w:pPr>
                    <w:rPr>
                      <w:rFonts w:ascii="Times New Roman" w:hAnsi="Times New Roman"/>
                      <w:lang w:val="kk-KZ"/>
                    </w:rPr>
                  </w:pPr>
                  <w:r w:rsidRPr="00CE79FA">
                    <w:rPr>
                      <w:rFonts w:ascii="Times New Roman" w:hAnsi="Times New Roman"/>
                      <w:lang w:val="kk-KZ"/>
                    </w:rPr>
                    <w:t>+</w:t>
                  </w:r>
                </w:p>
              </w:tc>
              <w:tc>
                <w:tcPr>
                  <w:tcW w:w="709" w:type="dxa"/>
                </w:tcPr>
                <w:p w:rsidR="00CE79FA" w:rsidRPr="00CE79FA" w:rsidRDefault="00CE79FA" w:rsidP="005821C6">
                  <w:pPr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850" w:type="dxa"/>
                </w:tcPr>
                <w:p w:rsidR="00CE79FA" w:rsidRPr="00CE79FA" w:rsidRDefault="00CE79FA" w:rsidP="005821C6">
                  <w:pPr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709" w:type="dxa"/>
                </w:tcPr>
                <w:p w:rsidR="00CE79FA" w:rsidRPr="00CE79FA" w:rsidRDefault="00CE79FA" w:rsidP="005821C6">
                  <w:pPr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709" w:type="dxa"/>
                </w:tcPr>
                <w:p w:rsidR="00CE79FA" w:rsidRPr="00CE79FA" w:rsidRDefault="00CE79FA" w:rsidP="005821C6">
                  <w:pPr>
                    <w:rPr>
                      <w:rFonts w:ascii="Times New Roman" w:hAnsi="Times New Roman"/>
                      <w:lang w:val="kk-KZ"/>
                    </w:rPr>
                  </w:pPr>
                  <w:r w:rsidRPr="00CE79FA">
                    <w:rPr>
                      <w:rFonts w:ascii="Times New Roman" w:hAnsi="Times New Roman"/>
                      <w:lang w:val="kk-KZ"/>
                    </w:rPr>
                    <w:t>+</w:t>
                  </w:r>
                </w:p>
              </w:tc>
            </w:tr>
            <w:tr w:rsidR="00CE79FA" w:rsidRPr="00D40A8B" w:rsidTr="00CE79FA">
              <w:trPr>
                <w:trHeight w:val="403"/>
              </w:trPr>
              <w:tc>
                <w:tcPr>
                  <w:tcW w:w="3575" w:type="dxa"/>
                </w:tcPr>
                <w:p w:rsidR="00CE79FA" w:rsidRPr="00CE79FA" w:rsidRDefault="00CE79FA" w:rsidP="005821C6">
                  <w:pPr>
                    <w:rPr>
                      <w:rFonts w:ascii="Times New Roman" w:hAnsi="Times New Roman"/>
                      <w:lang w:val="kk-KZ"/>
                    </w:rPr>
                  </w:pPr>
                  <w:r w:rsidRPr="00CE79FA">
                    <w:rPr>
                      <w:rFonts w:ascii="Times New Roman" w:hAnsi="Times New Roman"/>
                      <w:lang w:val="en-US"/>
                    </w:rPr>
                    <w:t xml:space="preserve">   HCI + </w:t>
                  </w:r>
                  <w:proofErr w:type="spellStart"/>
                  <w:r w:rsidRPr="00CE79FA">
                    <w:rPr>
                      <w:rFonts w:ascii="Times New Roman" w:hAnsi="Times New Roman"/>
                      <w:lang w:val="en-US"/>
                    </w:rPr>
                    <w:t>NaOH</w:t>
                  </w:r>
                  <w:proofErr w:type="spellEnd"/>
                  <w:r w:rsidRPr="00CE79FA">
                    <w:rPr>
                      <w:rFonts w:ascii="Times New Roman" w:hAnsi="Times New Roman"/>
                      <w:lang w:val="en-US"/>
                    </w:rPr>
                    <w:t xml:space="preserve"> </w:t>
                  </w:r>
                  <w:r w:rsidRPr="00CE79FA">
                    <w:rPr>
                      <w:rFonts w:ascii="Times New Roman" w:hAnsi="Times New Roman"/>
                      <w:lang w:val="kk-KZ"/>
                    </w:rPr>
                    <w:t>=</w:t>
                  </w:r>
                  <w:r w:rsidRPr="00CE79FA">
                    <w:rPr>
                      <w:rFonts w:ascii="Times New Roman" w:hAnsi="Times New Roman"/>
                      <w:lang w:val="en-US"/>
                    </w:rPr>
                    <w:t xml:space="preserve"> </w:t>
                  </w:r>
                  <w:proofErr w:type="spellStart"/>
                  <w:r w:rsidRPr="00CE79FA">
                    <w:rPr>
                      <w:rFonts w:ascii="Times New Roman" w:hAnsi="Times New Roman"/>
                      <w:lang w:val="en-US"/>
                    </w:rPr>
                    <w:t>NaCI</w:t>
                  </w:r>
                  <w:proofErr w:type="spellEnd"/>
                  <w:r w:rsidRPr="00CE79FA">
                    <w:rPr>
                      <w:rFonts w:ascii="Times New Roman" w:hAnsi="Times New Roman"/>
                      <w:lang w:val="en-US"/>
                    </w:rPr>
                    <w:t xml:space="preserve"> + H</w:t>
                  </w:r>
                  <w:r w:rsidRPr="00CE79FA">
                    <w:rPr>
                      <w:rFonts w:ascii="Times New Roman" w:hAnsi="Times New Roman"/>
                      <w:vertAlign w:val="subscript"/>
                      <w:lang w:val="en-US"/>
                    </w:rPr>
                    <w:t>2</w:t>
                  </w:r>
                  <w:r>
                    <w:rPr>
                      <w:rFonts w:ascii="Times New Roman" w:hAnsi="Times New Roman"/>
                      <w:lang w:val="en-US"/>
                    </w:rPr>
                    <w:t>O +</w:t>
                  </w:r>
                  <w:r w:rsidRPr="00CE79FA">
                    <w:rPr>
                      <w:rFonts w:ascii="Times New Roman" w:hAnsi="Times New Roman"/>
                      <w:lang w:val="en-US"/>
                    </w:rPr>
                    <w:t>Q</w:t>
                  </w:r>
                </w:p>
              </w:tc>
              <w:tc>
                <w:tcPr>
                  <w:tcW w:w="708" w:type="dxa"/>
                </w:tcPr>
                <w:p w:rsidR="00CE79FA" w:rsidRPr="00CE79FA" w:rsidRDefault="00CE79FA" w:rsidP="005821C6">
                  <w:pPr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709" w:type="dxa"/>
                </w:tcPr>
                <w:p w:rsidR="00CE79FA" w:rsidRPr="00CE79FA" w:rsidRDefault="00CE79FA" w:rsidP="005821C6">
                  <w:pPr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709" w:type="dxa"/>
                </w:tcPr>
                <w:p w:rsidR="00CE79FA" w:rsidRPr="00CE79FA" w:rsidRDefault="00CE79FA" w:rsidP="005821C6">
                  <w:pPr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850" w:type="dxa"/>
                </w:tcPr>
                <w:p w:rsidR="00CE79FA" w:rsidRPr="00CE79FA" w:rsidRDefault="00CE79FA" w:rsidP="005821C6">
                  <w:pPr>
                    <w:rPr>
                      <w:rFonts w:ascii="Times New Roman" w:hAnsi="Times New Roman"/>
                      <w:lang w:val="kk-KZ"/>
                    </w:rPr>
                  </w:pPr>
                  <w:r w:rsidRPr="00CE79FA">
                    <w:rPr>
                      <w:rFonts w:ascii="Times New Roman" w:hAnsi="Times New Roman"/>
                      <w:lang w:val="kk-KZ"/>
                    </w:rPr>
                    <w:t>+</w:t>
                  </w:r>
                </w:p>
              </w:tc>
              <w:tc>
                <w:tcPr>
                  <w:tcW w:w="709" w:type="dxa"/>
                </w:tcPr>
                <w:p w:rsidR="00CE79FA" w:rsidRPr="00CE79FA" w:rsidRDefault="00CE79FA" w:rsidP="005821C6">
                  <w:pPr>
                    <w:rPr>
                      <w:rFonts w:ascii="Times New Roman" w:hAnsi="Times New Roman"/>
                      <w:lang w:val="kk-KZ"/>
                    </w:rPr>
                  </w:pPr>
                  <w:r w:rsidRPr="00CE79FA">
                    <w:rPr>
                      <w:rFonts w:ascii="Times New Roman" w:hAnsi="Times New Roman"/>
                      <w:lang w:val="kk-KZ"/>
                    </w:rPr>
                    <w:t>+</w:t>
                  </w:r>
                </w:p>
              </w:tc>
              <w:tc>
                <w:tcPr>
                  <w:tcW w:w="709" w:type="dxa"/>
                </w:tcPr>
                <w:p w:rsidR="00CE79FA" w:rsidRPr="00CE79FA" w:rsidRDefault="00CE79FA" w:rsidP="005821C6">
                  <w:pPr>
                    <w:rPr>
                      <w:rFonts w:ascii="Times New Roman" w:hAnsi="Times New Roman"/>
                      <w:lang w:val="kk-KZ"/>
                    </w:rPr>
                  </w:pPr>
                </w:p>
              </w:tc>
            </w:tr>
            <w:tr w:rsidR="00CE79FA" w:rsidRPr="00D40A8B" w:rsidTr="00CE79FA">
              <w:trPr>
                <w:trHeight w:val="281"/>
              </w:trPr>
              <w:tc>
                <w:tcPr>
                  <w:tcW w:w="3575" w:type="dxa"/>
                </w:tcPr>
                <w:p w:rsidR="00CE79FA" w:rsidRPr="00CE79FA" w:rsidRDefault="00CE79FA" w:rsidP="005821C6">
                  <w:pPr>
                    <w:rPr>
                      <w:rFonts w:ascii="Times New Roman" w:hAnsi="Times New Roman"/>
                      <w:lang w:val="kk-KZ"/>
                    </w:rPr>
                  </w:pPr>
                  <w:r w:rsidRPr="00CE79FA">
                    <w:rPr>
                      <w:rFonts w:ascii="Times New Roman" w:hAnsi="Times New Roman"/>
                      <w:lang w:val="kk-KZ"/>
                    </w:rPr>
                    <w:t xml:space="preserve">    2H </w:t>
                  </w:r>
                  <w:r w:rsidRPr="00CE79FA">
                    <w:rPr>
                      <w:rFonts w:ascii="Times New Roman" w:hAnsi="Times New Roman"/>
                      <w:vertAlign w:val="subscript"/>
                      <w:lang w:val="kk-KZ"/>
                    </w:rPr>
                    <w:t>2</w:t>
                  </w:r>
                  <w:r w:rsidRPr="00CE79FA">
                    <w:rPr>
                      <w:rFonts w:ascii="Times New Roman" w:hAnsi="Times New Roman"/>
                      <w:lang w:val="kk-KZ"/>
                    </w:rPr>
                    <w:t>O =   2H</w:t>
                  </w:r>
                  <w:r w:rsidRPr="00CE79FA">
                    <w:rPr>
                      <w:rFonts w:ascii="Times New Roman" w:hAnsi="Times New Roman"/>
                      <w:vertAlign w:val="subscript"/>
                      <w:lang w:val="kk-KZ"/>
                    </w:rPr>
                    <w:t>2</w:t>
                  </w:r>
                  <w:r w:rsidRPr="00CE79FA">
                    <w:rPr>
                      <w:rFonts w:ascii="Times New Roman" w:hAnsi="Times New Roman"/>
                      <w:lang w:val="kk-KZ"/>
                    </w:rPr>
                    <w:t xml:space="preserve">  + O</w:t>
                  </w:r>
                  <w:r w:rsidRPr="00CE79FA">
                    <w:rPr>
                      <w:rFonts w:ascii="Times New Roman" w:hAnsi="Times New Roman"/>
                      <w:vertAlign w:val="subscript"/>
                      <w:lang w:val="kk-KZ"/>
                    </w:rPr>
                    <w:t xml:space="preserve">2 </w:t>
                  </w:r>
                  <w:r w:rsidRPr="00CE79FA">
                    <w:rPr>
                      <w:rFonts w:ascii="Times New Roman" w:hAnsi="Times New Roman"/>
                      <w:lang w:val="en-US"/>
                    </w:rPr>
                    <w:t>– Q</w:t>
                  </w:r>
                </w:p>
              </w:tc>
              <w:tc>
                <w:tcPr>
                  <w:tcW w:w="708" w:type="dxa"/>
                </w:tcPr>
                <w:p w:rsidR="00CE79FA" w:rsidRPr="00CE79FA" w:rsidRDefault="00CE79FA" w:rsidP="005821C6">
                  <w:pPr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709" w:type="dxa"/>
                </w:tcPr>
                <w:p w:rsidR="00CE79FA" w:rsidRPr="00CE79FA" w:rsidRDefault="00CE79FA" w:rsidP="005821C6">
                  <w:pPr>
                    <w:rPr>
                      <w:rFonts w:ascii="Times New Roman" w:hAnsi="Times New Roman"/>
                      <w:lang w:val="kk-KZ"/>
                    </w:rPr>
                  </w:pPr>
                  <w:r w:rsidRPr="00CE79FA">
                    <w:rPr>
                      <w:rFonts w:ascii="Times New Roman" w:hAnsi="Times New Roman"/>
                      <w:lang w:val="kk-KZ"/>
                    </w:rPr>
                    <w:t>+</w:t>
                  </w:r>
                </w:p>
              </w:tc>
              <w:tc>
                <w:tcPr>
                  <w:tcW w:w="709" w:type="dxa"/>
                </w:tcPr>
                <w:p w:rsidR="00CE79FA" w:rsidRPr="00CE79FA" w:rsidRDefault="00CE79FA" w:rsidP="005821C6">
                  <w:pPr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850" w:type="dxa"/>
                </w:tcPr>
                <w:p w:rsidR="00CE79FA" w:rsidRPr="00CE79FA" w:rsidRDefault="00CE79FA" w:rsidP="005821C6">
                  <w:pPr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709" w:type="dxa"/>
                </w:tcPr>
                <w:p w:rsidR="00CE79FA" w:rsidRPr="00CE79FA" w:rsidRDefault="00CE79FA" w:rsidP="005821C6">
                  <w:pPr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709" w:type="dxa"/>
                </w:tcPr>
                <w:p w:rsidR="00CE79FA" w:rsidRPr="00CE79FA" w:rsidRDefault="00CE79FA" w:rsidP="005821C6">
                  <w:pPr>
                    <w:rPr>
                      <w:rFonts w:ascii="Times New Roman" w:hAnsi="Times New Roman"/>
                      <w:lang w:val="kk-KZ"/>
                    </w:rPr>
                  </w:pPr>
                  <w:r w:rsidRPr="00CE79FA">
                    <w:rPr>
                      <w:rFonts w:ascii="Times New Roman" w:hAnsi="Times New Roman"/>
                      <w:lang w:val="kk-KZ"/>
                    </w:rPr>
                    <w:t>+</w:t>
                  </w:r>
                </w:p>
              </w:tc>
            </w:tr>
            <w:tr w:rsidR="00CE79FA" w:rsidRPr="00D40A8B" w:rsidTr="00CE79FA">
              <w:trPr>
                <w:trHeight w:val="271"/>
              </w:trPr>
              <w:tc>
                <w:tcPr>
                  <w:tcW w:w="3575" w:type="dxa"/>
                </w:tcPr>
                <w:p w:rsidR="00CE79FA" w:rsidRPr="00CE79FA" w:rsidRDefault="00CE79FA" w:rsidP="005821C6">
                  <w:pPr>
                    <w:rPr>
                      <w:rFonts w:ascii="Times New Roman" w:hAnsi="Times New Roman"/>
                      <w:lang w:val="kk-KZ"/>
                    </w:rPr>
                  </w:pPr>
                  <w:r w:rsidRPr="00CE79FA">
                    <w:rPr>
                      <w:rFonts w:ascii="Times New Roman" w:hAnsi="Times New Roman"/>
                      <w:lang w:val="kk-KZ"/>
                    </w:rPr>
                    <w:t xml:space="preserve">    2H</w:t>
                  </w:r>
                  <w:r w:rsidRPr="00CE79FA">
                    <w:rPr>
                      <w:rFonts w:ascii="Times New Roman" w:hAnsi="Times New Roman"/>
                      <w:vertAlign w:val="subscript"/>
                      <w:lang w:val="kk-KZ"/>
                    </w:rPr>
                    <w:t>2</w:t>
                  </w:r>
                  <w:r w:rsidRPr="00CE79FA">
                    <w:rPr>
                      <w:rFonts w:ascii="Times New Roman" w:hAnsi="Times New Roman"/>
                      <w:lang w:val="kk-KZ"/>
                    </w:rPr>
                    <w:t xml:space="preserve">  + O</w:t>
                  </w:r>
                  <w:r w:rsidRPr="00CE79FA">
                    <w:rPr>
                      <w:rFonts w:ascii="Times New Roman" w:hAnsi="Times New Roman"/>
                      <w:vertAlign w:val="subscript"/>
                      <w:lang w:val="kk-KZ"/>
                    </w:rPr>
                    <w:t xml:space="preserve">2 </w:t>
                  </w:r>
                  <w:r w:rsidRPr="00CE79FA">
                    <w:rPr>
                      <w:rFonts w:ascii="Times New Roman" w:hAnsi="Times New Roman"/>
                      <w:lang w:val="kk-KZ"/>
                    </w:rPr>
                    <w:t xml:space="preserve"> =  2H </w:t>
                  </w:r>
                  <w:r w:rsidRPr="00CE79FA">
                    <w:rPr>
                      <w:rFonts w:ascii="Times New Roman" w:hAnsi="Times New Roman"/>
                      <w:vertAlign w:val="subscript"/>
                      <w:lang w:val="kk-KZ"/>
                    </w:rPr>
                    <w:t>2</w:t>
                  </w:r>
                  <w:r w:rsidRPr="00CE79FA">
                    <w:rPr>
                      <w:rFonts w:ascii="Times New Roman" w:hAnsi="Times New Roman"/>
                      <w:lang w:val="kk-KZ"/>
                    </w:rPr>
                    <w:t xml:space="preserve">O </w:t>
                  </w:r>
                  <w:r w:rsidRPr="00CE79FA">
                    <w:rPr>
                      <w:rFonts w:ascii="Times New Roman" w:hAnsi="Times New Roman"/>
                      <w:lang w:val="en-US"/>
                    </w:rPr>
                    <w:t>+ Q</w:t>
                  </w:r>
                </w:p>
              </w:tc>
              <w:tc>
                <w:tcPr>
                  <w:tcW w:w="708" w:type="dxa"/>
                </w:tcPr>
                <w:p w:rsidR="00CE79FA" w:rsidRPr="00CE79FA" w:rsidRDefault="00CE79FA" w:rsidP="005821C6">
                  <w:pPr>
                    <w:rPr>
                      <w:rFonts w:ascii="Times New Roman" w:hAnsi="Times New Roman"/>
                      <w:lang w:val="kk-KZ"/>
                    </w:rPr>
                  </w:pPr>
                  <w:r w:rsidRPr="00CE79FA">
                    <w:rPr>
                      <w:rFonts w:ascii="Times New Roman" w:hAnsi="Times New Roman"/>
                      <w:lang w:val="kk-KZ"/>
                    </w:rPr>
                    <w:t>+</w:t>
                  </w:r>
                </w:p>
              </w:tc>
              <w:tc>
                <w:tcPr>
                  <w:tcW w:w="709" w:type="dxa"/>
                </w:tcPr>
                <w:p w:rsidR="00CE79FA" w:rsidRPr="00CE79FA" w:rsidRDefault="00CE79FA" w:rsidP="005821C6">
                  <w:pPr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709" w:type="dxa"/>
                </w:tcPr>
                <w:p w:rsidR="00CE79FA" w:rsidRPr="00CE79FA" w:rsidRDefault="00CE79FA" w:rsidP="005821C6">
                  <w:pPr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850" w:type="dxa"/>
                </w:tcPr>
                <w:p w:rsidR="00CE79FA" w:rsidRPr="00CE79FA" w:rsidRDefault="00CE79FA" w:rsidP="005821C6">
                  <w:pPr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709" w:type="dxa"/>
                </w:tcPr>
                <w:p w:rsidR="00CE79FA" w:rsidRPr="00CE79FA" w:rsidRDefault="00CE79FA" w:rsidP="005821C6">
                  <w:pPr>
                    <w:rPr>
                      <w:rFonts w:ascii="Times New Roman" w:hAnsi="Times New Roman"/>
                      <w:lang w:val="kk-KZ"/>
                    </w:rPr>
                  </w:pPr>
                  <w:r w:rsidRPr="00CE79FA">
                    <w:rPr>
                      <w:rFonts w:ascii="Times New Roman" w:hAnsi="Times New Roman"/>
                      <w:lang w:val="kk-KZ"/>
                    </w:rPr>
                    <w:t>+</w:t>
                  </w:r>
                </w:p>
              </w:tc>
              <w:tc>
                <w:tcPr>
                  <w:tcW w:w="709" w:type="dxa"/>
                </w:tcPr>
                <w:p w:rsidR="00CE79FA" w:rsidRPr="00CE79FA" w:rsidRDefault="00CE79FA" w:rsidP="005821C6">
                  <w:pPr>
                    <w:rPr>
                      <w:rFonts w:ascii="Times New Roman" w:hAnsi="Times New Roman"/>
                      <w:lang w:val="kk-KZ"/>
                    </w:rPr>
                  </w:pPr>
                </w:p>
              </w:tc>
            </w:tr>
          </w:tbl>
          <w:p w:rsidR="00CE79FA" w:rsidRPr="00C63537" w:rsidRDefault="00CE79FA" w:rsidP="005821C6">
            <w:pPr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FA" w:rsidRPr="00C63537" w:rsidRDefault="00CE79FA" w:rsidP="005821C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Бір-бірін бағалау</w:t>
            </w:r>
          </w:p>
        </w:tc>
      </w:tr>
      <w:tr w:rsidR="00526785" w:rsidRPr="00CE79FA" w:rsidTr="005821C6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85" w:rsidRPr="00C63537" w:rsidRDefault="00526785" w:rsidP="005821C6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lastRenderedPageBreak/>
              <w:t>ІІІ</w:t>
            </w:r>
            <w:r w:rsidRPr="00C63537">
              <w:rPr>
                <w:rFonts w:ascii="Times New Roman" w:hAnsi="Times New Roman"/>
                <w:b/>
                <w:lang w:val="kk-KZ"/>
              </w:rPr>
              <w:t>. Жаңа сабаққа даярлық.</w:t>
            </w:r>
          </w:p>
          <w:p w:rsidR="00526785" w:rsidRPr="00C63537" w:rsidRDefault="00526785" w:rsidP="005821C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 минут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FA" w:rsidRPr="00CE79FA" w:rsidRDefault="00CE79FA" w:rsidP="00CE79FA">
            <w:pPr>
              <w:contextualSpacing/>
              <w:jc w:val="both"/>
              <w:rPr>
                <w:rFonts w:ascii="Times New Roman" w:hAnsi="Times New Roman"/>
                <w:b/>
                <w:lang w:val="kk-KZ"/>
              </w:rPr>
            </w:pPr>
            <w:r w:rsidRPr="00CE79FA">
              <w:rPr>
                <w:rFonts w:ascii="Times New Roman" w:hAnsi="Times New Roman"/>
                <w:b/>
                <w:lang w:val="kk-KZ"/>
              </w:rPr>
              <w:t>«Мені тап»</w:t>
            </w:r>
          </w:p>
          <w:p w:rsidR="00CE79FA" w:rsidRPr="00CE79FA" w:rsidRDefault="00CE79FA" w:rsidP="00CE79FA">
            <w:pPr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CE79FA">
              <w:rPr>
                <w:rFonts w:ascii="Times New Roman" w:hAnsi="Times New Roman"/>
                <w:lang w:val="kk-KZ"/>
              </w:rPr>
              <w:t>Мен судың арғы тегімін,</w:t>
            </w:r>
          </w:p>
          <w:p w:rsidR="00CE79FA" w:rsidRPr="00CE79FA" w:rsidRDefault="00CE79FA" w:rsidP="00CE79FA">
            <w:pPr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CE79FA">
              <w:rPr>
                <w:rFonts w:ascii="Times New Roman" w:hAnsi="Times New Roman"/>
                <w:lang w:val="kk-KZ"/>
              </w:rPr>
              <w:t>Серігімін оттек атты серінің.</w:t>
            </w:r>
          </w:p>
          <w:p w:rsidR="00CE79FA" w:rsidRPr="00CE79FA" w:rsidRDefault="00CE79FA" w:rsidP="00CE79FA">
            <w:pPr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CE79FA">
              <w:rPr>
                <w:rFonts w:ascii="Times New Roman" w:hAnsi="Times New Roman"/>
                <w:lang w:val="kk-KZ"/>
              </w:rPr>
              <w:t>Ежелден ең жеңіл газбын,</w:t>
            </w:r>
          </w:p>
          <w:p w:rsidR="00CE79FA" w:rsidRPr="00CE79FA" w:rsidRDefault="00CE79FA" w:rsidP="00CE79FA">
            <w:pPr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CE79FA">
              <w:rPr>
                <w:rFonts w:ascii="Times New Roman" w:hAnsi="Times New Roman"/>
                <w:lang w:val="kk-KZ"/>
              </w:rPr>
              <w:t>Оттекке қарағанда азбын.</w:t>
            </w:r>
          </w:p>
          <w:p w:rsidR="00CE79FA" w:rsidRPr="00CE79FA" w:rsidRDefault="00CE79FA" w:rsidP="00CE79FA">
            <w:pPr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CE79FA">
              <w:rPr>
                <w:rFonts w:ascii="Times New Roman" w:hAnsi="Times New Roman"/>
                <w:lang w:val="kk-KZ"/>
              </w:rPr>
              <w:t xml:space="preserve">    1 пайыз ғана жер бетіне тарағам,</w:t>
            </w:r>
          </w:p>
          <w:p w:rsidR="00CE79FA" w:rsidRPr="00CE79FA" w:rsidRDefault="00CE79FA" w:rsidP="00CE79FA">
            <w:pPr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CE79FA">
              <w:rPr>
                <w:rFonts w:ascii="Times New Roman" w:hAnsi="Times New Roman"/>
                <w:lang w:val="kk-KZ"/>
              </w:rPr>
              <w:t xml:space="preserve">     Ғаламшарда  92 пайызбын.</w:t>
            </w:r>
          </w:p>
          <w:p w:rsidR="00526785" w:rsidRPr="006A6B1E" w:rsidRDefault="00CE79FA" w:rsidP="00CE79FA">
            <w:pPr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CE79FA">
              <w:rPr>
                <w:rFonts w:ascii="Times New Roman" w:hAnsi="Times New Roman"/>
                <w:lang w:val="kk-KZ"/>
              </w:rPr>
              <w:t xml:space="preserve">     Бармын газбен көмір,мұнайда,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85" w:rsidRPr="00C63537" w:rsidRDefault="00CE79FA" w:rsidP="005821C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Берілген жұмбақты табады.</w:t>
            </w:r>
            <w:r w:rsidR="00526785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85" w:rsidRPr="00C63537" w:rsidRDefault="00526785" w:rsidP="005821C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Жарайсыңдар</w:t>
            </w:r>
          </w:p>
        </w:tc>
      </w:tr>
      <w:tr w:rsidR="00526785" w:rsidRPr="00B95C01" w:rsidTr="005821C6">
        <w:trPr>
          <w:trHeight w:val="1377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85" w:rsidRPr="00E63D9F" w:rsidRDefault="00526785" w:rsidP="005821C6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 w:rsidRPr="00E63D9F">
              <w:rPr>
                <w:rFonts w:ascii="Times New Roman" w:hAnsi="Times New Roman"/>
                <w:b/>
                <w:lang w:val="kk-KZ"/>
              </w:rPr>
              <w:t>І</w:t>
            </w:r>
            <w:r w:rsidRPr="005C3099">
              <w:rPr>
                <w:rFonts w:ascii="Times New Roman" w:hAnsi="Times New Roman"/>
                <w:b/>
                <w:lang w:val="kk-KZ"/>
              </w:rPr>
              <w:t>V</w:t>
            </w:r>
            <w:r w:rsidRPr="00E63D9F">
              <w:rPr>
                <w:rFonts w:ascii="Times New Roman" w:hAnsi="Times New Roman"/>
                <w:b/>
                <w:lang w:val="kk-KZ"/>
              </w:rPr>
              <w:t>. Жаңа сабақ.</w:t>
            </w:r>
          </w:p>
          <w:p w:rsidR="00526785" w:rsidRPr="00E63D9F" w:rsidRDefault="00526785" w:rsidP="005821C6">
            <w:pPr>
              <w:jc w:val="both"/>
              <w:rPr>
                <w:rFonts w:ascii="Times New Roman" w:hAnsi="Times New Roman"/>
                <w:lang w:val="kk-KZ"/>
              </w:rPr>
            </w:pPr>
            <w:r w:rsidRPr="00E63D9F">
              <w:rPr>
                <w:rFonts w:ascii="Times New Roman" w:hAnsi="Times New Roman"/>
                <w:lang w:val="kk-KZ"/>
              </w:rPr>
              <w:t>20 минут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785" w:rsidRDefault="00526785" w:rsidP="005821C6">
            <w:pPr>
              <w:suppressAutoHyphens/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«</w:t>
            </w:r>
            <w:r w:rsidR="00C86EFB">
              <w:rPr>
                <w:rFonts w:ascii="Times New Roman" w:hAnsi="Times New Roman"/>
                <w:b/>
                <w:lang w:val="kk-KZ"/>
              </w:rPr>
              <w:t>Бірге ойлаймыз</w:t>
            </w:r>
            <w:r>
              <w:rPr>
                <w:rFonts w:ascii="Times New Roman" w:hAnsi="Times New Roman"/>
                <w:b/>
                <w:lang w:val="kk-KZ"/>
              </w:rPr>
              <w:t>» әдісі.</w:t>
            </w:r>
          </w:p>
          <w:p w:rsidR="00526785" w:rsidRDefault="00C86EFB" w:rsidP="005821C6">
            <w:p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 топ: «Сутектің табиғаттар таралуы»</w:t>
            </w:r>
          </w:p>
          <w:p w:rsidR="00C86EFB" w:rsidRDefault="00C86EFB" w:rsidP="005821C6">
            <w:p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 топ: «Сутекті алу әдістері.»</w:t>
            </w:r>
          </w:p>
          <w:p w:rsidR="00C86EFB" w:rsidRDefault="00C86EFB" w:rsidP="005821C6">
            <w:p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Видио көрсету «Сутекті алу».</w:t>
            </w:r>
          </w:p>
          <w:p w:rsidR="00C86EFB" w:rsidRPr="00C86EFB" w:rsidRDefault="00C86EFB" w:rsidP="005821C6">
            <w:pPr>
              <w:suppressAutoHyphens/>
              <w:jc w:val="both"/>
              <w:rPr>
                <w:rFonts w:ascii="Times New Roman" w:hAnsi="Times New Roman"/>
                <w:lang w:val="kk-KZ" w:eastAsia="ar-SA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785" w:rsidRDefault="00526785" w:rsidP="005821C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Оқушылар мұғаліммен бірлесе отырып жаңа сабақты талдайды. </w:t>
            </w:r>
          </w:p>
          <w:p w:rsidR="00526785" w:rsidRDefault="00526785" w:rsidP="00C86EFB">
            <w:pPr>
              <w:jc w:val="both"/>
              <w:rPr>
                <w:rFonts w:ascii="Times New Roman" w:hAnsi="Times New Roman"/>
                <w:lang w:val="kk-KZ"/>
              </w:rPr>
            </w:pPr>
          </w:p>
          <w:p w:rsidR="00C86EFB" w:rsidRPr="00EF17A4" w:rsidRDefault="00C86EFB" w:rsidP="00C86EFB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Көрсетілген видионы талдау.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785" w:rsidRPr="00C63537" w:rsidRDefault="00526785" w:rsidP="005821C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Шапалақтау</w:t>
            </w:r>
          </w:p>
        </w:tc>
      </w:tr>
      <w:tr w:rsidR="00526785" w:rsidRPr="008F1D1E" w:rsidTr="005821C6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85" w:rsidRPr="00C63537" w:rsidRDefault="00526785" w:rsidP="005821C6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 w:rsidRPr="00C63537">
              <w:rPr>
                <w:rFonts w:ascii="Times New Roman" w:hAnsi="Times New Roman"/>
                <w:b/>
                <w:lang w:val="kk-KZ"/>
              </w:rPr>
              <w:t>Сергіту сәті.</w:t>
            </w:r>
          </w:p>
          <w:p w:rsidR="00526785" w:rsidRPr="00C63537" w:rsidRDefault="00526785" w:rsidP="005821C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1,5 минут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785" w:rsidRPr="00B32B26" w:rsidRDefault="00526785" w:rsidP="005821C6">
            <w:pPr>
              <w:jc w:val="both"/>
              <w:rPr>
                <w:rFonts w:ascii="Times New Roman" w:hAnsi="Times New Roman"/>
                <w:lang w:val="kk-KZ"/>
              </w:rPr>
            </w:pPr>
            <w:r w:rsidRPr="00B32B26">
              <w:rPr>
                <w:rFonts w:ascii="Times New Roman" w:hAnsi="Times New Roman"/>
                <w:b/>
                <w:lang w:val="kk-KZ"/>
              </w:rPr>
              <w:t>Сергіту сәті «</w:t>
            </w:r>
            <w:r>
              <w:rPr>
                <w:rFonts w:ascii="Times New Roman" w:hAnsi="Times New Roman"/>
                <w:b/>
                <w:lang w:val="kk-KZ"/>
              </w:rPr>
              <w:t>Көзге арналған жаттығулар»</w:t>
            </w:r>
            <w:r w:rsidRPr="00B32B26"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  <w:p w:rsidR="00526785" w:rsidRPr="005E2D32" w:rsidRDefault="00526785" w:rsidP="005821C6">
            <w:pPr>
              <w:ind w:left="-41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Видиода көрсетілген көзге арналған жаттығуларды қайалайды.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785" w:rsidRPr="00C63537" w:rsidRDefault="00526785" w:rsidP="005821C6">
            <w:pPr>
              <w:jc w:val="both"/>
              <w:rPr>
                <w:rFonts w:ascii="Times New Roman" w:hAnsi="Times New Roman"/>
                <w:lang w:val="kk-KZ"/>
              </w:rPr>
            </w:pPr>
            <w:r w:rsidRPr="00C63537">
              <w:rPr>
                <w:rFonts w:ascii="Times New Roman" w:hAnsi="Times New Roman"/>
                <w:lang w:val="kk-KZ"/>
              </w:rPr>
              <w:t>Сергиді, сабаққа деген қызығушылықтары артады.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85" w:rsidRPr="00C63537" w:rsidRDefault="00526785" w:rsidP="005821C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Мадақтау</w:t>
            </w:r>
          </w:p>
        </w:tc>
      </w:tr>
      <w:tr w:rsidR="00526785" w:rsidRPr="00A3320F" w:rsidTr="005821C6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85" w:rsidRDefault="00526785" w:rsidP="005821C6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 w:rsidRPr="00367B19">
              <w:rPr>
                <w:rFonts w:ascii="Times New Roman" w:hAnsi="Times New Roman"/>
                <w:b/>
                <w:lang w:val="kk-KZ"/>
              </w:rPr>
              <w:t>V</w:t>
            </w:r>
            <w:r>
              <w:rPr>
                <w:rFonts w:ascii="Times New Roman" w:hAnsi="Times New Roman"/>
                <w:b/>
                <w:lang w:val="kk-KZ"/>
              </w:rPr>
              <w:t xml:space="preserve">. Бекіту </w:t>
            </w:r>
          </w:p>
          <w:p w:rsidR="00526785" w:rsidRPr="00E430CE" w:rsidRDefault="00526785" w:rsidP="00526785">
            <w:pPr>
              <w:pStyle w:val="ab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lang w:val="kk-KZ"/>
              </w:rPr>
            </w:pPr>
            <w:r w:rsidRPr="00E430CE">
              <w:rPr>
                <w:rFonts w:ascii="Times New Roman" w:hAnsi="Times New Roman"/>
                <w:lang w:val="kk-KZ"/>
              </w:rPr>
              <w:t>минут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85" w:rsidRDefault="00526785" w:rsidP="005821C6">
            <w:pPr>
              <w:jc w:val="both"/>
              <w:rPr>
                <w:rFonts w:ascii="Times New Roman" w:hAnsi="Times New Roman"/>
                <w:lang w:val="kk-KZ"/>
              </w:rPr>
            </w:pPr>
            <w:r w:rsidRPr="00E430CE">
              <w:rPr>
                <w:rFonts w:ascii="Times New Roman" w:hAnsi="Times New Roman"/>
                <w:b/>
                <w:lang w:val="kk-KZ"/>
              </w:rPr>
              <w:t>«</w:t>
            </w:r>
            <w:r>
              <w:rPr>
                <w:rFonts w:ascii="Times New Roman" w:hAnsi="Times New Roman"/>
                <w:b/>
                <w:lang w:val="kk-KZ"/>
              </w:rPr>
              <w:t>Карточкамен жұмыс</w:t>
            </w:r>
            <w:r w:rsidRPr="00E430CE">
              <w:rPr>
                <w:rFonts w:ascii="Times New Roman" w:hAnsi="Times New Roman"/>
                <w:b/>
                <w:lang w:val="kk-KZ"/>
              </w:rPr>
              <w:t>»</w:t>
            </w:r>
            <w:r>
              <w:rPr>
                <w:rFonts w:ascii="Times New Roman" w:hAnsi="Times New Roman"/>
                <w:b/>
                <w:lang w:val="kk-KZ"/>
              </w:rPr>
              <w:t xml:space="preserve"> әдісі. </w:t>
            </w:r>
          </w:p>
          <w:p w:rsidR="00526785" w:rsidRPr="00B5241B" w:rsidRDefault="00C86EFB" w:rsidP="005821C6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«Есептер мен жаттығулар жинағы» 53 бет № 2-61-2-66 есептерін шығару.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85" w:rsidRPr="00C63537" w:rsidRDefault="00526785" w:rsidP="005821C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Берілген тапсырмаларды жекелей орындайды.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85" w:rsidRPr="00C63537" w:rsidRDefault="00526785" w:rsidP="005821C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Өзін-өзін бағалау</w:t>
            </w:r>
          </w:p>
        </w:tc>
      </w:tr>
      <w:tr w:rsidR="00526785" w:rsidRPr="00F2634D" w:rsidTr="005821C6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85" w:rsidRPr="00C63537" w:rsidRDefault="00526785" w:rsidP="005821C6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 w:rsidRPr="00C63537">
              <w:rPr>
                <w:rFonts w:ascii="Times New Roman" w:hAnsi="Times New Roman"/>
                <w:b/>
                <w:lang w:val="kk-KZ"/>
              </w:rPr>
              <w:t>Рефлексия</w:t>
            </w:r>
          </w:p>
          <w:p w:rsidR="00526785" w:rsidRPr="00C63537" w:rsidRDefault="00526785" w:rsidP="005821C6">
            <w:pPr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85" w:rsidRPr="00DB420E" w:rsidRDefault="00526785" w:rsidP="005821C6">
            <w:pPr>
              <w:jc w:val="both"/>
              <w:rPr>
                <w:rFonts w:ascii="Times New Roman" w:hAnsi="Times New Roman"/>
                <w:b/>
                <w:bCs/>
                <w:iCs/>
                <w:lang w:val="kk-KZ"/>
              </w:rPr>
            </w:pPr>
            <w:r w:rsidRPr="00DB420E">
              <w:rPr>
                <w:rFonts w:ascii="Times New Roman" w:hAnsi="Times New Roman"/>
                <w:b/>
                <w:bCs/>
                <w:iCs/>
                <w:lang w:val="kk-KZ"/>
              </w:rPr>
              <w:t>«Сұхбаттасатын жұп»</w:t>
            </w:r>
            <w:r>
              <w:rPr>
                <w:rFonts w:ascii="Times New Roman" w:hAnsi="Times New Roman"/>
                <w:b/>
                <w:bCs/>
                <w:iCs/>
                <w:lang w:val="kk-KZ"/>
              </w:rPr>
              <w:t xml:space="preserve"> </w:t>
            </w:r>
          </w:p>
          <w:p w:rsidR="00526785" w:rsidRDefault="00526785" w:rsidP="005821C6">
            <w:pPr>
              <w:jc w:val="both"/>
              <w:rPr>
                <w:rFonts w:ascii="Times New Roman" w:hAnsi="Times New Roman"/>
                <w:bCs/>
                <w:iCs/>
                <w:lang w:val="kk-KZ"/>
              </w:rPr>
            </w:pPr>
            <w:r>
              <w:rPr>
                <w:rFonts w:ascii="Times New Roman" w:hAnsi="Times New Roman"/>
                <w:bCs/>
                <w:iCs/>
                <w:lang w:val="kk-KZ"/>
              </w:rPr>
              <w:t>-не оңай болды?</w:t>
            </w:r>
          </w:p>
          <w:p w:rsidR="00526785" w:rsidRDefault="00526785" w:rsidP="005821C6">
            <w:pPr>
              <w:jc w:val="both"/>
              <w:rPr>
                <w:rFonts w:ascii="Times New Roman" w:hAnsi="Times New Roman"/>
                <w:bCs/>
                <w:iCs/>
                <w:lang w:val="kk-KZ"/>
              </w:rPr>
            </w:pPr>
            <w:r>
              <w:rPr>
                <w:rFonts w:ascii="Times New Roman" w:hAnsi="Times New Roman"/>
                <w:bCs/>
                <w:iCs/>
                <w:lang w:val="kk-KZ"/>
              </w:rPr>
              <w:t>-не қиын болды?</w:t>
            </w:r>
          </w:p>
          <w:p w:rsidR="00526785" w:rsidRPr="00C14685" w:rsidRDefault="00526785" w:rsidP="005821C6">
            <w:pPr>
              <w:jc w:val="both"/>
              <w:rPr>
                <w:rFonts w:ascii="Times New Roman" w:hAnsi="Times New Roman"/>
                <w:bCs/>
                <w:iCs/>
                <w:lang w:val="kk-KZ"/>
              </w:rPr>
            </w:pPr>
            <w:r>
              <w:rPr>
                <w:rFonts w:ascii="Times New Roman" w:hAnsi="Times New Roman"/>
                <w:bCs/>
                <w:iCs/>
                <w:lang w:val="kk-KZ"/>
              </w:rPr>
              <w:t>-тағы да не нәрсе туралы білгіңіз келетіні жайлы әңгімелеңіз.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85" w:rsidRDefault="00526785" w:rsidP="005821C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Оқушы</w:t>
            </w:r>
            <w:bookmarkStart w:id="0" w:name="_GoBack"/>
            <w:bookmarkEnd w:id="0"/>
            <w:r>
              <w:rPr>
                <w:rFonts w:ascii="Times New Roman" w:hAnsi="Times New Roman"/>
                <w:lang w:val="kk-KZ"/>
              </w:rPr>
              <w:t>лар сабақтың соңында сабаққа кері байланыс береді.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85" w:rsidRPr="00C63537" w:rsidRDefault="00526785" w:rsidP="005821C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Кері байланыс</w:t>
            </w:r>
          </w:p>
        </w:tc>
      </w:tr>
      <w:tr w:rsidR="00526785" w:rsidRPr="00DD2512" w:rsidTr="005821C6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85" w:rsidRPr="00C63537" w:rsidRDefault="00526785" w:rsidP="005821C6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VІ</w:t>
            </w:r>
            <w:r w:rsidRPr="00C63537">
              <w:rPr>
                <w:rFonts w:ascii="Times New Roman" w:hAnsi="Times New Roman"/>
                <w:b/>
                <w:lang w:val="kk-KZ"/>
              </w:rPr>
              <w:t>. Қорытындылау.</w:t>
            </w:r>
          </w:p>
          <w:p w:rsidR="00526785" w:rsidRPr="00BD0B3C" w:rsidRDefault="00526785" w:rsidP="00526785">
            <w:pPr>
              <w:pStyle w:val="ab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lang w:val="kk-KZ"/>
              </w:rPr>
            </w:pPr>
            <w:r w:rsidRPr="00BD0B3C">
              <w:rPr>
                <w:rFonts w:ascii="Times New Roman" w:hAnsi="Times New Roman"/>
                <w:lang w:val="kk-KZ"/>
              </w:rPr>
              <w:t>минут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85" w:rsidRDefault="00526785" w:rsidP="005821C6">
            <w:pPr>
              <w:jc w:val="both"/>
              <w:rPr>
                <w:rFonts w:ascii="Times New Roman" w:hAnsi="Times New Roman"/>
                <w:lang w:val="kk-KZ"/>
              </w:rPr>
            </w:pPr>
            <w:r w:rsidRPr="00AB204A">
              <w:rPr>
                <w:rFonts w:ascii="Times New Roman" w:hAnsi="Times New Roman"/>
                <w:b/>
                <w:lang w:val="kk-KZ"/>
              </w:rPr>
              <w:t>«</w:t>
            </w:r>
            <w:r>
              <w:rPr>
                <w:rFonts w:ascii="Times New Roman" w:hAnsi="Times New Roman"/>
                <w:b/>
                <w:lang w:val="kk-KZ"/>
              </w:rPr>
              <w:t>Кім жылдам?</w:t>
            </w:r>
            <w:r w:rsidRPr="00AB204A">
              <w:rPr>
                <w:rFonts w:ascii="Times New Roman" w:hAnsi="Times New Roman"/>
                <w:b/>
                <w:lang w:val="kk-KZ"/>
              </w:rPr>
              <w:t>» әдісі.</w:t>
            </w:r>
            <w:r>
              <w:rPr>
                <w:rFonts w:ascii="Times New Roman" w:hAnsi="Times New Roman"/>
                <w:lang w:val="kk-KZ"/>
              </w:rPr>
              <w:t xml:space="preserve">  </w:t>
            </w:r>
          </w:p>
          <w:p w:rsidR="00526785" w:rsidRPr="00086C47" w:rsidRDefault="00C86EFB" w:rsidP="005821C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Арнайы аспап – Кипп аппаратының құрылысын және жұмыс істеу ретін айтып беріңдер.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85" w:rsidRDefault="00C86EFB" w:rsidP="005821C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Кипп аппаратының құрылысын айтады.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85" w:rsidRPr="00AB204A" w:rsidRDefault="00526785" w:rsidP="005821C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Бас бармақ</w:t>
            </w:r>
          </w:p>
          <w:p w:rsidR="00526785" w:rsidRPr="00C63537" w:rsidRDefault="00526785" w:rsidP="005821C6">
            <w:pPr>
              <w:jc w:val="both"/>
              <w:rPr>
                <w:rFonts w:ascii="Times New Roman" w:hAnsi="Times New Roman"/>
                <w:lang w:val="kk-KZ"/>
              </w:rPr>
            </w:pPr>
          </w:p>
        </w:tc>
      </w:tr>
      <w:tr w:rsidR="00526785" w:rsidRPr="00C727D4" w:rsidTr="005821C6">
        <w:trPr>
          <w:trHeight w:val="599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85" w:rsidRDefault="00526785" w:rsidP="005821C6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 w:rsidRPr="00F2634D">
              <w:rPr>
                <w:rFonts w:ascii="Times New Roman" w:hAnsi="Times New Roman"/>
                <w:b/>
                <w:lang w:val="kk-KZ"/>
              </w:rPr>
              <w:t>VII</w:t>
            </w:r>
            <w:r>
              <w:rPr>
                <w:rFonts w:ascii="Times New Roman" w:hAnsi="Times New Roman"/>
                <w:b/>
                <w:lang w:val="kk-KZ"/>
              </w:rPr>
              <w:t>. Үй жұмысы</w:t>
            </w:r>
          </w:p>
          <w:p w:rsidR="00526785" w:rsidRPr="00367B19" w:rsidRDefault="00526785" w:rsidP="005821C6">
            <w:pPr>
              <w:jc w:val="both"/>
              <w:rPr>
                <w:rFonts w:ascii="Times New Roman" w:hAnsi="Times New Roman"/>
                <w:lang w:val="kk-KZ"/>
              </w:rPr>
            </w:pPr>
            <w:r w:rsidRPr="00367B19">
              <w:rPr>
                <w:rFonts w:ascii="Times New Roman" w:hAnsi="Times New Roman"/>
                <w:lang w:val="kk-KZ"/>
              </w:rPr>
              <w:t>1 минут</w:t>
            </w:r>
          </w:p>
        </w:tc>
        <w:tc>
          <w:tcPr>
            <w:tcW w:w="1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85" w:rsidRPr="006A6B1E" w:rsidRDefault="00C86EFB" w:rsidP="005821C6">
            <w:pPr>
              <w:suppressAutoHyphens/>
              <w:jc w:val="both"/>
              <w:rPr>
                <w:rFonts w:ascii="Times New Roman" w:hAnsi="Times New Roman"/>
                <w:lang w:val="kk-KZ" w:eastAsia="ar-SA"/>
              </w:rPr>
            </w:pPr>
            <w:r>
              <w:rPr>
                <w:rFonts w:ascii="Times New Roman" w:hAnsi="Times New Roman"/>
                <w:lang w:val="kk-KZ" w:eastAsia="ar-SA"/>
              </w:rPr>
              <w:t>85 бет № 8-12 тапсырмалар.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85" w:rsidRPr="00C63537" w:rsidRDefault="00526785" w:rsidP="005821C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Суммативті бағалау </w:t>
            </w:r>
          </w:p>
        </w:tc>
      </w:tr>
    </w:tbl>
    <w:p w:rsidR="00CF4B23" w:rsidRDefault="00CF4B23"/>
    <w:sectPr w:rsidR="00CF4B23" w:rsidSect="00C86EFB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367E8"/>
    <w:multiLevelType w:val="hybridMultilevel"/>
    <w:tmpl w:val="6E66B57C"/>
    <w:lvl w:ilvl="0" w:tplc="3A58B99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560F8F"/>
    <w:multiLevelType w:val="hybridMultilevel"/>
    <w:tmpl w:val="C11006E8"/>
    <w:lvl w:ilvl="0" w:tplc="208E46E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3D301D"/>
    <w:multiLevelType w:val="hybridMultilevel"/>
    <w:tmpl w:val="ACAE0B0E"/>
    <w:lvl w:ilvl="0" w:tplc="8C24BD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275"/>
    <w:rsid w:val="00117F70"/>
    <w:rsid w:val="002E74F9"/>
    <w:rsid w:val="00526785"/>
    <w:rsid w:val="00844D80"/>
    <w:rsid w:val="00B723E4"/>
    <w:rsid w:val="00C86EFB"/>
    <w:rsid w:val="00CE79FA"/>
    <w:rsid w:val="00CF4B23"/>
    <w:rsid w:val="00D6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78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44D8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D8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D8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4D80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D8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4D80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4D8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4D8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4D8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4D8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44D8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44D8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44D8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44D8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44D8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44D8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44D8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44D8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2E74F9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44D8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844D8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844D8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844D8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844D80"/>
    <w:rPr>
      <w:b/>
      <w:bCs/>
    </w:rPr>
  </w:style>
  <w:style w:type="character" w:styleId="a9">
    <w:name w:val="Emphasis"/>
    <w:basedOn w:val="a0"/>
    <w:uiPriority w:val="20"/>
    <w:qFormat/>
    <w:rsid w:val="00844D8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844D80"/>
    <w:rPr>
      <w:szCs w:val="32"/>
    </w:rPr>
  </w:style>
  <w:style w:type="paragraph" w:styleId="ab">
    <w:name w:val="List Paragraph"/>
    <w:basedOn w:val="a"/>
    <w:uiPriority w:val="34"/>
    <w:qFormat/>
    <w:rsid w:val="00844D8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44D80"/>
    <w:rPr>
      <w:i/>
    </w:rPr>
  </w:style>
  <w:style w:type="character" w:customStyle="1" w:styleId="22">
    <w:name w:val="Цитата 2 Знак"/>
    <w:basedOn w:val="a0"/>
    <w:link w:val="21"/>
    <w:uiPriority w:val="29"/>
    <w:rsid w:val="00844D80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844D80"/>
    <w:pPr>
      <w:ind w:left="720" w:right="720"/>
    </w:pPr>
    <w:rPr>
      <w:rFonts w:cstheme="majorBidi"/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844D80"/>
    <w:rPr>
      <w:rFonts w:cstheme="majorBidi"/>
      <w:b/>
      <w:i/>
      <w:sz w:val="24"/>
    </w:rPr>
  </w:style>
  <w:style w:type="character" w:styleId="ae">
    <w:name w:val="Subtle Emphasis"/>
    <w:uiPriority w:val="19"/>
    <w:qFormat/>
    <w:rsid w:val="00844D80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844D80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844D80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844D80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844D80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844D80"/>
    <w:pPr>
      <w:outlineLvl w:val="9"/>
    </w:pPr>
  </w:style>
  <w:style w:type="table" w:styleId="af4">
    <w:name w:val="Table Grid"/>
    <w:basedOn w:val="a1"/>
    <w:uiPriority w:val="59"/>
    <w:rsid w:val="00526785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78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44D8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D8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D8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4D80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D8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4D80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4D8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4D8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4D8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4D8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44D8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44D8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44D8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44D8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44D8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44D8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44D8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44D8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2E74F9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44D8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844D8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844D8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844D8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844D80"/>
    <w:rPr>
      <w:b/>
      <w:bCs/>
    </w:rPr>
  </w:style>
  <w:style w:type="character" w:styleId="a9">
    <w:name w:val="Emphasis"/>
    <w:basedOn w:val="a0"/>
    <w:uiPriority w:val="20"/>
    <w:qFormat/>
    <w:rsid w:val="00844D8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844D80"/>
    <w:rPr>
      <w:szCs w:val="32"/>
    </w:rPr>
  </w:style>
  <w:style w:type="paragraph" w:styleId="ab">
    <w:name w:val="List Paragraph"/>
    <w:basedOn w:val="a"/>
    <w:uiPriority w:val="34"/>
    <w:qFormat/>
    <w:rsid w:val="00844D8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44D80"/>
    <w:rPr>
      <w:i/>
    </w:rPr>
  </w:style>
  <w:style w:type="character" w:customStyle="1" w:styleId="22">
    <w:name w:val="Цитата 2 Знак"/>
    <w:basedOn w:val="a0"/>
    <w:link w:val="21"/>
    <w:uiPriority w:val="29"/>
    <w:rsid w:val="00844D80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844D80"/>
    <w:pPr>
      <w:ind w:left="720" w:right="720"/>
    </w:pPr>
    <w:rPr>
      <w:rFonts w:cstheme="majorBidi"/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844D80"/>
    <w:rPr>
      <w:rFonts w:cstheme="majorBidi"/>
      <w:b/>
      <w:i/>
      <w:sz w:val="24"/>
    </w:rPr>
  </w:style>
  <w:style w:type="character" w:styleId="ae">
    <w:name w:val="Subtle Emphasis"/>
    <w:uiPriority w:val="19"/>
    <w:qFormat/>
    <w:rsid w:val="00844D80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844D80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844D80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844D80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844D80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844D80"/>
    <w:pPr>
      <w:outlineLvl w:val="9"/>
    </w:pPr>
  </w:style>
  <w:style w:type="table" w:styleId="af4">
    <w:name w:val="Table Grid"/>
    <w:basedOn w:val="a1"/>
    <w:uiPriority w:val="59"/>
    <w:rsid w:val="00526785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cp:lastPrinted>2016-02-07T16:26:00Z</cp:lastPrinted>
  <dcterms:created xsi:type="dcterms:W3CDTF">2016-02-07T15:40:00Z</dcterms:created>
  <dcterms:modified xsi:type="dcterms:W3CDTF">2016-02-07T16:30:00Z</dcterms:modified>
</cp:coreProperties>
</file>