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D8D" w:rsidRPr="00622D8D" w:rsidRDefault="00622D8D" w:rsidP="00622D8D">
      <w:pPr>
        <w:spacing w:line="240" w:lineRule="auto"/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</w:pPr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8-сынып. Қазақстан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тарихы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Сабақтың тақырыбы:   § 29. ХІ</w:t>
      </w:r>
      <w:proofErr w:type="gram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Х</w:t>
      </w:r>
      <w:proofErr w:type="gram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ғасырдың 80-90-жылдарындағы әкімшілік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реформалар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</w:t>
      </w:r>
    </w:p>
    <w:p w:rsidR="00622D8D" w:rsidRPr="00622D8D" w:rsidRDefault="00622D8D" w:rsidP="00622D8D">
      <w:pPr>
        <w:spacing w:line="240" w:lineRule="auto"/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</w:pPr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Сабақтың мақсаты:  Оқ</w:t>
      </w:r>
      <w:proofErr w:type="gram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ушылар</w:t>
      </w:r>
      <w:proofErr w:type="gram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ға Қазақстанда жүргізілген бұл реформалардың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сипаты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мен маңызын, оның мақсаты Қазақстанды басқарудың саясижүйесін өзгерту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екендігін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түсіндіру, бұл реформалардың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ерекшеліктерін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айту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және 1822 ж. «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Ережемен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»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салыстыра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отырып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, оның отарлық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сипатын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ашу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;  </w:t>
      </w:r>
    </w:p>
    <w:p w:rsidR="00622D8D" w:rsidRPr="00622D8D" w:rsidRDefault="00622D8D" w:rsidP="00622D8D">
      <w:pPr>
        <w:spacing w:line="240" w:lineRule="auto"/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</w:pPr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Оқушылардың танымдық қызығушылығын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дамыту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, олардың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тарихи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үрдістерге қысқаша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мінездеме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бері</w:t>
      </w:r>
      <w:proofErr w:type="gram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п</w:t>
      </w:r>
      <w:proofErr w:type="spellEnd"/>
      <w:proofErr w:type="gram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, қорытынды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жасай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білуге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үйрету, оқушыларды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ізденіс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жұмыстарына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ынталандыру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, олардың мәселелерді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шешудегі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жеке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көзқарастарына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орынды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баға беру;  </w:t>
      </w:r>
    </w:p>
    <w:p w:rsidR="00622D8D" w:rsidRPr="00622D8D" w:rsidRDefault="00622D8D" w:rsidP="00622D8D">
      <w:pPr>
        <w:spacing w:line="240" w:lineRule="auto"/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</w:pPr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Еңбексүйгі</w:t>
      </w:r>
      <w:proofErr w:type="gram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шт</w:t>
      </w:r>
      <w:proofErr w:type="gram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ікке,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жауапкершілікке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тәрбиелеу. </w:t>
      </w:r>
    </w:p>
    <w:p w:rsidR="00622D8D" w:rsidRPr="00622D8D" w:rsidRDefault="00622D8D" w:rsidP="00622D8D">
      <w:pPr>
        <w:spacing w:line="240" w:lineRule="auto"/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</w:pPr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Сабақтың тү</w:t>
      </w:r>
      <w:proofErr w:type="gram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р</w:t>
      </w:r>
      <w:proofErr w:type="gram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і: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аралас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</w:t>
      </w:r>
    </w:p>
    <w:p w:rsidR="00622D8D" w:rsidRPr="00622D8D" w:rsidRDefault="00622D8D" w:rsidP="00622D8D">
      <w:pPr>
        <w:spacing w:line="240" w:lineRule="auto"/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</w:pPr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Сабақтың әдісі: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интерактивті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Көрнекілік: карта,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сызба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Негізгі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түсініктер: әкімшілік-аумақтық бөлініс, генерал-губернаторлық басқарудың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ерекшеліктері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,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сайлау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жүйесі,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міндеткерлік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түрлері, контрибуция, қазақ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ауылдары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өмі</w:t>
      </w:r>
      <w:proofErr w:type="gram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р</w:t>
      </w:r>
      <w:proofErr w:type="gram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індегі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капиталистік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қатынастардың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дамуы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мен әсері. </w:t>
      </w:r>
    </w:p>
    <w:p w:rsidR="00622D8D" w:rsidRPr="00622D8D" w:rsidRDefault="00622D8D" w:rsidP="00622D8D">
      <w:pPr>
        <w:spacing w:line="240" w:lineRule="auto"/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</w:pPr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Сабақтың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барысы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:  </w:t>
      </w:r>
    </w:p>
    <w:p w:rsidR="00622D8D" w:rsidRPr="00622D8D" w:rsidRDefault="00622D8D" w:rsidP="00622D8D">
      <w:pPr>
        <w:spacing w:line="240" w:lineRule="auto"/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</w:pPr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Ұйымдастыру кезеңі  </w:t>
      </w:r>
    </w:p>
    <w:p w:rsidR="00622D8D" w:rsidRPr="00622D8D" w:rsidRDefault="00622D8D" w:rsidP="00622D8D">
      <w:pPr>
        <w:spacing w:line="240" w:lineRule="auto"/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</w:pPr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Оқу құралын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тексері</w:t>
      </w:r>
      <w:proofErr w:type="gram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п</w:t>
      </w:r>
      <w:proofErr w:type="spellEnd"/>
      <w:proofErr w:type="gram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түгелдеу  </w:t>
      </w:r>
    </w:p>
    <w:p w:rsidR="00622D8D" w:rsidRPr="00622D8D" w:rsidRDefault="00622D8D" w:rsidP="00622D8D">
      <w:pPr>
        <w:spacing w:line="240" w:lineRule="auto"/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</w:pPr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Оқушы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зейінін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</w:t>
      </w:r>
      <w:proofErr w:type="gram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саба</w:t>
      </w:r>
      <w:proofErr w:type="gram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ққа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аудару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</w:t>
      </w:r>
    </w:p>
    <w:p w:rsidR="00622D8D" w:rsidRPr="00622D8D" w:rsidRDefault="00622D8D" w:rsidP="00622D8D">
      <w:pPr>
        <w:spacing w:line="240" w:lineRule="auto"/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</w:pPr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Үй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тапсырамсын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сұрау:  </w:t>
      </w:r>
    </w:p>
    <w:p w:rsidR="00622D8D" w:rsidRPr="00622D8D" w:rsidRDefault="00622D8D" w:rsidP="00622D8D">
      <w:pPr>
        <w:spacing w:line="240" w:lineRule="auto"/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</w:pPr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Қазсқатнда 1867-1868 ж.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реформаны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жүргізгенде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патша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әкімшілігі қандай мақсат көздеді?  Реформаның отаршылдық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сипаты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неде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?  </w:t>
      </w:r>
    </w:p>
    <w:p w:rsidR="00622D8D" w:rsidRPr="00622D8D" w:rsidRDefault="00622D8D" w:rsidP="00622D8D">
      <w:pPr>
        <w:spacing w:line="240" w:lineRule="auto"/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</w:pPr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Кестенің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толтырылуын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тексеру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(оқушылар тақырыптық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кестелер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толтырғанда мұғ</w:t>
      </w:r>
      <w:proofErr w:type="gram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ал</w:t>
      </w:r>
      <w:proofErr w:type="gram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ім олардың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білімі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мен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іскерлігін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бақылай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алады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).</w:t>
      </w:r>
    </w:p>
    <w:p w:rsidR="00622D8D" w:rsidRPr="00622D8D" w:rsidRDefault="00622D8D" w:rsidP="00622D8D">
      <w:pPr>
        <w:spacing w:line="240" w:lineRule="auto"/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</w:pPr>
      <w:proofErr w:type="gram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Жа</w:t>
      </w:r>
      <w:proofErr w:type="gram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ңа тақырыпты оқытудың  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жоспары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:</w:t>
      </w:r>
    </w:p>
    <w:p w:rsidR="00622D8D" w:rsidRPr="00622D8D" w:rsidRDefault="00622D8D" w:rsidP="00622D8D">
      <w:pPr>
        <w:spacing w:line="240" w:lineRule="auto"/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</w:pPr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Оқушылардың «ХІ</w:t>
      </w:r>
      <w:proofErr w:type="gram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Х</w:t>
      </w:r>
      <w:proofErr w:type="gram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ғ. 80-90 ж. әкімшілік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реформалар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» мтақырыбы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бойынша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практикалық жұмысы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Алдымен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сынып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алдана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төмендегідей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міндет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жүктеу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керек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:  ХІ</w:t>
      </w:r>
      <w:proofErr w:type="gram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Х</w:t>
      </w:r>
      <w:proofErr w:type="gram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ғ. 60-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жылдары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жүргізілген әкімшілік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реформалары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жартылай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ғана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болды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.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Бі</w:t>
      </w:r>
      <w:proofErr w:type="gram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р</w:t>
      </w:r>
      <w:proofErr w:type="gram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іншіден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,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олар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өмірге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бірден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енгізілген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жоқ,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ол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ең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алдымен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 оған қарсы шыққан қазақ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шаруаларына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байланысты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болды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.  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Екіншіден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, қазақ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ауылына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жан-жақтан  әсер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еткен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капиталистік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қатынастар барлық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салада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тиі</w:t>
      </w:r>
      <w:proofErr w:type="gram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ст</w:t>
      </w:r>
      <w:proofErr w:type="gram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і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өзгерістер әкелді. Сондықтан 1880-90 ж.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патша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үкіметі жоғарыда көрсетілген және басқа да жағдайларды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есепке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ала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отырып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, аяғына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дейін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жеткізуге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мәжбүр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болды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.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Осыны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дәлелдейтін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мысалдар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келті</w:t>
      </w:r>
      <w:proofErr w:type="gram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р</w:t>
      </w:r>
      <w:proofErr w:type="gram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іңдер.</w:t>
      </w:r>
    </w:p>
    <w:p w:rsidR="00622D8D" w:rsidRPr="00622D8D" w:rsidRDefault="00622D8D" w:rsidP="00622D8D">
      <w:pPr>
        <w:spacing w:line="240" w:lineRule="auto"/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</w:pPr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lastRenderedPageBreak/>
        <w:t xml:space="preserve"> </w:t>
      </w:r>
      <w:proofErr w:type="gram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1-топ</w:t>
      </w:r>
      <w:proofErr w:type="gram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қа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тапсырма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: Оқулықтан Торғай және Орал облыстарындағы көтерілістер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туралы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мәтінді оқыңдар және оларға 1867-1868 ж. реформалардың әсері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болды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ма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,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соны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анықтаңдар, </w:t>
      </w:r>
      <w:proofErr w:type="gram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п</w:t>
      </w:r>
      <w:proofErr w:type="gram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ікірлеріңді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деретермен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дәлелдеңдер.    Оқушылар көтеріліс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тарихын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мына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жоспар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бойынша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 қарастырады:    Көтерілі</w:t>
      </w:r>
      <w:proofErr w:type="gram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ст</w:t>
      </w:r>
      <w:proofErr w:type="gram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ің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себептері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;  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Сипаты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;  Козғаушы күштері;  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Басшылары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;  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Негізгі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оқиғалары;  Жеңілу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себептері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;  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Тарихи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маңызы. </w:t>
      </w:r>
    </w:p>
    <w:p w:rsidR="00622D8D" w:rsidRPr="00622D8D" w:rsidRDefault="00622D8D" w:rsidP="00622D8D">
      <w:pPr>
        <w:spacing w:line="240" w:lineRule="auto"/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</w:pPr>
      <w:proofErr w:type="gram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2-топ</w:t>
      </w:r>
      <w:proofErr w:type="gram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қа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тапсырма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: Оқулықтан Маңғыстаудағы 1870 жылғы </w:t>
      </w:r>
      <w:proofErr w:type="gram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к</w:t>
      </w:r>
      <w:proofErr w:type="gram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өтеріліс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туралы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мәтінді оқыңдар және оған 1867-68 ж. реформаның әсері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болды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ма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,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соны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анықтаңдар. </w:t>
      </w:r>
      <w:proofErr w:type="gram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П</w:t>
      </w:r>
      <w:proofErr w:type="gram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ікірлеріңді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деректермен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дәлелдеңдер.    Оқушылар көтеріліс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тарихын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мына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жоспар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бойынша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ашады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:    Көтерілі</w:t>
      </w:r>
      <w:proofErr w:type="gram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ст</w:t>
      </w:r>
      <w:proofErr w:type="gram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ің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себептері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;  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Сипаты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;  Козғаушы күштері;  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Басшылары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;  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Негізгі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оқиғалары;  Жеңілу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себептері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;  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Тарихи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маңызы. </w:t>
      </w:r>
    </w:p>
    <w:p w:rsidR="00622D8D" w:rsidRPr="00622D8D" w:rsidRDefault="00622D8D" w:rsidP="00622D8D">
      <w:pPr>
        <w:spacing w:line="240" w:lineRule="auto"/>
        <w:ind w:firstLine="708"/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</w:pPr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Оқушылардың жұмыстарының нәтижелерін талқылағаннан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кейін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,  Қазақстандағы 80-90 ж. реформалардың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жылдамдатылу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себептерін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көрсету:  Қазақстанды үш генерал-губернаторлыққа бөлу Ресейдің еуропалық бөлігінен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шаруаларды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көшіру мәселелерін жүйелі ә</w:t>
      </w:r>
      <w:proofErr w:type="gram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р</w:t>
      </w:r>
      <w:proofErr w:type="gram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і тез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шешуге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бөгет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жасады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;  Орта Азия әскери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жолмен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Ресей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империясына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 қосылды, бұ</w:t>
      </w:r>
      <w:proofErr w:type="gram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л</w:t>
      </w:r>
      <w:proofErr w:type="gram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аса үлкен аймақта  басқаруда біртұтас жүйе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жасауды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және қаражатты үнемдеуді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талап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етті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.  1867-68 ж.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Ереже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ең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басынан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уақытша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сипатта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болды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. </w:t>
      </w:r>
    </w:p>
    <w:p w:rsidR="00622D8D" w:rsidRPr="00622D8D" w:rsidRDefault="00622D8D" w:rsidP="00622D8D">
      <w:pPr>
        <w:spacing w:line="240" w:lineRule="auto"/>
        <w:ind w:firstLine="708"/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  <w:lang w:val="kk-KZ"/>
        </w:rPr>
      </w:pPr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Бек</w:t>
      </w:r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  <w:lang w:val="kk-KZ"/>
        </w:rPr>
        <w:t>і</w:t>
      </w:r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ту</w:t>
      </w:r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  <w:lang w:val="kk-KZ"/>
        </w:rPr>
        <w:t xml:space="preserve"> т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апсырма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: Оқушылардың оқулық мәтінемен жұмысы  1886 және 1891 жылдардағы әкімшілі</w:t>
      </w:r>
      <w:proofErr w:type="gram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к</w:t>
      </w:r>
      <w:proofErr w:type="gram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басқаруды 1867-68 ж.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реформалармен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салыстырыңдар. </w:t>
      </w:r>
      <w:proofErr w:type="gram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Сот ж</w:t>
      </w:r>
      <w:proofErr w:type="gram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үйесінде қандай өзгерістер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болды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?  Бұ</w:t>
      </w:r>
      <w:proofErr w:type="gram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л</w:t>
      </w:r>
      <w:proofErr w:type="gram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өзгерістердің мәні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неде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?  Қазсқатандағы 1886-1891 ж.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ережелер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бойынша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болған жаңа әкімшілік-аумақтық бөліністерді </w:t>
      </w:r>
      <w:proofErr w:type="spellStart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>картадан</w:t>
      </w:r>
      <w:proofErr w:type="spellEnd"/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</w:rPr>
        <w:t xml:space="preserve"> көрсетіңдер. </w:t>
      </w:r>
    </w:p>
    <w:p w:rsidR="00A25BBB" w:rsidRPr="00622D8D" w:rsidRDefault="00622D8D" w:rsidP="00622D8D">
      <w:pPr>
        <w:spacing w:line="240" w:lineRule="auto"/>
        <w:ind w:firstLine="708"/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  <w:lang w:val="kk-KZ"/>
        </w:rPr>
      </w:pPr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shd w:val="clear" w:color="auto" w:fill="333333"/>
          <w:lang w:val="kk-KZ"/>
        </w:rPr>
        <w:t>Үйге тапсырма: Қазақстанның 1867-68 ж. реформа бойынша әкімшілік-аумақтық бөлінісін картаға түсіріңдер  Қазсқатанның 1886-1891 ж. ережелер бойынша әкімшілік-аумақтық бөлінісінің сызбасын картаға түсріңдер.</w:t>
      </w:r>
      <w:r w:rsidRPr="00622D8D">
        <w:rPr>
          <w:rFonts w:ascii="Times New Roman" w:hAnsi="Times New Roman" w:cs="Times New Roman"/>
          <w:color w:val="EEECE1" w:themeColor="background2"/>
          <w:sz w:val="28"/>
          <w:szCs w:val="28"/>
          <w:lang w:val="kk-KZ"/>
        </w:rPr>
        <w:br/>
      </w:r>
    </w:p>
    <w:sectPr w:rsidR="00A25BBB" w:rsidRPr="00622D8D" w:rsidSect="00A25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D8D"/>
    <w:rsid w:val="002C0823"/>
    <w:rsid w:val="00622D8D"/>
    <w:rsid w:val="00A25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22D8D"/>
  </w:style>
  <w:style w:type="character" w:styleId="a3">
    <w:name w:val="Hyperlink"/>
    <w:basedOn w:val="a0"/>
    <w:uiPriority w:val="99"/>
    <w:semiHidden/>
    <w:unhideWhenUsed/>
    <w:rsid w:val="00622D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2464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2</cp:revision>
  <cp:lastPrinted>2015-01-05T17:42:00Z</cp:lastPrinted>
  <dcterms:created xsi:type="dcterms:W3CDTF">2015-01-05T17:26:00Z</dcterms:created>
  <dcterms:modified xsi:type="dcterms:W3CDTF">2015-01-07T10:33:00Z</dcterms:modified>
</cp:coreProperties>
</file>