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14A" w:rsidRPr="00C0261B" w:rsidRDefault="00421316" w:rsidP="00C0261B">
      <w:pPr>
        <w:pStyle w:val="a5"/>
        <w:rPr>
          <w:rFonts w:ascii="Times New Roman" w:hAnsi="Times New Roman" w:cs="Times New Roman"/>
          <w:lang w:val="kk-KZ"/>
        </w:rPr>
      </w:pPr>
      <w:proofErr w:type="spellStart"/>
      <w:r w:rsidRPr="00C0261B">
        <w:rPr>
          <w:rFonts w:ascii="Times New Roman" w:hAnsi="Times New Roman" w:cs="Times New Roman"/>
        </w:rPr>
        <w:t>Саба</w:t>
      </w:r>
      <w:proofErr w:type="spellEnd"/>
      <w:r w:rsidRPr="00C0261B">
        <w:rPr>
          <w:rFonts w:ascii="Times New Roman" w:hAnsi="Times New Roman" w:cs="Times New Roman"/>
          <w:lang w:val="kk-KZ"/>
        </w:rPr>
        <w:t>қтың тақырыбы:</w:t>
      </w:r>
      <w:r w:rsidR="00C0261B">
        <w:rPr>
          <w:rFonts w:ascii="Times New Roman" w:hAnsi="Times New Roman" w:cs="Times New Roman"/>
          <w:lang w:val="kk-KZ"/>
        </w:rPr>
        <w:t xml:space="preserve"> </w:t>
      </w:r>
      <w:r w:rsidR="009B00E6">
        <w:rPr>
          <w:rFonts w:ascii="Times New Roman" w:hAnsi="Times New Roman" w:cs="Times New Roman"/>
          <w:lang w:val="kk-KZ"/>
        </w:rPr>
        <w:t>Асфендияров Санжар Жапарұлы</w:t>
      </w:r>
    </w:p>
    <w:p w:rsidR="00951EEF" w:rsidRPr="00C0261B" w:rsidRDefault="00951EEF" w:rsidP="00C0261B">
      <w:pPr>
        <w:pStyle w:val="a5"/>
        <w:rPr>
          <w:rFonts w:ascii="Times New Roman" w:hAnsi="Times New Roman" w:cs="Times New Roman"/>
          <w:lang w:val="kk-KZ"/>
        </w:rPr>
      </w:pPr>
      <w:r w:rsidRPr="00C0261B">
        <w:rPr>
          <w:rFonts w:ascii="Times New Roman" w:hAnsi="Times New Roman" w:cs="Times New Roman"/>
          <w:lang w:val="kk-KZ"/>
        </w:rPr>
        <w:t>Грамматикалық тақырыбы:</w:t>
      </w:r>
      <w:r w:rsidR="00E85C4E" w:rsidRPr="00C0261B">
        <w:rPr>
          <w:rFonts w:ascii="Times New Roman" w:hAnsi="Times New Roman" w:cs="Times New Roman"/>
          <w:lang w:val="kk-KZ"/>
        </w:rPr>
        <w:t xml:space="preserve"> </w:t>
      </w:r>
      <w:r w:rsidRPr="00C0261B">
        <w:rPr>
          <w:rFonts w:ascii="Times New Roman" w:hAnsi="Times New Roman" w:cs="Times New Roman"/>
          <w:lang w:val="kk-KZ"/>
        </w:rPr>
        <w:t>Сөйлемнің бірыңғай мүшелері</w:t>
      </w:r>
    </w:p>
    <w:p w:rsidR="00421316" w:rsidRPr="00C0261B" w:rsidRDefault="00421316" w:rsidP="00C0261B">
      <w:pPr>
        <w:pStyle w:val="a5"/>
        <w:rPr>
          <w:rFonts w:ascii="Times New Roman" w:hAnsi="Times New Roman" w:cs="Times New Roman"/>
          <w:lang w:val="kk-KZ"/>
        </w:rPr>
      </w:pPr>
      <w:r w:rsidRPr="00C0261B">
        <w:rPr>
          <w:rFonts w:ascii="Times New Roman" w:hAnsi="Times New Roman" w:cs="Times New Roman"/>
          <w:lang w:val="kk-KZ"/>
        </w:rPr>
        <w:t>Сабақтың мақсаты:</w:t>
      </w:r>
      <w:r w:rsidR="00C0261B">
        <w:rPr>
          <w:rFonts w:ascii="Times New Roman" w:hAnsi="Times New Roman" w:cs="Times New Roman"/>
          <w:lang w:val="kk-KZ"/>
        </w:rPr>
        <w:t xml:space="preserve"> </w:t>
      </w:r>
      <w:r w:rsidRPr="00C0261B">
        <w:rPr>
          <w:rFonts w:ascii="Times New Roman" w:hAnsi="Times New Roman" w:cs="Times New Roman"/>
          <w:lang w:val="kk-KZ"/>
        </w:rPr>
        <w:t xml:space="preserve">Білімділік: </w:t>
      </w:r>
      <w:r w:rsidR="009B00E6">
        <w:rPr>
          <w:rFonts w:ascii="Times New Roman" w:hAnsi="Times New Roman" w:cs="Times New Roman"/>
          <w:lang w:val="kk-KZ"/>
        </w:rPr>
        <w:t xml:space="preserve">Асфендияров С.Ж. </w:t>
      </w:r>
      <w:r w:rsidRPr="00C0261B">
        <w:rPr>
          <w:rFonts w:ascii="Times New Roman" w:hAnsi="Times New Roman" w:cs="Times New Roman"/>
          <w:lang w:val="kk-KZ"/>
        </w:rPr>
        <w:t>туралы алған білімдерін жинақтау, топтау, қорыту.</w:t>
      </w:r>
    </w:p>
    <w:p w:rsidR="00421316" w:rsidRPr="00C0261B" w:rsidRDefault="00421316" w:rsidP="00C0261B">
      <w:pPr>
        <w:pStyle w:val="a5"/>
        <w:rPr>
          <w:rFonts w:ascii="Times New Roman" w:hAnsi="Times New Roman" w:cs="Times New Roman"/>
          <w:lang w:val="kk-KZ"/>
        </w:rPr>
      </w:pPr>
      <w:r w:rsidRPr="00C0261B">
        <w:rPr>
          <w:rFonts w:ascii="Times New Roman" w:hAnsi="Times New Roman" w:cs="Times New Roman"/>
          <w:lang w:val="kk-KZ"/>
        </w:rPr>
        <w:t>Дамытушылық:</w:t>
      </w:r>
      <w:r w:rsidR="00E85C4E" w:rsidRPr="00C0261B">
        <w:rPr>
          <w:rFonts w:ascii="Times New Roman" w:hAnsi="Times New Roman" w:cs="Times New Roman"/>
          <w:lang w:val="kk-KZ"/>
        </w:rPr>
        <w:t xml:space="preserve"> </w:t>
      </w:r>
      <w:r w:rsidRPr="00C0261B">
        <w:rPr>
          <w:rFonts w:ascii="Times New Roman" w:hAnsi="Times New Roman" w:cs="Times New Roman"/>
          <w:lang w:val="kk-KZ"/>
        </w:rPr>
        <w:t xml:space="preserve"> оқушылардың дүниетанымын кеңейту, сөздік қорын байыту, ауызекі сөйлеу дағдыларын жетілдіру.</w:t>
      </w:r>
    </w:p>
    <w:p w:rsidR="00421316" w:rsidRPr="00C0261B" w:rsidRDefault="00421316" w:rsidP="00C0261B">
      <w:pPr>
        <w:pStyle w:val="a5"/>
        <w:rPr>
          <w:rFonts w:ascii="Times New Roman" w:hAnsi="Times New Roman" w:cs="Times New Roman"/>
          <w:lang w:val="kk-KZ"/>
        </w:rPr>
      </w:pPr>
      <w:r w:rsidRPr="00C0261B">
        <w:rPr>
          <w:rFonts w:ascii="Times New Roman" w:hAnsi="Times New Roman" w:cs="Times New Roman"/>
          <w:lang w:val="kk-KZ"/>
        </w:rPr>
        <w:t>Тәрбиелік:</w:t>
      </w:r>
      <w:r w:rsidR="00E85C4E" w:rsidRPr="00C0261B">
        <w:rPr>
          <w:rFonts w:ascii="Times New Roman" w:hAnsi="Times New Roman" w:cs="Times New Roman"/>
          <w:lang w:val="kk-KZ"/>
        </w:rPr>
        <w:t xml:space="preserve"> </w:t>
      </w:r>
      <w:r w:rsidRPr="00C0261B">
        <w:rPr>
          <w:rFonts w:ascii="Times New Roman" w:hAnsi="Times New Roman" w:cs="Times New Roman"/>
          <w:lang w:val="kk-KZ"/>
        </w:rPr>
        <w:t xml:space="preserve"> ғалым еңбегін бағалай білуге, құрметтеуге, мақтан етуге, отансүйгіштікке тәрбиелей отырып, білімге, өнерге, ізденімпаздыққа, өздік шығармашылыққа баулу, </w:t>
      </w:r>
      <w:r w:rsidR="00074CD8" w:rsidRPr="00C0261B">
        <w:rPr>
          <w:rFonts w:ascii="Times New Roman" w:hAnsi="Times New Roman" w:cs="Times New Roman"/>
          <w:lang w:val="kk-KZ"/>
        </w:rPr>
        <w:t>оқушылардың қызығушылықтарын, туған өлкесіне сүйіспеншілігін арттыру.</w:t>
      </w:r>
    </w:p>
    <w:p w:rsidR="00074CD8" w:rsidRPr="00C0261B" w:rsidRDefault="00074CD8" w:rsidP="00C0261B">
      <w:pPr>
        <w:pStyle w:val="a5"/>
        <w:rPr>
          <w:rFonts w:ascii="Times New Roman" w:hAnsi="Times New Roman" w:cs="Times New Roman"/>
          <w:lang w:val="kk-KZ"/>
        </w:rPr>
      </w:pPr>
      <w:r w:rsidRPr="00C0261B">
        <w:rPr>
          <w:rFonts w:ascii="Times New Roman" w:hAnsi="Times New Roman" w:cs="Times New Roman"/>
          <w:lang w:val="kk-KZ"/>
        </w:rPr>
        <w:t xml:space="preserve">Сабақтың әдіс-тәсілдері: </w:t>
      </w:r>
      <w:r w:rsidR="00E85C4E" w:rsidRPr="00C0261B">
        <w:rPr>
          <w:rFonts w:ascii="Times New Roman" w:hAnsi="Times New Roman" w:cs="Times New Roman"/>
          <w:lang w:val="kk-KZ"/>
        </w:rPr>
        <w:t xml:space="preserve"> </w:t>
      </w:r>
      <w:r w:rsidRPr="00C0261B">
        <w:rPr>
          <w:rFonts w:ascii="Times New Roman" w:hAnsi="Times New Roman" w:cs="Times New Roman"/>
          <w:lang w:val="kk-KZ"/>
        </w:rPr>
        <w:t xml:space="preserve">әңгімелеу, түсіндіру, ойландыру, </w:t>
      </w:r>
      <w:r w:rsidR="00DE76C2" w:rsidRPr="00C0261B">
        <w:rPr>
          <w:rFonts w:ascii="Times New Roman" w:hAnsi="Times New Roman" w:cs="Times New Roman"/>
          <w:lang w:val="kk-KZ"/>
        </w:rPr>
        <w:t>баяндау, іздендіру, сұрақ-жауап, «Джигсо» тәсілі</w:t>
      </w:r>
    </w:p>
    <w:p w:rsidR="00074CD8" w:rsidRPr="00C0261B" w:rsidRDefault="00074CD8" w:rsidP="00C0261B">
      <w:pPr>
        <w:pStyle w:val="a5"/>
        <w:rPr>
          <w:rFonts w:ascii="Times New Roman" w:hAnsi="Times New Roman" w:cs="Times New Roman"/>
          <w:lang w:val="kk-KZ"/>
        </w:rPr>
      </w:pPr>
      <w:r w:rsidRPr="00C0261B">
        <w:rPr>
          <w:rFonts w:ascii="Times New Roman" w:hAnsi="Times New Roman" w:cs="Times New Roman"/>
          <w:lang w:val="kk-KZ"/>
        </w:rPr>
        <w:t>Сабақтың көрнекілігі:  интерактивті тақта, оқулықтар</w:t>
      </w:r>
      <w:r w:rsidR="00E85C4E" w:rsidRPr="00C0261B">
        <w:rPr>
          <w:rFonts w:ascii="Times New Roman" w:hAnsi="Times New Roman" w:cs="Times New Roman"/>
          <w:lang w:val="kk-KZ"/>
        </w:rPr>
        <w:t>, стикерлер,</w:t>
      </w:r>
      <w:r w:rsidR="002A39C6" w:rsidRPr="00C0261B">
        <w:rPr>
          <w:rFonts w:ascii="Times New Roman" w:hAnsi="Times New Roman" w:cs="Times New Roman"/>
          <w:lang w:val="kk-KZ"/>
        </w:rPr>
        <w:t xml:space="preserve"> бағалау критериялар, карточкалар.</w:t>
      </w:r>
      <w:r w:rsidR="00E85C4E" w:rsidRPr="00C0261B">
        <w:rPr>
          <w:rFonts w:ascii="Times New Roman" w:hAnsi="Times New Roman" w:cs="Times New Roman"/>
          <w:lang w:val="kk-KZ"/>
        </w:rPr>
        <w:t xml:space="preserve"> </w:t>
      </w:r>
    </w:p>
    <w:p w:rsidR="00074CD8" w:rsidRPr="00C0261B" w:rsidRDefault="00074CD8" w:rsidP="00C0261B">
      <w:pPr>
        <w:pStyle w:val="a5"/>
        <w:rPr>
          <w:rFonts w:ascii="Times New Roman" w:hAnsi="Times New Roman" w:cs="Times New Roman"/>
          <w:lang w:val="kk-KZ"/>
        </w:rPr>
      </w:pPr>
      <w:r w:rsidRPr="00C0261B">
        <w:rPr>
          <w:rFonts w:ascii="Times New Roman" w:hAnsi="Times New Roman" w:cs="Times New Roman"/>
          <w:lang w:val="kk-KZ"/>
        </w:rPr>
        <w:t>Сабақтың барысы:</w:t>
      </w:r>
    </w:p>
    <w:p w:rsidR="00074CD8" w:rsidRPr="00C0261B" w:rsidRDefault="002A39C6" w:rsidP="00C0261B">
      <w:pPr>
        <w:pStyle w:val="a5"/>
        <w:rPr>
          <w:rFonts w:ascii="Times New Roman" w:hAnsi="Times New Roman" w:cs="Times New Roman"/>
          <w:lang w:val="kk-KZ"/>
        </w:rPr>
      </w:pPr>
      <w:r w:rsidRPr="00C0261B">
        <w:rPr>
          <w:rFonts w:ascii="Times New Roman" w:hAnsi="Times New Roman" w:cs="Times New Roman"/>
          <w:lang w:val="kk-KZ"/>
        </w:rPr>
        <w:t>I</w:t>
      </w:r>
      <w:r w:rsidR="00074CD8" w:rsidRPr="00C0261B">
        <w:rPr>
          <w:rFonts w:ascii="Times New Roman" w:hAnsi="Times New Roman" w:cs="Times New Roman"/>
          <w:lang w:val="kk-KZ"/>
        </w:rPr>
        <w:t>.Ұйымдастыру кезеңі:</w:t>
      </w:r>
    </w:p>
    <w:p w:rsidR="001D68E9" w:rsidRPr="00C0261B" w:rsidRDefault="00F40153" w:rsidP="00C0261B">
      <w:pPr>
        <w:pStyle w:val="a5"/>
        <w:rPr>
          <w:rFonts w:ascii="Times New Roman" w:hAnsi="Times New Roman" w:cs="Times New Roman"/>
          <w:lang w:val="kk-KZ"/>
        </w:rPr>
      </w:pPr>
      <w:r w:rsidRPr="00C0261B">
        <w:rPr>
          <w:rFonts w:ascii="Times New Roman" w:hAnsi="Times New Roman" w:cs="Times New Roman"/>
          <w:lang w:val="kk-KZ"/>
        </w:rPr>
        <w:t>А)</w:t>
      </w:r>
      <w:r w:rsidR="001D68E9" w:rsidRPr="00C0261B">
        <w:rPr>
          <w:rFonts w:ascii="Times New Roman" w:hAnsi="Times New Roman" w:cs="Times New Roman"/>
          <w:lang w:val="kk-KZ"/>
        </w:rPr>
        <w:t>. Оқушылармен сәлемдесу, дайындықты тексеру, сабаққа бейімдеу.</w:t>
      </w:r>
    </w:p>
    <w:p w:rsidR="001D68E9" w:rsidRPr="00C0261B" w:rsidRDefault="00F40153" w:rsidP="00C0261B">
      <w:pPr>
        <w:pStyle w:val="a5"/>
        <w:rPr>
          <w:rFonts w:ascii="Times New Roman" w:hAnsi="Times New Roman" w:cs="Times New Roman"/>
          <w:lang w:val="kk-KZ"/>
        </w:rPr>
      </w:pPr>
      <w:r w:rsidRPr="00C0261B">
        <w:rPr>
          <w:rFonts w:ascii="Times New Roman" w:hAnsi="Times New Roman" w:cs="Times New Roman"/>
          <w:lang w:val="kk-KZ"/>
        </w:rPr>
        <w:t>Ә)</w:t>
      </w:r>
      <w:r w:rsidR="001D68E9" w:rsidRPr="00C0261B">
        <w:rPr>
          <w:rFonts w:ascii="Times New Roman" w:hAnsi="Times New Roman" w:cs="Times New Roman"/>
          <w:lang w:val="kk-KZ"/>
        </w:rPr>
        <w:t>.</w:t>
      </w:r>
      <w:r w:rsidR="000C605E" w:rsidRPr="00C0261B">
        <w:rPr>
          <w:rFonts w:ascii="Times New Roman" w:hAnsi="Times New Roman" w:cs="Times New Roman"/>
          <w:lang w:val="kk-KZ"/>
        </w:rPr>
        <w:t>Психологиялық</w:t>
      </w:r>
      <w:r w:rsidRPr="00C0261B">
        <w:rPr>
          <w:rFonts w:ascii="Times New Roman" w:hAnsi="Times New Roman" w:cs="Times New Roman"/>
          <w:lang w:val="kk-KZ"/>
        </w:rPr>
        <w:t xml:space="preserve"> </w:t>
      </w:r>
      <w:r w:rsidR="000C605E" w:rsidRPr="00C0261B">
        <w:rPr>
          <w:rFonts w:ascii="Times New Roman" w:hAnsi="Times New Roman" w:cs="Times New Roman"/>
          <w:lang w:val="kk-KZ"/>
        </w:rPr>
        <w:t xml:space="preserve"> дайындық</w:t>
      </w:r>
      <w:r w:rsidRPr="00C0261B">
        <w:rPr>
          <w:rFonts w:ascii="Times New Roman" w:hAnsi="Times New Roman" w:cs="Times New Roman"/>
          <w:lang w:val="kk-KZ"/>
        </w:rPr>
        <w:t xml:space="preserve"> </w:t>
      </w:r>
      <w:r w:rsidR="000C605E" w:rsidRPr="00C0261B">
        <w:rPr>
          <w:rFonts w:ascii="Times New Roman" w:hAnsi="Times New Roman" w:cs="Times New Roman"/>
          <w:lang w:val="kk-KZ"/>
        </w:rPr>
        <w:t xml:space="preserve"> жасау. </w:t>
      </w:r>
      <w:r w:rsidR="00E85C4E" w:rsidRPr="00C0261B">
        <w:rPr>
          <w:rFonts w:ascii="Times New Roman" w:hAnsi="Times New Roman" w:cs="Times New Roman"/>
          <w:lang w:val="kk-KZ"/>
        </w:rPr>
        <w:t xml:space="preserve"> «Жетістік ағаш</w:t>
      </w:r>
      <w:r w:rsidR="001A1F08" w:rsidRPr="00C0261B">
        <w:rPr>
          <w:rFonts w:ascii="Times New Roman" w:hAnsi="Times New Roman" w:cs="Times New Roman"/>
          <w:lang w:val="kk-KZ"/>
        </w:rPr>
        <w:t>»</w:t>
      </w:r>
      <w:r w:rsidR="00E85C4E" w:rsidRPr="00C0261B">
        <w:rPr>
          <w:rFonts w:ascii="Times New Roman" w:hAnsi="Times New Roman" w:cs="Times New Roman"/>
          <w:lang w:val="kk-KZ"/>
        </w:rPr>
        <w:t xml:space="preserve"> әдісі. </w:t>
      </w:r>
    </w:p>
    <w:p w:rsidR="00E85C4E" w:rsidRPr="00C0261B" w:rsidRDefault="00E85C4E" w:rsidP="00C0261B">
      <w:pPr>
        <w:pStyle w:val="a5"/>
        <w:rPr>
          <w:rFonts w:ascii="Times New Roman" w:hAnsi="Times New Roman" w:cs="Times New Roman"/>
          <w:lang w:val="kk-KZ"/>
        </w:rPr>
      </w:pPr>
      <w:r w:rsidRPr="00C0261B">
        <w:rPr>
          <w:rFonts w:ascii="Times New Roman" w:hAnsi="Times New Roman" w:cs="Times New Roman"/>
          <w:lang w:val="kk-KZ"/>
        </w:rPr>
        <w:t>Мұғалімнің сөзі:</w:t>
      </w:r>
    </w:p>
    <w:p w:rsidR="001A1F08" w:rsidRPr="00C0261B" w:rsidRDefault="00E85C4E" w:rsidP="00C0261B">
      <w:pPr>
        <w:pStyle w:val="a5"/>
        <w:rPr>
          <w:rFonts w:ascii="Times New Roman" w:hAnsi="Times New Roman" w:cs="Times New Roman"/>
          <w:lang w:val="kk-KZ"/>
        </w:rPr>
      </w:pPr>
      <w:r w:rsidRPr="00C0261B">
        <w:rPr>
          <w:rFonts w:ascii="Times New Roman" w:hAnsi="Times New Roman" w:cs="Times New Roman"/>
          <w:lang w:val="kk-KZ"/>
        </w:rPr>
        <w:t xml:space="preserve">- </w:t>
      </w:r>
      <w:r w:rsidR="001A1F08" w:rsidRPr="00C0261B">
        <w:rPr>
          <w:rFonts w:ascii="Times New Roman" w:hAnsi="Times New Roman" w:cs="Times New Roman"/>
          <w:lang w:val="kk-KZ"/>
        </w:rPr>
        <w:t>Балалар, мынау жалғыз тұрған ағашқа қараңдаршы. Сендерде әр түсті қағаздар бар. Біздің ағаш әдемі болу үшін, қағаздарынды ағашқа жабыстырындар.</w:t>
      </w:r>
      <w:r w:rsidR="00485446" w:rsidRPr="00C0261B">
        <w:rPr>
          <w:rFonts w:ascii="Times New Roman" w:hAnsi="Times New Roman" w:cs="Times New Roman"/>
          <w:lang w:val="kk-KZ"/>
        </w:rPr>
        <w:t xml:space="preserve"> Жасыл түсті қағазды алған оқушыларды бүгінгі сабақта табыс күтеді, қызыл түсті қағазды алған оқушылар қарым – қатынас тілейсіңдер, ал сары түсті қағаз - </w:t>
      </w:r>
      <w:r w:rsidR="001A1F08" w:rsidRPr="00C0261B">
        <w:rPr>
          <w:rFonts w:ascii="Times New Roman" w:hAnsi="Times New Roman" w:cs="Times New Roman"/>
          <w:lang w:val="kk-KZ"/>
        </w:rPr>
        <w:t xml:space="preserve"> </w:t>
      </w:r>
      <w:r w:rsidR="000828E9" w:rsidRPr="00C0261B">
        <w:rPr>
          <w:rFonts w:ascii="Times New Roman" w:hAnsi="Times New Roman" w:cs="Times New Roman"/>
          <w:lang w:val="kk-KZ"/>
        </w:rPr>
        <w:t>белсенділіктерінді көрсетесіңдер, табаңды боласыңдар.</w:t>
      </w:r>
    </w:p>
    <w:p w:rsidR="00F40153" w:rsidRPr="00C0261B" w:rsidRDefault="00F40153" w:rsidP="00C0261B">
      <w:pPr>
        <w:pStyle w:val="a5"/>
        <w:rPr>
          <w:rFonts w:ascii="Times New Roman" w:hAnsi="Times New Roman" w:cs="Times New Roman"/>
          <w:lang w:val="kk-KZ"/>
        </w:rPr>
      </w:pPr>
      <w:r w:rsidRPr="00C0261B">
        <w:rPr>
          <w:rFonts w:ascii="Times New Roman" w:hAnsi="Times New Roman" w:cs="Times New Roman"/>
          <w:lang w:val="kk-KZ"/>
        </w:rPr>
        <w:t>Мынау ағаштың әдемілігі сендердің тырысумен байланысты.</w:t>
      </w:r>
    </w:p>
    <w:p w:rsidR="001D68E9" w:rsidRPr="00C0261B" w:rsidRDefault="002A39C6" w:rsidP="00C0261B">
      <w:pPr>
        <w:pStyle w:val="a5"/>
        <w:rPr>
          <w:rFonts w:ascii="Times New Roman" w:hAnsi="Times New Roman" w:cs="Times New Roman"/>
          <w:lang w:val="kk-KZ"/>
        </w:rPr>
      </w:pPr>
      <w:r w:rsidRPr="00C0261B">
        <w:rPr>
          <w:rFonts w:ascii="Times New Roman" w:hAnsi="Times New Roman" w:cs="Times New Roman"/>
          <w:lang w:val="kk-KZ"/>
        </w:rPr>
        <w:t>Б</w:t>
      </w:r>
      <w:r w:rsidR="00F40153" w:rsidRPr="00C0261B">
        <w:rPr>
          <w:rFonts w:ascii="Times New Roman" w:hAnsi="Times New Roman" w:cs="Times New Roman"/>
          <w:lang w:val="kk-KZ"/>
        </w:rPr>
        <w:t>)</w:t>
      </w:r>
      <w:r w:rsidR="001D68E9" w:rsidRPr="00C0261B">
        <w:rPr>
          <w:rFonts w:ascii="Times New Roman" w:hAnsi="Times New Roman" w:cs="Times New Roman"/>
          <w:lang w:val="kk-KZ"/>
        </w:rPr>
        <w:t>.Оқушыларды үш топқа бөлу</w:t>
      </w:r>
      <w:r w:rsidR="00F40153" w:rsidRPr="00C0261B">
        <w:rPr>
          <w:rFonts w:ascii="Times New Roman" w:hAnsi="Times New Roman" w:cs="Times New Roman"/>
          <w:lang w:val="kk-KZ"/>
        </w:rPr>
        <w:t>.(Жасыл- 1 топ, Қызыл- 2 топ, Сары- 3 топ)</w:t>
      </w:r>
    </w:p>
    <w:p w:rsidR="001D68E9" w:rsidRPr="00C0261B" w:rsidRDefault="002A39C6" w:rsidP="00C0261B">
      <w:pPr>
        <w:pStyle w:val="a5"/>
        <w:rPr>
          <w:rFonts w:ascii="Times New Roman" w:hAnsi="Times New Roman" w:cs="Times New Roman"/>
          <w:lang w:val="kk-KZ"/>
        </w:rPr>
      </w:pPr>
      <w:r w:rsidRPr="00C0261B">
        <w:rPr>
          <w:rFonts w:ascii="Times New Roman" w:hAnsi="Times New Roman" w:cs="Times New Roman"/>
          <w:lang w:val="kk-KZ"/>
        </w:rPr>
        <w:t>II</w:t>
      </w:r>
      <w:r w:rsidR="001D68E9" w:rsidRPr="00C0261B">
        <w:rPr>
          <w:rFonts w:ascii="Times New Roman" w:hAnsi="Times New Roman" w:cs="Times New Roman"/>
          <w:lang w:val="kk-KZ"/>
        </w:rPr>
        <w:t>.Үй тапсырмасын тексеру.</w:t>
      </w:r>
    </w:p>
    <w:p w:rsidR="002F5559" w:rsidRPr="00C0261B" w:rsidRDefault="001D68E9" w:rsidP="00C0261B">
      <w:pPr>
        <w:pStyle w:val="a5"/>
        <w:rPr>
          <w:rFonts w:ascii="Times New Roman" w:hAnsi="Times New Roman" w:cs="Times New Roman"/>
          <w:lang w:val="kk-KZ"/>
        </w:rPr>
      </w:pPr>
      <w:r w:rsidRPr="00C0261B">
        <w:rPr>
          <w:rFonts w:ascii="Times New Roman" w:hAnsi="Times New Roman" w:cs="Times New Roman"/>
          <w:lang w:val="kk-KZ"/>
        </w:rPr>
        <w:t>Үй тапсырмасы өткен материалды пысықтау мақсатында тексеріледі. Дайындықтары сабақ барысында байқалады.</w:t>
      </w:r>
    </w:p>
    <w:p w:rsidR="00733550" w:rsidRPr="00C0261B" w:rsidRDefault="00733550" w:rsidP="00C0261B">
      <w:pPr>
        <w:pStyle w:val="a5"/>
        <w:rPr>
          <w:rFonts w:ascii="Times New Roman" w:hAnsi="Times New Roman" w:cs="Times New Roman"/>
          <w:lang w:val="kk-KZ"/>
        </w:rPr>
      </w:pPr>
      <w:r w:rsidRPr="00C0261B">
        <w:rPr>
          <w:rFonts w:ascii="Times New Roman" w:hAnsi="Times New Roman" w:cs="Times New Roman"/>
          <w:lang w:val="kk-KZ"/>
        </w:rPr>
        <w:t>-Балалар өткен сабақта біз Қаныш Сәтпаевтың өмірімен таныстық.</w:t>
      </w:r>
      <w:r w:rsidR="00590CD9" w:rsidRPr="00C0261B">
        <w:rPr>
          <w:rFonts w:ascii="Times New Roman" w:hAnsi="Times New Roman" w:cs="Times New Roman"/>
          <w:lang w:val="kk-KZ"/>
        </w:rPr>
        <w:t xml:space="preserve"> Үй тапсырмасы сұрақ құрастыру.</w:t>
      </w:r>
      <w:r w:rsidR="00F91605" w:rsidRPr="00C0261B">
        <w:rPr>
          <w:rFonts w:ascii="Times New Roman" w:hAnsi="Times New Roman" w:cs="Times New Roman"/>
          <w:lang w:val="kk-KZ"/>
        </w:rPr>
        <w:t xml:space="preserve"> Әр бір оқушы  өз тақырыбына  сұрақтар дайындауға тиісті. Сол сұрақтарды  сендер бір бірден алып, жауап бересіндер.</w:t>
      </w:r>
    </w:p>
    <w:p w:rsidR="002F5559" w:rsidRPr="00C0261B" w:rsidRDefault="002F5559" w:rsidP="00C0261B">
      <w:pPr>
        <w:pStyle w:val="a5"/>
        <w:rPr>
          <w:rFonts w:ascii="Times New Roman" w:hAnsi="Times New Roman" w:cs="Times New Roman"/>
          <w:lang w:val="kk-KZ"/>
        </w:rPr>
      </w:pPr>
      <w:r w:rsidRPr="00C0261B">
        <w:rPr>
          <w:rFonts w:ascii="Times New Roman" w:hAnsi="Times New Roman" w:cs="Times New Roman"/>
          <w:lang w:val="kk-KZ"/>
        </w:rPr>
        <w:t>1-топ</w:t>
      </w:r>
      <w:r w:rsidR="00733550" w:rsidRPr="00C0261B">
        <w:rPr>
          <w:rFonts w:ascii="Times New Roman" w:hAnsi="Times New Roman" w:cs="Times New Roman"/>
          <w:lang w:val="kk-KZ"/>
        </w:rPr>
        <w:t xml:space="preserve"> </w:t>
      </w:r>
      <w:r w:rsidRPr="00C0261B">
        <w:rPr>
          <w:rFonts w:ascii="Times New Roman" w:hAnsi="Times New Roman" w:cs="Times New Roman"/>
          <w:lang w:val="kk-KZ"/>
        </w:rPr>
        <w:t xml:space="preserve"> Қаныш Сәтпаев өмір жолдары</w:t>
      </w:r>
    </w:p>
    <w:p w:rsidR="002F5559" w:rsidRPr="00C0261B" w:rsidRDefault="002F5559" w:rsidP="00C0261B">
      <w:pPr>
        <w:pStyle w:val="a5"/>
        <w:rPr>
          <w:rFonts w:ascii="Times New Roman" w:hAnsi="Times New Roman" w:cs="Times New Roman"/>
          <w:lang w:val="kk-KZ"/>
        </w:rPr>
      </w:pPr>
      <w:r w:rsidRPr="00C0261B">
        <w:rPr>
          <w:rFonts w:ascii="Times New Roman" w:hAnsi="Times New Roman" w:cs="Times New Roman"/>
          <w:lang w:val="kk-KZ"/>
        </w:rPr>
        <w:t>2-топ</w:t>
      </w:r>
      <w:r w:rsidR="00733550" w:rsidRPr="00C0261B">
        <w:rPr>
          <w:rFonts w:ascii="Times New Roman" w:hAnsi="Times New Roman" w:cs="Times New Roman"/>
          <w:lang w:val="kk-KZ"/>
        </w:rPr>
        <w:t xml:space="preserve"> </w:t>
      </w:r>
      <w:r w:rsidRPr="00C0261B">
        <w:rPr>
          <w:rFonts w:ascii="Times New Roman" w:hAnsi="Times New Roman" w:cs="Times New Roman"/>
          <w:lang w:val="kk-KZ"/>
        </w:rPr>
        <w:t xml:space="preserve"> Сәтпаевтың қызметі.</w:t>
      </w:r>
    </w:p>
    <w:p w:rsidR="000C605E" w:rsidRPr="00C0261B" w:rsidRDefault="000C605E" w:rsidP="00C0261B">
      <w:pPr>
        <w:pStyle w:val="a5"/>
        <w:rPr>
          <w:rFonts w:ascii="Times New Roman" w:hAnsi="Times New Roman" w:cs="Times New Roman"/>
          <w:lang w:val="kk-KZ"/>
        </w:rPr>
      </w:pPr>
      <w:r w:rsidRPr="00C0261B">
        <w:rPr>
          <w:rFonts w:ascii="Times New Roman" w:hAnsi="Times New Roman" w:cs="Times New Roman"/>
          <w:lang w:val="kk-KZ"/>
        </w:rPr>
        <w:t>3-топ</w:t>
      </w:r>
      <w:r w:rsidR="00733550" w:rsidRPr="00C0261B">
        <w:rPr>
          <w:rFonts w:ascii="Times New Roman" w:hAnsi="Times New Roman" w:cs="Times New Roman"/>
          <w:lang w:val="kk-KZ"/>
        </w:rPr>
        <w:t xml:space="preserve"> </w:t>
      </w:r>
      <w:r w:rsidRPr="00C0261B">
        <w:rPr>
          <w:rFonts w:ascii="Times New Roman" w:hAnsi="Times New Roman" w:cs="Times New Roman"/>
          <w:lang w:val="kk-KZ"/>
        </w:rPr>
        <w:t xml:space="preserve"> Қаныш Сәтпаевтың еңбектері</w:t>
      </w:r>
      <w:r w:rsidR="00D4599E" w:rsidRPr="00C0261B">
        <w:rPr>
          <w:rFonts w:ascii="Times New Roman" w:hAnsi="Times New Roman" w:cs="Times New Roman"/>
          <w:lang w:val="kk-KZ"/>
        </w:rPr>
        <w:t>.</w:t>
      </w:r>
    </w:p>
    <w:p w:rsidR="00D33511" w:rsidRPr="00C0261B" w:rsidRDefault="002A39C6" w:rsidP="00C0261B">
      <w:pPr>
        <w:pStyle w:val="a5"/>
        <w:rPr>
          <w:rFonts w:ascii="Times New Roman" w:hAnsi="Times New Roman" w:cs="Times New Roman"/>
          <w:lang w:val="kk-KZ"/>
        </w:rPr>
      </w:pPr>
      <w:r w:rsidRPr="00C0261B">
        <w:rPr>
          <w:rFonts w:ascii="Times New Roman" w:hAnsi="Times New Roman" w:cs="Times New Roman"/>
          <w:lang w:val="kk-KZ"/>
        </w:rPr>
        <w:t>III.</w:t>
      </w:r>
      <w:r w:rsidR="00D33511" w:rsidRPr="00C0261B">
        <w:rPr>
          <w:rFonts w:ascii="Times New Roman" w:hAnsi="Times New Roman" w:cs="Times New Roman"/>
          <w:lang w:val="kk-KZ"/>
        </w:rPr>
        <w:t>Жаңа тақырып.</w:t>
      </w:r>
    </w:p>
    <w:p w:rsidR="002A39C6" w:rsidRPr="00C0261B" w:rsidRDefault="002A39C6" w:rsidP="00C0261B">
      <w:pPr>
        <w:pStyle w:val="a5"/>
        <w:rPr>
          <w:rFonts w:ascii="Times New Roman" w:hAnsi="Times New Roman" w:cs="Times New Roman"/>
          <w:lang w:val="kk-KZ"/>
        </w:rPr>
      </w:pPr>
      <w:r w:rsidRPr="00C0261B">
        <w:rPr>
          <w:rFonts w:ascii="Times New Roman" w:hAnsi="Times New Roman" w:cs="Times New Roman"/>
          <w:lang w:val="kk-KZ"/>
        </w:rPr>
        <w:t xml:space="preserve">Сабақтың тақырыбын </w:t>
      </w:r>
      <w:r w:rsidR="006E4942" w:rsidRPr="00C0261B">
        <w:rPr>
          <w:rFonts w:ascii="Times New Roman" w:hAnsi="Times New Roman" w:cs="Times New Roman"/>
          <w:lang w:val="kk-KZ"/>
        </w:rPr>
        <w:t xml:space="preserve"> түсіндіру,  сабақтың мақсатын оқушылармен  анықтау.</w:t>
      </w:r>
    </w:p>
    <w:p w:rsidR="002A39C6" w:rsidRPr="00C0261B" w:rsidRDefault="002A39C6" w:rsidP="00C0261B">
      <w:pPr>
        <w:pStyle w:val="a5"/>
        <w:rPr>
          <w:rFonts w:ascii="Times New Roman" w:hAnsi="Times New Roman" w:cs="Times New Roman"/>
          <w:lang w:val="kk-KZ"/>
        </w:rPr>
      </w:pPr>
      <w:r w:rsidRPr="00C0261B">
        <w:rPr>
          <w:rFonts w:ascii="Times New Roman" w:hAnsi="Times New Roman" w:cs="Times New Roman"/>
          <w:lang w:val="kk-KZ"/>
        </w:rPr>
        <w:t>-Балалар, біз техника ғылымы саласындағы белгілі тұлғалармен танысуға жалғастырамыз.</w:t>
      </w:r>
    </w:p>
    <w:p w:rsidR="00733550" w:rsidRPr="00C0261B" w:rsidRDefault="00733550" w:rsidP="00C0261B">
      <w:pPr>
        <w:pStyle w:val="a5"/>
        <w:rPr>
          <w:rFonts w:ascii="Times New Roman" w:hAnsi="Times New Roman" w:cs="Times New Roman"/>
          <w:lang w:val="kk-KZ"/>
        </w:rPr>
      </w:pPr>
      <w:r w:rsidRPr="00C0261B">
        <w:rPr>
          <w:rFonts w:ascii="Times New Roman" w:hAnsi="Times New Roman" w:cs="Times New Roman"/>
          <w:lang w:val="kk-KZ"/>
        </w:rPr>
        <w:t>Бүгінгі сабақта  біз академик – ғалым Орынбек Жәутіковпен танысамыз. Біздің мақсатымыз : ғалым, профессор, академик Жәутіков Орынбек Ахметбекұлы туралы алған білімдерін жинақтау, топтау, қорыту.  Оқушылардың</w:t>
      </w:r>
      <w:r w:rsidR="00724A74" w:rsidRPr="00C0261B">
        <w:rPr>
          <w:rFonts w:ascii="Times New Roman" w:hAnsi="Times New Roman" w:cs="Times New Roman"/>
          <w:lang w:val="kk-KZ"/>
        </w:rPr>
        <w:t xml:space="preserve"> </w:t>
      </w:r>
      <w:r w:rsidRPr="00C0261B">
        <w:rPr>
          <w:rFonts w:ascii="Times New Roman" w:hAnsi="Times New Roman" w:cs="Times New Roman"/>
          <w:lang w:val="kk-KZ"/>
        </w:rPr>
        <w:t xml:space="preserve"> дүниетанымын</w:t>
      </w:r>
      <w:r w:rsidR="00724A74" w:rsidRPr="00C0261B">
        <w:rPr>
          <w:rFonts w:ascii="Times New Roman" w:hAnsi="Times New Roman" w:cs="Times New Roman"/>
          <w:lang w:val="kk-KZ"/>
        </w:rPr>
        <w:t xml:space="preserve"> </w:t>
      </w:r>
      <w:r w:rsidRPr="00C0261B">
        <w:rPr>
          <w:rFonts w:ascii="Times New Roman" w:hAnsi="Times New Roman" w:cs="Times New Roman"/>
          <w:lang w:val="kk-KZ"/>
        </w:rPr>
        <w:t xml:space="preserve"> кеңейту, сөздік қорын байыту,</w:t>
      </w:r>
      <w:r w:rsidR="00724A74" w:rsidRPr="00C0261B">
        <w:rPr>
          <w:rFonts w:ascii="Times New Roman" w:hAnsi="Times New Roman" w:cs="Times New Roman"/>
          <w:lang w:val="kk-KZ"/>
        </w:rPr>
        <w:t xml:space="preserve"> </w:t>
      </w:r>
      <w:r w:rsidRPr="00C0261B">
        <w:rPr>
          <w:rFonts w:ascii="Times New Roman" w:hAnsi="Times New Roman" w:cs="Times New Roman"/>
          <w:lang w:val="kk-KZ"/>
        </w:rPr>
        <w:t xml:space="preserve"> ауызекі сөйлеу дағдыларын жетілдіру.</w:t>
      </w:r>
    </w:p>
    <w:p w:rsidR="006E4942" w:rsidRPr="009B00E6" w:rsidRDefault="006E4942" w:rsidP="00C0261B">
      <w:pPr>
        <w:pStyle w:val="a5"/>
        <w:rPr>
          <w:rFonts w:ascii="Times New Roman" w:hAnsi="Times New Roman" w:cs="Times New Roman"/>
          <w:sz w:val="24"/>
          <w:szCs w:val="24"/>
          <w:lang w:val="kk-KZ"/>
        </w:rPr>
      </w:pPr>
    </w:p>
    <w:p w:rsidR="009B00E6" w:rsidRPr="009B00E6" w:rsidRDefault="00C0261B" w:rsidP="009B00E6">
      <w:pPr>
        <w:pStyle w:val="a6"/>
        <w:shd w:val="clear" w:color="auto" w:fill="FFFFFF"/>
        <w:spacing w:before="0" w:beforeAutospacing="0" w:after="0" w:afterAutospacing="0" w:line="300" w:lineRule="atLeast"/>
        <w:jc w:val="center"/>
        <w:rPr>
          <w:color w:val="000000"/>
          <w:lang w:val="kk-KZ"/>
        </w:rPr>
      </w:pPr>
      <w:r w:rsidRPr="009B00E6">
        <w:rPr>
          <w:lang w:val="kk-KZ"/>
        </w:rPr>
        <w:tab/>
      </w:r>
      <w:r w:rsidR="009B00E6" w:rsidRPr="009B00E6">
        <w:rPr>
          <w:rStyle w:val="a7"/>
          <w:color w:val="000000"/>
          <w:bdr w:val="none" w:sz="0" w:space="0" w:color="auto" w:frame="1"/>
          <w:lang w:val="kk-KZ"/>
        </w:rPr>
        <w:t>Санжар Асфендияров (1889-1938 жж.)</w:t>
      </w:r>
    </w:p>
    <w:p w:rsidR="009B00E6" w:rsidRPr="009B00E6" w:rsidRDefault="009B00E6" w:rsidP="009B00E6">
      <w:pPr>
        <w:pStyle w:val="a6"/>
        <w:shd w:val="clear" w:color="auto" w:fill="FFFFFF"/>
        <w:spacing w:before="0" w:beforeAutospacing="0" w:after="0" w:afterAutospacing="0" w:line="300" w:lineRule="atLeast"/>
        <w:rPr>
          <w:color w:val="000000"/>
          <w:lang w:val="kk-KZ"/>
        </w:rPr>
      </w:pPr>
      <w:r w:rsidRPr="009B00E6">
        <w:rPr>
          <w:color w:val="000000"/>
          <w:lang w:val="kk-KZ"/>
        </w:rPr>
        <w:t>Мемлекет және қоғам қайраткері, көрнекті ғалым-тарихшы.</w:t>
      </w:r>
    </w:p>
    <w:p w:rsidR="009B00E6" w:rsidRPr="009B00E6" w:rsidRDefault="009B00E6" w:rsidP="009B00E6">
      <w:pPr>
        <w:pStyle w:val="a6"/>
        <w:shd w:val="clear" w:color="auto" w:fill="FFFFFF"/>
        <w:spacing w:before="0" w:beforeAutospacing="0" w:after="0" w:afterAutospacing="0" w:line="300" w:lineRule="atLeast"/>
        <w:rPr>
          <w:color w:val="000000"/>
          <w:lang w:val="kk-KZ"/>
        </w:rPr>
      </w:pPr>
      <w:r w:rsidRPr="009B00E6">
        <w:rPr>
          <w:color w:val="000000"/>
          <w:lang w:val="kk-KZ"/>
        </w:rPr>
        <w:t>Ташкенттегі реалдық училищені, Петербургтағы әскери-дәрігерлік академияны 1917 жылы бітіріп шығады. Санжар онда әскери-теңіз министрлігінің стипендиясына оқиды. Бұл оған онан әрі қарай әскери қызметтің ауыртпалығын басынан кешуіне міндеттеді. әуелі ол Термезде болды, онан кейін майданға Түркістан полкінің әскери дәрігері ретінде қызмет етті. Лодзья түбінде ол герман тұтқынына түсті, 1916 жылдың басында тұтқынға түскен әскери азаматтарды алмастырудың нәтижесінде Швеция арқылы оралды, Ақпан революциясынан кейін Асфендиярұлы Термездегі және Бұхарадағы Кеңестердің жұмысына қатысады. Ташкент облыстық, ал онан кейін жұмысшылар мен жауынгерлердің округтік Кеңесіне сайланады. Ташкентте ол мұсылман жұмысшы депутаттары алғашқы Кеңесінің ұйымына мүше болады. Каспий жағалауы майданындағы соғысқа қатысқан.</w:t>
      </w:r>
    </w:p>
    <w:p w:rsidR="009B00E6" w:rsidRPr="009B00E6" w:rsidRDefault="009B00E6" w:rsidP="009B00E6">
      <w:pPr>
        <w:pStyle w:val="a6"/>
        <w:shd w:val="clear" w:color="auto" w:fill="FFFFFF"/>
        <w:spacing w:before="0" w:beforeAutospacing="0" w:after="0" w:afterAutospacing="0" w:line="300" w:lineRule="atLeast"/>
        <w:rPr>
          <w:color w:val="000000"/>
          <w:lang w:val="kk-KZ"/>
        </w:rPr>
      </w:pPr>
      <w:r w:rsidRPr="009B00E6">
        <w:rPr>
          <w:color w:val="000000"/>
          <w:lang w:val="kk-KZ"/>
        </w:rPr>
        <w:lastRenderedPageBreak/>
        <w:t>1919 жылы Асфендияров – денсаулық сақтау халық комиссары, 1920 жылы Түркістан АКСР көгеріс су шаруашылығының халық комиссары болып тағайындалады.</w:t>
      </w:r>
    </w:p>
    <w:p w:rsidR="006E4942" w:rsidRPr="00C0261B" w:rsidRDefault="00D33511" w:rsidP="00C0261B">
      <w:pPr>
        <w:pStyle w:val="a5"/>
        <w:rPr>
          <w:rFonts w:ascii="Times New Roman" w:hAnsi="Times New Roman" w:cs="Times New Roman"/>
          <w:lang w:val="kk-KZ"/>
        </w:rPr>
      </w:pPr>
      <w:r w:rsidRPr="00C0261B">
        <w:rPr>
          <w:rFonts w:ascii="Times New Roman" w:hAnsi="Times New Roman" w:cs="Times New Roman"/>
          <w:lang w:val="kk-KZ"/>
        </w:rPr>
        <w:t>Кітаппен жұмыс</w:t>
      </w:r>
      <w:r w:rsidR="00C75E94" w:rsidRPr="00C0261B">
        <w:rPr>
          <w:rFonts w:ascii="Times New Roman" w:hAnsi="Times New Roman" w:cs="Times New Roman"/>
          <w:lang w:val="kk-KZ"/>
        </w:rPr>
        <w:t xml:space="preserve"> </w:t>
      </w:r>
      <w:r w:rsidR="00C0261B">
        <w:rPr>
          <w:rFonts w:ascii="Times New Roman" w:hAnsi="Times New Roman" w:cs="Times New Roman"/>
          <w:lang w:val="kk-KZ"/>
        </w:rPr>
        <w:t xml:space="preserve">   </w:t>
      </w:r>
      <w:r w:rsidR="006E4942" w:rsidRPr="00C0261B">
        <w:rPr>
          <w:rFonts w:ascii="Times New Roman" w:hAnsi="Times New Roman" w:cs="Times New Roman"/>
          <w:lang w:val="kk-KZ"/>
        </w:rPr>
        <w:t>Мәтінді оқу</w:t>
      </w:r>
      <w:r w:rsidR="00C0261B">
        <w:rPr>
          <w:rFonts w:ascii="Times New Roman" w:hAnsi="Times New Roman" w:cs="Times New Roman"/>
          <w:lang w:val="kk-KZ"/>
        </w:rPr>
        <w:t xml:space="preserve">   </w:t>
      </w:r>
      <w:r w:rsidR="006E4942" w:rsidRPr="00C0261B">
        <w:rPr>
          <w:rFonts w:ascii="Times New Roman" w:hAnsi="Times New Roman" w:cs="Times New Roman"/>
          <w:lang w:val="kk-KZ"/>
        </w:rPr>
        <w:t>Аудару</w:t>
      </w:r>
      <w:r w:rsidR="00C0261B">
        <w:rPr>
          <w:rFonts w:ascii="Times New Roman" w:hAnsi="Times New Roman" w:cs="Times New Roman"/>
          <w:lang w:val="kk-KZ"/>
        </w:rPr>
        <w:t xml:space="preserve">   </w:t>
      </w:r>
      <w:r w:rsidR="006E4942" w:rsidRPr="00C0261B">
        <w:rPr>
          <w:rFonts w:ascii="Times New Roman" w:hAnsi="Times New Roman" w:cs="Times New Roman"/>
          <w:lang w:val="kk-KZ"/>
        </w:rPr>
        <w:t>Мазмұның айтып беру</w:t>
      </w:r>
    </w:p>
    <w:p w:rsidR="00F91605" w:rsidRPr="00C0261B" w:rsidRDefault="00F91605" w:rsidP="00C0261B">
      <w:pPr>
        <w:pStyle w:val="a5"/>
        <w:rPr>
          <w:rFonts w:ascii="Times New Roman" w:hAnsi="Times New Roman" w:cs="Times New Roman"/>
          <w:lang w:val="kk-KZ"/>
        </w:rPr>
      </w:pPr>
      <w:r w:rsidRPr="00C0261B">
        <w:rPr>
          <w:rFonts w:ascii="Times New Roman" w:hAnsi="Times New Roman" w:cs="Times New Roman"/>
          <w:lang w:val="kk-KZ"/>
        </w:rPr>
        <w:t>Жаңа сөздерді мәтіннен теріп, жазу.</w:t>
      </w:r>
    </w:p>
    <w:p w:rsidR="00B648AB" w:rsidRPr="00C0261B" w:rsidRDefault="006E4942" w:rsidP="00C0261B">
      <w:pPr>
        <w:pStyle w:val="a5"/>
        <w:rPr>
          <w:rFonts w:ascii="Times New Roman" w:hAnsi="Times New Roman" w:cs="Times New Roman"/>
          <w:lang w:val="kk-KZ"/>
        </w:rPr>
      </w:pPr>
      <w:r w:rsidRPr="00C0261B">
        <w:rPr>
          <w:rFonts w:ascii="Times New Roman" w:hAnsi="Times New Roman" w:cs="Times New Roman"/>
          <w:lang w:val="kk-KZ"/>
        </w:rPr>
        <w:t>Кітаппен жұмыс:   Мәтінді үш бөлікке бөлу. Әр бір топ өз бөлігін оқып     аударады. Содан кейін әр бір топтан бір оқушы басқа топқа барып мәтін бойынша әңгімелеседі,</w:t>
      </w:r>
      <w:r w:rsidR="00B648AB" w:rsidRPr="00C0261B">
        <w:rPr>
          <w:rFonts w:ascii="Times New Roman" w:hAnsi="Times New Roman" w:cs="Times New Roman"/>
          <w:lang w:val="kk-KZ"/>
        </w:rPr>
        <w:t xml:space="preserve"> талдау жасайды,  жаңа сөздерді жазып алады </w:t>
      </w:r>
      <w:r w:rsidRPr="00C0261B">
        <w:rPr>
          <w:rFonts w:ascii="Times New Roman" w:hAnsi="Times New Roman" w:cs="Times New Roman"/>
          <w:lang w:val="kk-KZ"/>
        </w:rPr>
        <w:t>.</w:t>
      </w:r>
      <w:r w:rsidR="00B648AB" w:rsidRPr="00C0261B">
        <w:rPr>
          <w:rFonts w:ascii="Times New Roman" w:hAnsi="Times New Roman" w:cs="Times New Roman"/>
          <w:lang w:val="kk-KZ"/>
        </w:rPr>
        <w:t xml:space="preserve">            </w:t>
      </w:r>
      <w:r w:rsidRPr="00C0261B">
        <w:rPr>
          <w:rFonts w:ascii="Times New Roman" w:hAnsi="Times New Roman" w:cs="Times New Roman"/>
          <w:lang w:val="kk-KZ"/>
        </w:rPr>
        <w:t xml:space="preserve"> ( «Джигсо»</w:t>
      </w:r>
      <w:bookmarkStart w:id="0" w:name="_GoBack"/>
      <w:bookmarkEnd w:id="0"/>
      <w:r w:rsidRPr="00C0261B">
        <w:rPr>
          <w:rFonts w:ascii="Times New Roman" w:hAnsi="Times New Roman" w:cs="Times New Roman"/>
          <w:lang w:val="kk-KZ"/>
        </w:rPr>
        <w:t xml:space="preserve"> тәсілі).</w:t>
      </w:r>
      <w:r w:rsidR="00B648AB" w:rsidRPr="00C0261B">
        <w:rPr>
          <w:rFonts w:ascii="Times New Roman" w:hAnsi="Times New Roman" w:cs="Times New Roman"/>
          <w:lang w:val="kk-KZ"/>
        </w:rPr>
        <w:t xml:space="preserve">Содан кейін өз тобына қайта келіп, мәтін бойынша  пікір алысады. </w:t>
      </w:r>
      <w:r w:rsidR="00B01CB8" w:rsidRPr="00C0261B">
        <w:rPr>
          <w:rFonts w:ascii="Times New Roman" w:hAnsi="Times New Roman" w:cs="Times New Roman"/>
          <w:lang w:val="kk-KZ"/>
        </w:rPr>
        <w:t>Екінші</w:t>
      </w:r>
      <w:r w:rsidR="00B648AB" w:rsidRPr="00C0261B">
        <w:rPr>
          <w:rFonts w:ascii="Times New Roman" w:hAnsi="Times New Roman" w:cs="Times New Roman"/>
          <w:lang w:val="kk-KZ"/>
        </w:rPr>
        <w:t xml:space="preserve"> оқушы мәтіннің </w:t>
      </w:r>
      <w:r w:rsidR="00B01CB8" w:rsidRPr="00C0261B">
        <w:rPr>
          <w:rFonts w:ascii="Times New Roman" w:hAnsi="Times New Roman" w:cs="Times New Roman"/>
          <w:lang w:val="kk-KZ"/>
        </w:rPr>
        <w:t>бір бөлігін ауызша айтып береді, үшінші оқушы жаңа сөздерді оқып алады.</w:t>
      </w:r>
    </w:p>
    <w:p w:rsidR="006E4942" w:rsidRPr="00C0261B" w:rsidRDefault="006E4942" w:rsidP="00C0261B">
      <w:pPr>
        <w:pStyle w:val="a5"/>
        <w:rPr>
          <w:rFonts w:ascii="Times New Roman" w:hAnsi="Times New Roman" w:cs="Times New Roman"/>
          <w:lang w:val="kk-KZ"/>
        </w:rPr>
      </w:pPr>
    </w:p>
    <w:p w:rsidR="00364943" w:rsidRPr="00C0261B" w:rsidRDefault="00364943" w:rsidP="00C0261B">
      <w:pPr>
        <w:pStyle w:val="a5"/>
        <w:rPr>
          <w:rFonts w:ascii="Times New Roman" w:hAnsi="Times New Roman" w:cs="Times New Roman"/>
          <w:lang w:val="kk-KZ"/>
        </w:rPr>
      </w:pPr>
      <w:r w:rsidRPr="00C0261B">
        <w:rPr>
          <w:rFonts w:ascii="Times New Roman" w:hAnsi="Times New Roman" w:cs="Times New Roman"/>
          <w:lang w:val="kk-KZ"/>
        </w:rPr>
        <w:t>Шығармашылық жұмыс (дифференциалдық тапсырма – кестені толтыру.)</w:t>
      </w:r>
    </w:p>
    <w:p w:rsidR="006E4942" w:rsidRPr="00C0261B" w:rsidRDefault="006E4942" w:rsidP="00C0261B">
      <w:pPr>
        <w:pStyle w:val="a5"/>
        <w:rPr>
          <w:rFonts w:ascii="Times New Roman" w:hAnsi="Times New Roman" w:cs="Times New Roman"/>
          <w:lang w:val="kk-KZ"/>
        </w:rPr>
      </w:pPr>
      <w:r w:rsidRPr="00C0261B">
        <w:rPr>
          <w:rFonts w:ascii="Times New Roman" w:hAnsi="Times New Roman" w:cs="Times New Roman"/>
          <w:lang w:val="kk-KZ"/>
        </w:rPr>
        <w:t>Шығармашылық жұмыс.</w:t>
      </w:r>
    </w:p>
    <w:p w:rsidR="006E4942" w:rsidRPr="00C0261B" w:rsidRDefault="006E4942" w:rsidP="00C0261B">
      <w:pPr>
        <w:pStyle w:val="a5"/>
        <w:rPr>
          <w:rFonts w:ascii="Times New Roman" w:hAnsi="Times New Roman" w:cs="Times New Roman"/>
          <w:lang w:val="kk-KZ"/>
        </w:rPr>
      </w:pPr>
      <w:r w:rsidRPr="00C0261B">
        <w:rPr>
          <w:rFonts w:ascii="Times New Roman" w:hAnsi="Times New Roman" w:cs="Times New Roman"/>
          <w:lang w:val="kk-KZ"/>
        </w:rPr>
        <w:t>Дифференциалдық тапсырма</w:t>
      </w:r>
    </w:p>
    <w:p w:rsidR="006E4942" w:rsidRPr="00C0261B" w:rsidRDefault="006E4942" w:rsidP="00C0261B">
      <w:pPr>
        <w:pStyle w:val="a5"/>
        <w:rPr>
          <w:rFonts w:ascii="Times New Roman" w:hAnsi="Times New Roman" w:cs="Times New Roman"/>
          <w:lang w:val="kk-KZ"/>
        </w:rPr>
      </w:pPr>
      <w:r w:rsidRPr="00C0261B">
        <w:rPr>
          <w:rFonts w:ascii="Times New Roman" w:hAnsi="Times New Roman" w:cs="Times New Roman"/>
          <w:lang w:val="kk-KZ"/>
        </w:rPr>
        <w:t>Кестені толтыру</w:t>
      </w:r>
    </w:p>
    <w:p w:rsidR="006E4942" w:rsidRPr="00C0261B" w:rsidRDefault="006E4942" w:rsidP="00C0261B">
      <w:pPr>
        <w:pStyle w:val="a5"/>
        <w:rPr>
          <w:rFonts w:ascii="Times New Roman" w:hAnsi="Times New Roman" w:cs="Times New Roman"/>
          <w:lang w:val="kk-KZ"/>
        </w:rPr>
      </w:pPr>
    </w:p>
    <w:p w:rsidR="009A4F52" w:rsidRPr="00C0261B" w:rsidRDefault="006E4942" w:rsidP="00C0261B">
      <w:pPr>
        <w:pStyle w:val="a5"/>
        <w:rPr>
          <w:rFonts w:ascii="Times New Roman" w:hAnsi="Times New Roman" w:cs="Times New Roman"/>
          <w:lang w:val="kk-KZ"/>
        </w:rPr>
      </w:pPr>
      <w:r w:rsidRPr="00C0261B">
        <w:rPr>
          <w:rFonts w:ascii="Times New Roman" w:hAnsi="Times New Roman" w:cs="Times New Roman"/>
          <w:lang w:val="kk-KZ"/>
        </w:rPr>
        <w:t xml:space="preserve"> Мәтіннең бірыңғай мүшелерді табу</w:t>
      </w:r>
      <w:r w:rsidR="009A4F52" w:rsidRPr="00C0261B">
        <w:rPr>
          <w:rFonts w:ascii="Times New Roman" w:hAnsi="Times New Roman" w:cs="Times New Roman"/>
          <w:lang w:val="kk-KZ"/>
        </w:rPr>
        <w:t>. Интерактивтік тақтада жазылған сөйлемдерден бірыңғай мүшелерді табу. Қандай сөз табынан жасалғанын анықтау</w:t>
      </w:r>
      <w:r w:rsidR="005703C4" w:rsidRPr="00C0261B">
        <w:rPr>
          <w:rFonts w:ascii="Times New Roman" w:hAnsi="Times New Roman" w:cs="Times New Roman"/>
          <w:lang w:val="kk-KZ"/>
        </w:rPr>
        <w:t>.</w:t>
      </w:r>
    </w:p>
    <w:p w:rsidR="005703C4" w:rsidRPr="00C0261B" w:rsidRDefault="005703C4" w:rsidP="00C0261B">
      <w:pPr>
        <w:pStyle w:val="a5"/>
        <w:rPr>
          <w:rFonts w:ascii="Times New Roman" w:hAnsi="Times New Roman" w:cs="Times New Roman"/>
          <w:lang w:val="kk-KZ"/>
        </w:rPr>
      </w:pPr>
      <w:r w:rsidRPr="00C0261B">
        <w:rPr>
          <w:rFonts w:ascii="Times New Roman" w:hAnsi="Times New Roman" w:cs="Times New Roman"/>
          <w:lang w:val="kk-KZ"/>
        </w:rPr>
        <w:t>Негізгі ғылыми еңбектері қозғалыстың орнықтылық теориясына, математика, физика теңдеулеріне, дифференциалдық теңдеулердің шексіз жүйелеріне, теориялық және қолданбалы механикаға, математика тарихы мен оның әдістемесіне арналған. Ол республикамызда математик ғалымдарды дайындауда және математиканы насихаттауда көп еңбек сіңіріп, отандық математиктер мектебін қалыптастырды.</w:t>
      </w:r>
      <w:r w:rsidR="00335DC4" w:rsidRPr="00C0261B">
        <w:rPr>
          <w:rFonts w:ascii="Times New Roman" w:hAnsi="Times New Roman" w:cs="Times New Roman"/>
          <w:lang w:val="kk-KZ"/>
        </w:rPr>
        <w:t xml:space="preserve"> Ол 200- ден астам ғылыми еңбектердің, ғылыми-танымдық кітаптардың, әдістемелік жұмыстардың, көптеген оқулықтардың авторы.</w:t>
      </w:r>
    </w:p>
    <w:p w:rsidR="00B448A9" w:rsidRPr="00C0261B" w:rsidRDefault="00143A7C" w:rsidP="00C0261B">
      <w:pPr>
        <w:pStyle w:val="a5"/>
        <w:rPr>
          <w:rFonts w:ascii="Times New Roman" w:hAnsi="Times New Roman" w:cs="Times New Roman"/>
          <w:lang w:val="kk-KZ"/>
        </w:rPr>
      </w:pPr>
      <w:r w:rsidRPr="00C0261B">
        <w:rPr>
          <w:rFonts w:ascii="Times New Roman" w:hAnsi="Times New Roman" w:cs="Times New Roman"/>
          <w:lang w:val="kk-KZ"/>
        </w:rPr>
        <w:t>Б</w:t>
      </w:r>
      <w:r w:rsidR="00B448A9" w:rsidRPr="00C0261B">
        <w:rPr>
          <w:rFonts w:ascii="Times New Roman" w:hAnsi="Times New Roman" w:cs="Times New Roman"/>
          <w:lang w:val="kk-KZ"/>
        </w:rPr>
        <w:t>ағалау.</w:t>
      </w:r>
    </w:p>
    <w:p w:rsidR="006038B8" w:rsidRPr="00C0261B" w:rsidRDefault="006038B8" w:rsidP="00C0261B">
      <w:pPr>
        <w:pStyle w:val="a5"/>
        <w:rPr>
          <w:rFonts w:ascii="Times New Roman" w:hAnsi="Times New Roman" w:cs="Times New Roman"/>
          <w:lang w:val="kk-KZ"/>
        </w:rPr>
      </w:pPr>
    </w:p>
    <w:p w:rsidR="009A4F52" w:rsidRPr="00C0261B" w:rsidRDefault="009A4F52" w:rsidP="00C0261B">
      <w:pPr>
        <w:pStyle w:val="a5"/>
        <w:rPr>
          <w:rFonts w:ascii="Times New Roman" w:hAnsi="Times New Roman" w:cs="Times New Roman"/>
          <w:lang w:val="kk-KZ"/>
        </w:rPr>
      </w:pPr>
      <w:r w:rsidRPr="00C0261B">
        <w:rPr>
          <w:rFonts w:ascii="Times New Roman" w:hAnsi="Times New Roman" w:cs="Times New Roman"/>
          <w:lang w:val="kk-KZ"/>
        </w:rPr>
        <w:t>Бағалау парағы</w:t>
      </w:r>
    </w:p>
    <w:p w:rsidR="009A4F52" w:rsidRPr="00C0261B" w:rsidRDefault="009A4F52" w:rsidP="00C0261B">
      <w:pPr>
        <w:pStyle w:val="a5"/>
        <w:rPr>
          <w:rFonts w:ascii="Times New Roman" w:hAnsi="Times New Roman" w:cs="Times New Roman"/>
          <w:lang w:val="kk-KZ"/>
        </w:rPr>
      </w:pPr>
    </w:p>
    <w:tbl>
      <w:tblPr>
        <w:tblW w:w="11200"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1418"/>
        <w:gridCol w:w="1417"/>
        <w:gridCol w:w="1276"/>
        <w:gridCol w:w="992"/>
        <w:gridCol w:w="1134"/>
        <w:gridCol w:w="992"/>
        <w:gridCol w:w="993"/>
        <w:gridCol w:w="993"/>
      </w:tblGrid>
      <w:tr w:rsidR="009A4F52" w:rsidRPr="00C0261B" w:rsidTr="00B01CB8">
        <w:tc>
          <w:tcPr>
            <w:tcW w:w="1985" w:type="dxa"/>
          </w:tcPr>
          <w:p w:rsidR="009A4F52" w:rsidRPr="00C0261B" w:rsidRDefault="009A4F52" w:rsidP="00C0261B">
            <w:pPr>
              <w:pStyle w:val="a5"/>
              <w:rPr>
                <w:rFonts w:ascii="Times New Roman" w:hAnsi="Times New Roman" w:cs="Times New Roman"/>
                <w:lang w:val="kk-KZ"/>
              </w:rPr>
            </w:pPr>
            <w:r w:rsidRPr="00C0261B">
              <w:rPr>
                <w:rFonts w:ascii="Times New Roman" w:hAnsi="Times New Roman" w:cs="Times New Roman"/>
                <w:lang w:val="kk-KZ"/>
              </w:rPr>
              <w:t>Аты-жөңі</w:t>
            </w:r>
          </w:p>
        </w:tc>
        <w:tc>
          <w:tcPr>
            <w:tcW w:w="1418" w:type="dxa"/>
          </w:tcPr>
          <w:p w:rsidR="009A4F52" w:rsidRPr="00C0261B" w:rsidRDefault="009A4F52" w:rsidP="00C0261B">
            <w:pPr>
              <w:pStyle w:val="a5"/>
              <w:rPr>
                <w:rFonts w:ascii="Times New Roman" w:hAnsi="Times New Roman" w:cs="Times New Roman"/>
                <w:lang w:val="kk-KZ"/>
              </w:rPr>
            </w:pPr>
            <w:r w:rsidRPr="00C0261B">
              <w:rPr>
                <w:rFonts w:ascii="Times New Roman" w:hAnsi="Times New Roman" w:cs="Times New Roman"/>
                <w:lang w:val="kk-KZ"/>
              </w:rPr>
              <w:t>Үй тапсырма</w:t>
            </w:r>
            <w:r w:rsidR="00B01CB8" w:rsidRPr="00C0261B">
              <w:rPr>
                <w:rFonts w:ascii="Times New Roman" w:hAnsi="Times New Roman" w:cs="Times New Roman"/>
                <w:lang w:val="kk-KZ"/>
              </w:rPr>
              <w:t>сы</w:t>
            </w:r>
          </w:p>
        </w:tc>
        <w:tc>
          <w:tcPr>
            <w:tcW w:w="1417" w:type="dxa"/>
          </w:tcPr>
          <w:p w:rsidR="009A4F52" w:rsidRPr="00C0261B" w:rsidRDefault="00B01CB8" w:rsidP="00C0261B">
            <w:pPr>
              <w:pStyle w:val="a5"/>
              <w:rPr>
                <w:rFonts w:ascii="Times New Roman" w:hAnsi="Times New Roman" w:cs="Times New Roman"/>
                <w:lang w:val="kk-KZ"/>
              </w:rPr>
            </w:pPr>
            <w:r w:rsidRPr="00C0261B">
              <w:rPr>
                <w:rFonts w:ascii="Times New Roman" w:hAnsi="Times New Roman" w:cs="Times New Roman"/>
                <w:lang w:val="kk-KZ"/>
              </w:rPr>
              <w:t>Пікірлерін айту</w:t>
            </w:r>
            <w:r w:rsidR="009A4F52" w:rsidRPr="00C0261B">
              <w:rPr>
                <w:rFonts w:ascii="Times New Roman" w:hAnsi="Times New Roman" w:cs="Times New Roman"/>
                <w:lang w:val="kk-KZ"/>
              </w:rPr>
              <w:t>, сұрақтарға дұрыс жауап бер</w:t>
            </w:r>
            <w:r w:rsidRPr="00C0261B">
              <w:rPr>
                <w:rFonts w:ascii="Times New Roman" w:hAnsi="Times New Roman" w:cs="Times New Roman"/>
                <w:lang w:val="kk-KZ"/>
              </w:rPr>
              <w:t>у</w:t>
            </w:r>
          </w:p>
        </w:tc>
        <w:tc>
          <w:tcPr>
            <w:tcW w:w="1276" w:type="dxa"/>
          </w:tcPr>
          <w:p w:rsidR="009A4F52" w:rsidRPr="00C0261B" w:rsidRDefault="009A4F52" w:rsidP="00C0261B">
            <w:pPr>
              <w:pStyle w:val="a5"/>
              <w:rPr>
                <w:rFonts w:ascii="Times New Roman" w:hAnsi="Times New Roman" w:cs="Times New Roman"/>
                <w:lang w:val="kk-KZ"/>
              </w:rPr>
            </w:pPr>
            <w:r w:rsidRPr="00C0261B">
              <w:rPr>
                <w:rFonts w:ascii="Times New Roman" w:hAnsi="Times New Roman" w:cs="Times New Roman"/>
                <w:lang w:val="kk-KZ"/>
              </w:rPr>
              <w:t>Мәтінмен жұмыс</w:t>
            </w:r>
          </w:p>
        </w:tc>
        <w:tc>
          <w:tcPr>
            <w:tcW w:w="992" w:type="dxa"/>
          </w:tcPr>
          <w:p w:rsidR="009A4F52" w:rsidRPr="00C0261B" w:rsidRDefault="009A4F52" w:rsidP="00C0261B">
            <w:pPr>
              <w:pStyle w:val="a5"/>
              <w:rPr>
                <w:rFonts w:ascii="Times New Roman" w:hAnsi="Times New Roman" w:cs="Times New Roman"/>
                <w:lang w:val="kk-KZ"/>
              </w:rPr>
            </w:pPr>
            <w:r w:rsidRPr="00C0261B">
              <w:rPr>
                <w:rFonts w:ascii="Times New Roman" w:hAnsi="Times New Roman" w:cs="Times New Roman"/>
                <w:lang w:val="kk-KZ"/>
              </w:rPr>
              <w:t>Дифференциалдық тапсырма</w:t>
            </w:r>
          </w:p>
        </w:tc>
        <w:tc>
          <w:tcPr>
            <w:tcW w:w="1134" w:type="dxa"/>
          </w:tcPr>
          <w:p w:rsidR="009A4F52" w:rsidRPr="00C0261B" w:rsidRDefault="009A4F52" w:rsidP="00C0261B">
            <w:pPr>
              <w:pStyle w:val="a5"/>
              <w:rPr>
                <w:rFonts w:ascii="Times New Roman" w:hAnsi="Times New Roman" w:cs="Times New Roman"/>
                <w:lang w:val="kk-KZ"/>
              </w:rPr>
            </w:pPr>
            <w:r w:rsidRPr="00C0261B">
              <w:rPr>
                <w:rFonts w:ascii="Times New Roman" w:hAnsi="Times New Roman" w:cs="Times New Roman"/>
                <w:lang w:val="kk-KZ"/>
              </w:rPr>
              <w:t>Грамматикалық тапсырма</w:t>
            </w:r>
          </w:p>
        </w:tc>
        <w:tc>
          <w:tcPr>
            <w:tcW w:w="992" w:type="dxa"/>
          </w:tcPr>
          <w:p w:rsidR="009A4F52" w:rsidRPr="00C0261B" w:rsidRDefault="009A4F52" w:rsidP="00C0261B">
            <w:pPr>
              <w:pStyle w:val="a5"/>
              <w:rPr>
                <w:rFonts w:ascii="Times New Roman" w:hAnsi="Times New Roman" w:cs="Times New Roman"/>
              </w:rPr>
            </w:pPr>
            <w:r w:rsidRPr="00C0261B">
              <w:rPr>
                <w:rFonts w:ascii="Times New Roman" w:hAnsi="Times New Roman" w:cs="Times New Roman"/>
                <w:lang w:val="kk-KZ"/>
              </w:rPr>
              <w:t>Топта жұмыс</w:t>
            </w:r>
          </w:p>
        </w:tc>
        <w:tc>
          <w:tcPr>
            <w:tcW w:w="993" w:type="dxa"/>
          </w:tcPr>
          <w:p w:rsidR="009A4F52" w:rsidRPr="00C0261B" w:rsidRDefault="009A4F52" w:rsidP="00C0261B">
            <w:pPr>
              <w:pStyle w:val="a5"/>
              <w:rPr>
                <w:rFonts w:ascii="Times New Roman" w:hAnsi="Times New Roman" w:cs="Times New Roman"/>
              </w:rPr>
            </w:pPr>
          </w:p>
          <w:p w:rsidR="009A4F52" w:rsidRPr="00C0261B" w:rsidRDefault="009A4F52" w:rsidP="00C0261B">
            <w:pPr>
              <w:pStyle w:val="a5"/>
              <w:rPr>
                <w:rFonts w:ascii="Times New Roman" w:hAnsi="Times New Roman" w:cs="Times New Roman"/>
              </w:rPr>
            </w:pPr>
          </w:p>
          <w:p w:rsidR="009A4F52" w:rsidRPr="00C0261B" w:rsidRDefault="009A4F52" w:rsidP="00C0261B">
            <w:pPr>
              <w:pStyle w:val="a5"/>
              <w:rPr>
                <w:rFonts w:ascii="Times New Roman" w:hAnsi="Times New Roman" w:cs="Times New Roman"/>
                <w:lang w:val="kk-KZ"/>
              </w:rPr>
            </w:pPr>
            <w:r w:rsidRPr="00C0261B">
              <w:rPr>
                <w:rFonts w:ascii="Times New Roman" w:hAnsi="Times New Roman" w:cs="Times New Roman"/>
                <w:lang w:val="kk-KZ"/>
              </w:rPr>
              <w:t>Қорытындысы</w:t>
            </w:r>
          </w:p>
        </w:tc>
        <w:tc>
          <w:tcPr>
            <w:tcW w:w="993" w:type="dxa"/>
          </w:tcPr>
          <w:p w:rsidR="009A4F52" w:rsidRPr="00C0261B" w:rsidRDefault="009A4F52" w:rsidP="00C0261B">
            <w:pPr>
              <w:pStyle w:val="a5"/>
              <w:rPr>
                <w:rFonts w:ascii="Times New Roman" w:hAnsi="Times New Roman" w:cs="Times New Roman"/>
                <w:lang w:val="kk-KZ"/>
              </w:rPr>
            </w:pPr>
            <w:r w:rsidRPr="00C0261B">
              <w:rPr>
                <w:rFonts w:ascii="Times New Roman" w:hAnsi="Times New Roman" w:cs="Times New Roman"/>
                <w:lang w:val="kk-KZ"/>
              </w:rPr>
              <w:t>Сабақта баға</w:t>
            </w:r>
          </w:p>
        </w:tc>
      </w:tr>
      <w:tr w:rsidR="009A4F52" w:rsidRPr="00C0261B" w:rsidTr="00B01CB8">
        <w:tc>
          <w:tcPr>
            <w:tcW w:w="1985" w:type="dxa"/>
          </w:tcPr>
          <w:p w:rsidR="009A4F52" w:rsidRPr="00C0261B" w:rsidRDefault="009A4F52" w:rsidP="00C0261B">
            <w:pPr>
              <w:pStyle w:val="a5"/>
              <w:rPr>
                <w:rFonts w:ascii="Times New Roman" w:hAnsi="Times New Roman" w:cs="Times New Roman"/>
                <w:lang w:val="kk-KZ"/>
              </w:rPr>
            </w:pPr>
            <w:r w:rsidRPr="00C0261B">
              <w:rPr>
                <w:rFonts w:ascii="Times New Roman" w:hAnsi="Times New Roman" w:cs="Times New Roman"/>
                <w:lang w:val="kk-KZ"/>
              </w:rPr>
              <w:t>Ең жоғары балл</w:t>
            </w:r>
          </w:p>
        </w:tc>
        <w:tc>
          <w:tcPr>
            <w:tcW w:w="1418" w:type="dxa"/>
          </w:tcPr>
          <w:p w:rsidR="009A4F52" w:rsidRPr="00C0261B" w:rsidRDefault="009A4F52" w:rsidP="00C0261B">
            <w:pPr>
              <w:pStyle w:val="a5"/>
              <w:rPr>
                <w:rFonts w:ascii="Times New Roman" w:hAnsi="Times New Roman" w:cs="Times New Roman"/>
              </w:rPr>
            </w:pPr>
            <w:r w:rsidRPr="00C0261B">
              <w:rPr>
                <w:rFonts w:ascii="Times New Roman" w:hAnsi="Times New Roman" w:cs="Times New Roman"/>
              </w:rPr>
              <w:t>3 б.</w:t>
            </w:r>
          </w:p>
        </w:tc>
        <w:tc>
          <w:tcPr>
            <w:tcW w:w="1417" w:type="dxa"/>
          </w:tcPr>
          <w:p w:rsidR="009A4F52" w:rsidRPr="00C0261B" w:rsidRDefault="009A4F52" w:rsidP="00C0261B">
            <w:pPr>
              <w:pStyle w:val="a5"/>
              <w:rPr>
                <w:rFonts w:ascii="Times New Roman" w:hAnsi="Times New Roman" w:cs="Times New Roman"/>
              </w:rPr>
            </w:pPr>
            <w:r w:rsidRPr="00C0261B">
              <w:rPr>
                <w:rFonts w:ascii="Times New Roman" w:hAnsi="Times New Roman" w:cs="Times New Roman"/>
                <w:lang w:val="kk-KZ"/>
              </w:rPr>
              <w:t>3</w:t>
            </w:r>
            <w:r w:rsidRPr="00C0261B">
              <w:rPr>
                <w:rFonts w:ascii="Times New Roman" w:hAnsi="Times New Roman" w:cs="Times New Roman"/>
              </w:rPr>
              <w:t xml:space="preserve"> б.</w:t>
            </w:r>
          </w:p>
        </w:tc>
        <w:tc>
          <w:tcPr>
            <w:tcW w:w="1276" w:type="dxa"/>
          </w:tcPr>
          <w:p w:rsidR="009A4F52" w:rsidRPr="00C0261B" w:rsidRDefault="009A4F52" w:rsidP="00C0261B">
            <w:pPr>
              <w:pStyle w:val="a5"/>
              <w:rPr>
                <w:rFonts w:ascii="Times New Roman" w:hAnsi="Times New Roman" w:cs="Times New Roman"/>
              </w:rPr>
            </w:pPr>
            <w:r w:rsidRPr="00C0261B">
              <w:rPr>
                <w:rFonts w:ascii="Times New Roman" w:hAnsi="Times New Roman" w:cs="Times New Roman"/>
                <w:lang w:val="kk-KZ"/>
              </w:rPr>
              <w:t>4</w:t>
            </w:r>
            <w:r w:rsidRPr="00C0261B">
              <w:rPr>
                <w:rFonts w:ascii="Times New Roman" w:hAnsi="Times New Roman" w:cs="Times New Roman"/>
              </w:rPr>
              <w:t xml:space="preserve"> б.</w:t>
            </w:r>
          </w:p>
        </w:tc>
        <w:tc>
          <w:tcPr>
            <w:tcW w:w="992" w:type="dxa"/>
          </w:tcPr>
          <w:p w:rsidR="009A4F52" w:rsidRPr="00C0261B" w:rsidRDefault="009A4F52" w:rsidP="00C0261B">
            <w:pPr>
              <w:pStyle w:val="a5"/>
              <w:rPr>
                <w:rFonts w:ascii="Times New Roman" w:hAnsi="Times New Roman" w:cs="Times New Roman"/>
              </w:rPr>
            </w:pPr>
            <w:r w:rsidRPr="00C0261B">
              <w:rPr>
                <w:rFonts w:ascii="Times New Roman" w:hAnsi="Times New Roman" w:cs="Times New Roman"/>
                <w:lang w:val="kk-KZ"/>
              </w:rPr>
              <w:t>3</w:t>
            </w:r>
            <w:r w:rsidRPr="00C0261B">
              <w:rPr>
                <w:rFonts w:ascii="Times New Roman" w:hAnsi="Times New Roman" w:cs="Times New Roman"/>
              </w:rPr>
              <w:t xml:space="preserve"> б.</w:t>
            </w:r>
          </w:p>
        </w:tc>
        <w:tc>
          <w:tcPr>
            <w:tcW w:w="1134" w:type="dxa"/>
          </w:tcPr>
          <w:p w:rsidR="009A4F52" w:rsidRPr="00C0261B" w:rsidRDefault="009A4F52" w:rsidP="00C0261B">
            <w:pPr>
              <w:pStyle w:val="a5"/>
              <w:rPr>
                <w:rFonts w:ascii="Times New Roman" w:hAnsi="Times New Roman" w:cs="Times New Roman"/>
              </w:rPr>
            </w:pPr>
            <w:r w:rsidRPr="00C0261B">
              <w:rPr>
                <w:rFonts w:ascii="Times New Roman" w:hAnsi="Times New Roman" w:cs="Times New Roman"/>
                <w:lang w:val="kk-KZ"/>
              </w:rPr>
              <w:t>4</w:t>
            </w:r>
            <w:r w:rsidRPr="00C0261B">
              <w:rPr>
                <w:rFonts w:ascii="Times New Roman" w:hAnsi="Times New Roman" w:cs="Times New Roman"/>
              </w:rPr>
              <w:t xml:space="preserve"> б.</w:t>
            </w:r>
          </w:p>
        </w:tc>
        <w:tc>
          <w:tcPr>
            <w:tcW w:w="992" w:type="dxa"/>
          </w:tcPr>
          <w:p w:rsidR="009A4F52" w:rsidRPr="00C0261B" w:rsidRDefault="009A4F52" w:rsidP="00C0261B">
            <w:pPr>
              <w:pStyle w:val="a5"/>
              <w:rPr>
                <w:rFonts w:ascii="Times New Roman" w:hAnsi="Times New Roman" w:cs="Times New Roman"/>
              </w:rPr>
            </w:pPr>
            <w:r w:rsidRPr="00C0261B">
              <w:rPr>
                <w:rFonts w:ascii="Times New Roman" w:hAnsi="Times New Roman" w:cs="Times New Roman"/>
              </w:rPr>
              <w:t>3 б.</w:t>
            </w:r>
          </w:p>
        </w:tc>
        <w:tc>
          <w:tcPr>
            <w:tcW w:w="993" w:type="dxa"/>
          </w:tcPr>
          <w:p w:rsidR="009A4F52" w:rsidRPr="00C0261B" w:rsidRDefault="009A4F52" w:rsidP="00C0261B">
            <w:pPr>
              <w:pStyle w:val="a5"/>
              <w:rPr>
                <w:rFonts w:ascii="Times New Roman" w:hAnsi="Times New Roman" w:cs="Times New Roman"/>
              </w:rPr>
            </w:pPr>
            <w:r w:rsidRPr="00C0261B">
              <w:rPr>
                <w:rFonts w:ascii="Times New Roman" w:hAnsi="Times New Roman" w:cs="Times New Roman"/>
              </w:rPr>
              <w:t>20 б.</w:t>
            </w:r>
          </w:p>
        </w:tc>
        <w:tc>
          <w:tcPr>
            <w:tcW w:w="993" w:type="dxa"/>
          </w:tcPr>
          <w:p w:rsidR="009A4F52" w:rsidRPr="00C0261B" w:rsidRDefault="009A4F52" w:rsidP="00C0261B">
            <w:pPr>
              <w:pStyle w:val="a5"/>
              <w:rPr>
                <w:rFonts w:ascii="Times New Roman" w:hAnsi="Times New Roman" w:cs="Times New Roman"/>
              </w:rPr>
            </w:pPr>
          </w:p>
        </w:tc>
      </w:tr>
      <w:tr w:rsidR="009A4F52" w:rsidRPr="00C0261B" w:rsidTr="00B01CB8">
        <w:tc>
          <w:tcPr>
            <w:tcW w:w="1985" w:type="dxa"/>
          </w:tcPr>
          <w:p w:rsidR="009A4F52" w:rsidRPr="00C0261B" w:rsidRDefault="009A4F52" w:rsidP="00C0261B">
            <w:pPr>
              <w:pStyle w:val="a5"/>
              <w:rPr>
                <w:rFonts w:ascii="Times New Roman" w:hAnsi="Times New Roman" w:cs="Times New Roman"/>
              </w:rPr>
            </w:pPr>
          </w:p>
        </w:tc>
        <w:tc>
          <w:tcPr>
            <w:tcW w:w="1418" w:type="dxa"/>
          </w:tcPr>
          <w:p w:rsidR="009A4F52" w:rsidRPr="00C0261B" w:rsidRDefault="009A4F52" w:rsidP="00C0261B">
            <w:pPr>
              <w:pStyle w:val="a5"/>
              <w:rPr>
                <w:rFonts w:ascii="Times New Roman" w:hAnsi="Times New Roman" w:cs="Times New Roman"/>
              </w:rPr>
            </w:pPr>
          </w:p>
        </w:tc>
        <w:tc>
          <w:tcPr>
            <w:tcW w:w="1417" w:type="dxa"/>
          </w:tcPr>
          <w:p w:rsidR="009A4F52" w:rsidRPr="00C0261B" w:rsidRDefault="009A4F52" w:rsidP="00C0261B">
            <w:pPr>
              <w:pStyle w:val="a5"/>
              <w:rPr>
                <w:rFonts w:ascii="Times New Roman" w:hAnsi="Times New Roman" w:cs="Times New Roman"/>
              </w:rPr>
            </w:pPr>
          </w:p>
        </w:tc>
        <w:tc>
          <w:tcPr>
            <w:tcW w:w="1276" w:type="dxa"/>
          </w:tcPr>
          <w:p w:rsidR="009A4F52" w:rsidRPr="00C0261B" w:rsidRDefault="009A4F52" w:rsidP="00C0261B">
            <w:pPr>
              <w:pStyle w:val="a5"/>
              <w:rPr>
                <w:rFonts w:ascii="Times New Roman" w:hAnsi="Times New Roman" w:cs="Times New Roman"/>
              </w:rPr>
            </w:pPr>
          </w:p>
        </w:tc>
        <w:tc>
          <w:tcPr>
            <w:tcW w:w="992" w:type="dxa"/>
          </w:tcPr>
          <w:p w:rsidR="009A4F52" w:rsidRPr="00C0261B" w:rsidRDefault="009A4F52" w:rsidP="00C0261B">
            <w:pPr>
              <w:pStyle w:val="a5"/>
              <w:rPr>
                <w:rFonts w:ascii="Times New Roman" w:hAnsi="Times New Roman" w:cs="Times New Roman"/>
              </w:rPr>
            </w:pPr>
          </w:p>
        </w:tc>
        <w:tc>
          <w:tcPr>
            <w:tcW w:w="1134" w:type="dxa"/>
          </w:tcPr>
          <w:p w:rsidR="009A4F52" w:rsidRPr="00C0261B" w:rsidRDefault="009A4F52" w:rsidP="00C0261B">
            <w:pPr>
              <w:pStyle w:val="a5"/>
              <w:rPr>
                <w:rFonts w:ascii="Times New Roman" w:hAnsi="Times New Roman" w:cs="Times New Roman"/>
              </w:rPr>
            </w:pPr>
          </w:p>
        </w:tc>
        <w:tc>
          <w:tcPr>
            <w:tcW w:w="992" w:type="dxa"/>
          </w:tcPr>
          <w:p w:rsidR="009A4F52" w:rsidRPr="00C0261B" w:rsidRDefault="009A4F52" w:rsidP="00C0261B">
            <w:pPr>
              <w:pStyle w:val="a5"/>
              <w:rPr>
                <w:rFonts w:ascii="Times New Roman" w:hAnsi="Times New Roman" w:cs="Times New Roman"/>
              </w:rPr>
            </w:pPr>
          </w:p>
        </w:tc>
        <w:tc>
          <w:tcPr>
            <w:tcW w:w="993" w:type="dxa"/>
          </w:tcPr>
          <w:p w:rsidR="009A4F52" w:rsidRPr="00C0261B" w:rsidRDefault="009A4F52" w:rsidP="00C0261B">
            <w:pPr>
              <w:pStyle w:val="a5"/>
              <w:rPr>
                <w:rFonts w:ascii="Times New Roman" w:hAnsi="Times New Roman" w:cs="Times New Roman"/>
              </w:rPr>
            </w:pPr>
          </w:p>
        </w:tc>
        <w:tc>
          <w:tcPr>
            <w:tcW w:w="993" w:type="dxa"/>
          </w:tcPr>
          <w:p w:rsidR="009A4F52" w:rsidRPr="00C0261B" w:rsidRDefault="009A4F52" w:rsidP="00C0261B">
            <w:pPr>
              <w:pStyle w:val="a5"/>
              <w:rPr>
                <w:rFonts w:ascii="Times New Roman" w:hAnsi="Times New Roman" w:cs="Times New Roman"/>
              </w:rPr>
            </w:pPr>
          </w:p>
        </w:tc>
      </w:tr>
      <w:tr w:rsidR="009A4F52" w:rsidRPr="00C0261B" w:rsidTr="00B01CB8">
        <w:tc>
          <w:tcPr>
            <w:tcW w:w="1985" w:type="dxa"/>
          </w:tcPr>
          <w:p w:rsidR="009A4F52" w:rsidRPr="00C0261B" w:rsidRDefault="009A4F52" w:rsidP="00C0261B">
            <w:pPr>
              <w:pStyle w:val="a5"/>
              <w:rPr>
                <w:rFonts w:ascii="Times New Roman" w:hAnsi="Times New Roman" w:cs="Times New Roman"/>
              </w:rPr>
            </w:pPr>
          </w:p>
        </w:tc>
        <w:tc>
          <w:tcPr>
            <w:tcW w:w="1418" w:type="dxa"/>
          </w:tcPr>
          <w:p w:rsidR="009A4F52" w:rsidRPr="00C0261B" w:rsidRDefault="009A4F52" w:rsidP="00C0261B">
            <w:pPr>
              <w:pStyle w:val="a5"/>
              <w:rPr>
                <w:rFonts w:ascii="Times New Roman" w:hAnsi="Times New Roman" w:cs="Times New Roman"/>
              </w:rPr>
            </w:pPr>
          </w:p>
        </w:tc>
        <w:tc>
          <w:tcPr>
            <w:tcW w:w="1417" w:type="dxa"/>
          </w:tcPr>
          <w:p w:rsidR="009A4F52" w:rsidRPr="00C0261B" w:rsidRDefault="009A4F52" w:rsidP="00C0261B">
            <w:pPr>
              <w:pStyle w:val="a5"/>
              <w:rPr>
                <w:rFonts w:ascii="Times New Roman" w:hAnsi="Times New Roman" w:cs="Times New Roman"/>
              </w:rPr>
            </w:pPr>
          </w:p>
        </w:tc>
        <w:tc>
          <w:tcPr>
            <w:tcW w:w="1276" w:type="dxa"/>
          </w:tcPr>
          <w:p w:rsidR="009A4F52" w:rsidRPr="00C0261B" w:rsidRDefault="009A4F52" w:rsidP="00C0261B">
            <w:pPr>
              <w:pStyle w:val="a5"/>
              <w:rPr>
                <w:rFonts w:ascii="Times New Roman" w:hAnsi="Times New Roman" w:cs="Times New Roman"/>
              </w:rPr>
            </w:pPr>
          </w:p>
        </w:tc>
        <w:tc>
          <w:tcPr>
            <w:tcW w:w="992" w:type="dxa"/>
          </w:tcPr>
          <w:p w:rsidR="009A4F52" w:rsidRPr="00C0261B" w:rsidRDefault="009A4F52" w:rsidP="00C0261B">
            <w:pPr>
              <w:pStyle w:val="a5"/>
              <w:rPr>
                <w:rFonts w:ascii="Times New Roman" w:hAnsi="Times New Roman" w:cs="Times New Roman"/>
              </w:rPr>
            </w:pPr>
          </w:p>
        </w:tc>
        <w:tc>
          <w:tcPr>
            <w:tcW w:w="1134" w:type="dxa"/>
          </w:tcPr>
          <w:p w:rsidR="009A4F52" w:rsidRPr="00C0261B" w:rsidRDefault="009A4F52" w:rsidP="00C0261B">
            <w:pPr>
              <w:pStyle w:val="a5"/>
              <w:rPr>
                <w:rFonts w:ascii="Times New Roman" w:hAnsi="Times New Roman" w:cs="Times New Roman"/>
              </w:rPr>
            </w:pPr>
          </w:p>
        </w:tc>
        <w:tc>
          <w:tcPr>
            <w:tcW w:w="992" w:type="dxa"/>
          </w:tcPr>
          <w:p w:rsidR="009A4F52" w:rsidRPr="00C0261B" w:rsidRDefault="009A4F52" w:rsidP="00C0261B">
            <w:pPr>
              <w:pStyle w:val="a5"/>
              <w:rPr>
                <w:rFonts w:ascii="Times New Roman" w:hAnsi="Times New Roman" w:cs="Times New Roman"/>
              </w:rPr>
            </w:pPr>
          </w:p>
        </w:tc>
        <w:tc>
          <w:tcPr>
            <w:tcW w:w="993" w:type="dxa"/>
          </w:tcPr>
          <w:p w:rsidR="009A4F52" w:rsidRPr="00C0261B" w:rsidRDefault="009A4F52" w:rsidP="00C0261B">
            <w:pPr>
              <w:pStyle w:val="a5"/>
              <w:rPr>
                <w:rFonts w:ascii="Times New Roman" w:hAnsi="Times New Roman" w:cs="Times New Roman"/>
              </w:rPr>
            </w:pPr>
          </w:p>
        </w:tc>
        <w:tc>
          <w:tcPr>
            <w:tcW w:w="993" w:type="dxa"/>
          </w:tcPr>
          <w:p w:rsidR="009A4F52" w:rsidRPr="00C0261B" w:rsidRDefault="009A4F52" w:rsidP="00C0261B">
            <w:pPr>
              <w:pStyle w:val="a5"/>
              <w:rPr>
                <w:rFonts w:ascii="Times New Roman" w:hAnsi="Times New Roman" w:cs="Times New Roman"/>
              </w:rPr>
            </w:pPr>
          </w:p>
        </w:tc>
      </w:tr>
      <w:tr w:rsidR="009A4F52" w:rsidRPr="00C0261B" w:rsidTr="00B01CB8">
        <w:tc>
          <w:tcPr>
            <w:tcW w:w="1985" w:type="dxa"/>
          </w:tcPr>
          <w:p w:rsidR="009A4F52" w:rsidRPr="00C0261B" w:rsidRDefault="009A4F52" w:rsidP="00C0261B">
            <w:pPr>
              <w:pStyle w:val="a5"/>
              <w:rPr>
                <w:rFonts w:ascii="Times New Roman" w:hAnsi="Times New Roman" w:cs="Times New Roman"/>
              </w:rPr>
            </w:pPr>
          </w:p>
        </w:tc>
        <w:tc>
          <w:tcPr>
            <w:tcW w:w="1418" w:type="dxa"/>
          </w:tcPr>
          <w:p w:rsidR="009A4F52" w:rsidRPr="00C0261B" w:rsidRDefault="009A4F52" w:rsidP="00C0261B">
            <w:pPr>
              <w:pStyle w:val="a5"/>
              <w:rPr>
                <w:rFonts w:ascii="Times New Roman" w:hAnsi="Times New Roman" w:cs="Times New Roman"/>
              </w:rPr>
            </w:pPr>
          </w:p>
        </w:tc>
        <w:tc>
          <w:tcPr>
            <w:tcW w:w="1417" w:type="dxa"/>
          </w:tcPr>
          <w:p w:rsidR="009A4F52" w:rsidRPr="00C0261B" w:rsidRDefault="009A4F52" w:rsidP="00C0261B">
            <w:pPr>
              <w:pStyle w:val="a5"/>
              <w:rPr>
                <w:rFonts w:ascii="Times New Roman" w:hAnsi="Times New Roman" w:cs="Times New Roman"/>
              </w:rPr>
            </w:pPr>
          </w:p>
        </w:tc>
        <w:tc>
          <w:tcPr>
            <w:tcW w:w="1276" w:type="dxa"/>
          </w:tcPr>
          <w:p w:rsidR="009A4F52" w:rsidRPr="00C0261B" w:rsidRDefault="009A4F52" w:rsidP="00C0261B">
            <w:pPr>
              <w:pStyle w:val="a5"/>
              <w:rPr>
                <w:rFonts w:ascii="Times New Roman" w:hAnsi="Times New Roman" w:cs="Times New Roman"/>
              </w:rPr>
            </w:pPr>
          </w:p>
        </w:tc>
        <w:tc>
          <w:tcPr>
            <w:tcW w:w="992" w:type="dxa"/>
          </w:tcPr>
          <w:p w:rsidR="009A4F52" w:rsidRPr="00C0261B" w:rsidRDefault="009A4F52" w:rsidP="00C0261B">
            <w:pPr>
              <w:pStyle w:val="a5"/>
              <w:rPr>
                <w:rFonts w:ascii="Times New Roman" w:hAnsi="Times New Roman" w:cs="Times New Roman"/>
              </w:rPr>
            </w:pPr>
          </w:p>
        </w:tc>
        <w:tc>
          <w:tcPr>
            <w:tcW w:w="1134" w:type="dxa"/>
          </w:tcPr>
          <w:p w:rsidR="009A4F52" w:rsidRPr="00C0261B" w:rsidRDefault="009A4F52" w:rsidP="00C0261B">
            <w:pPr>
              <w:pStyle w:val="a5"/>
              <w:rPr>
                <w:rFonts w:ascii="Times New Roman" w:hAnsi="Times New Roman" w:cs="Times New Roman"/>
              </w:rPr>
            </w:pPr>
          </w:p>
        </w:tc>
        <w:tc>
          <w:tcPr>
            <w:tcW w:w="992" w:type="dxa"/>
          </w:tcPr>
          <w:p w:rsidR="009A4F52" w:rsidRPr="00C0261B" w:rsidRDefault="009A4F52" w:rsidP="00C0261B">
            <w:pPr>
              <w:pStyle w:val="a5"/>
              <w:rPr>
                <w:rFonts w:ascii="Times New Roman" w:hAnsi="Times New Roman" w:cs="Times New Roman"/>
              </w:rPr>
            </w:pPr>
          </w:p>
        </w:tc>
        <w:tc>
          <w:tcPr>
            <w:tcW w:w="993" w:type="dxa"/>
          </w:tcPr>
          <w:p w:rsidR="009A4F52" w:rsidRPr="00C0261B" w:rsidRDefault="009A4F52" w:rsidP="00C0261B">
            <w:pPr>
              <w:pStyle w:val="a5"/>
              <w:rPr>
                <w:rFonts w:ascii="Times New Roman" w:hAnsi="Times New Roman" w:cs="Times New Roman"/>
              </w:rPr>
            </w:pPr>
          </w:p>
        </w:tc>
        <w:tc>
          <w:tcPr>
            <w:tcW w:w="993" w:type="dxa"/>
          </w:tcPr>
          <w:p w:rsidR="009A4F52" w:rsidRPr="00C0261B" w:rsidRDefault="009A4F52" w:rsidP="00C0261B">
            <w:pPr>
              <w:pStyle w:val="a5"/>
              <w:rPr>
                <w:rFonts w:ascii="Times New Roman" w:hAnsi="Times New Roman" w:cs="Times New Roman"/>
              </w:rPr>
            </w:pPr>
          </w:p>
        </w:tc>
      </w:tr>
      <w:tr w:rsidR="009A4F52" w:rsidRPr="00C0261B" w:rsidTr="00B01CB8">
        <w:tc>
          <w:tcPr>
            <w:tcW w:w="1985" w:type="dxa"/>
          </w:tcPr>
          <w:p w:rsidR="009A4F52" w:rsidRPr="00C0261B" w:rsidRDefault="009A4F52" w:rsidP="00C0261B">
            <w:pPr>
              <w:pStyle w:val="a5"/>
              <w:rPr>
                <w:rFonts w:ascii="Times New Roman" w:hAnsi="Times New Roman" w:cs="Times New Roman"/>
              </w:rPr>
            </w:pPr>
          </w:p>
        </w:tc>
        <w:tc>
          <w:tcPr>
            <w:tcW w:w="1418" w:type="dxa"/>
          </w:tcPr>
          <w:p w:rsidR="009A4F52" w:rsidRPr="00C0261B" w:rsidRDefault="009A4F52" w:rsidP="00C0261B">
            <w:pPr>
              <w:pStyle w:val="a5"/>
              <w:rPr>
                <w:rFonts w:ascii="Times New Roman" w:hAnsi="Times New Roman" w:cs="Times New Roman"/>
              </w:rPr>
            </w:pPr>
          </w:p>
        </w:tc>
        <w:tc>
          <w:tcPr>
            <w:tcW w:w="1417" w:type="dxa"/>
          </w:tcPr>
          <w:p w:rsidR="009A4F52" w:rsidRPr="00C0261B" w:rsidRDefault="009A4F52" w:rsidP="00C0261B">
            <w:pPr>
              <w:pStyle w:val="a5"/>
              <w:rPr>
                <w:rFonts w:ascii="Times New Roman" w:hAnsi="Times New Roman" w:cs="Times New Roman"/>
              </w:rPr>
            </w:pPr>
          </w:p>
        </w:tc>
        <w:tc>
          <w:tcPr>
            <w:tcW w:w="1276" w:type="dxa"/>
          </w:tcPr>
          <w:p w:rsidR="009A4F52" w:rsidRPr="00C0261B" w:rsidRDefault="009A4F52" w:rsidP="00C0261B">
            <w:pPr>
              <w:pStyle w:val="a5"/>
              <w:rPr>
                <w:rFonts w:ascii="Times New Roman" w:hAnsi="Times New Roman" w:cs="Times New Roman"/>
              </w:rPr>
            </w:pPr>
          </w:p>
        </w:tc>
        <w:tc>
          <w:tcPr>
            <w:tcW w:w="992" w:type="dxa"/>
          </w:tcPr>
          <w:p w:rsidR="009A4F52" w:rsidRPr="00C0261B" w:rsidRDefault="009A4F52" w:rsidP="00C0261B">
            <w:pPr>
              <w:pStyle w:val="a5"/>
              <w:rPr>
                <w:rFonts w:ascii="Times New Roman" w:hAnsi="Times New Roman" w:cs="Times New Roman"/>
              </w:rPr>
            </w:pPr>
          </w:p>
        </w:tc>
        <w:tc>
          <w:tcPr>
            <w:tcW w:w="1134" w:type="dxa"/>
          </w:tcPr>
          <w:p w:rsidR="009A4F52" w:rsidRPr="00C0261B" w:rsidRDefault="009A4F52" w:rsidP="00C0261B">
            <w:pPr>
              <w:pStyle w:val="a5"/>
              <w:rPr>
                <w:rFonts w:ascii="Times New Roman" w:hAnsi="Times New Roman" w:cs="Times New Roman"/>
              </w:rPr>
            </w:pPr>
          </w:p>
        </w:tc>
        <w:tc>
          <w:tcPr>
            <w:tcW w:w="992" w:type="dxa"/>
          </w:tcPr>
          <w:p w:rsidR="009A4F52" w:rsidRPr="00C0261B" w:rsidRDefault="009A4F52" w:rsidP="00C0261B">
            <w:pPr>
              <w:pStyle w:val="a5"/>
              <w:rPr>
                <w:rFonts w:ascii="Times New Roman" w:hAnsi="Times New Roman" w:cs="Times New Roman"/>
              </w:rPr>
            </w:pPr>
          </w:p>
        </w:tc>
        <w:tc>
          <w:tcPr>
            <w:tcW w:w="993" w:type="dxa"/>
          </w:tcPr>
          <w:p w:rsidR="009A4F52" w:rsidRPr="00C0261B" w:rsidRDefault="009A4F52" w:rsidP="00C0261B">
            <w:pPr>
              <w:pStyle w:val="a5"/>
              <w:rPr>
                <w:rFonts w:ascii="Times New Roman" w:hAnsi="Times New Roman" w:cs="Times New Roman"/>
              </w:rPr>
            </w:pPr>
          </w:p>
        </w:tc>
        <w:tc>
          <w:tcPr>
            <w:tcW w:w="993" w:type="dxa"/>
          </w:tcPr>
          <w:p w:rsidR="009A4F52" w:rsidRPr="00C0261B" w:rsidRDefault="009A4F52" w:rsidP="00C0261B">
            <w:pPr>
              <w:pStyle w:val="a5"/>
              <w:rPr>
                <w:rFonts w:ascii="Times New Roman" w:hAnsi="Times New Roman" w:cs="Times New Roman"/>
              </w:rPr>
            </w:pPr>
          </w:p>
        </w:tc>
      </w:tr>
      <w:tr w:rsidR="009A4F52" w:rsidRPr="00C0261B" w:rsidTr="00B01CB8">
        <w:tc>
          <w:tcPr>
            <w:tcW w:w="1985" w:type="dxa"/>
          </w:tcPr>
          <w:p w:rsidR="009A4F52" w:rsidRPr="00C0261B" w:rsidRDefault="009A4F52" w:rsidP="00C0261B">
            <w:pPr>
              <w:pStyle w:val="a5"/>
              <w:rPr>
                <w:rFonts w:ascii="Times New Roman" w:hAnsi="Times New Roman" w:cs="Times New Roman"/>
              </w:rPr>
            </w:pPr>
          </w:p>
        </w:tc>
        <w:tc>
          <w:tcPr>
            <w:tcW w:w="1418" w:type="dxa"/>
          </w:tcPr>
          <w:p w:rsidR="009A4F52" w:rsidRPr="00C0261B" w:rsidRDefault="009A4F52" w:rsidP="00C0261B">
            <w:pPr>
              <w:pStyle w:val="a5"/>
              <w:rPr>
                <w:rFonts w:ascii="Times New Roman" w:hAnsi="Times New Roman" w:cs="Times New Roman"/>
              </w:rPr>
            </w:pPr>
          </w:p>
        </w:tc>
        <w:tc>
          <w:tcPr>
            <w:tcW w:w="1417" w:type="dxa"/>
          </w:tcPr>
          <w:p w:rsidR="009A4F52" w:rsidRPr="00C0261B" w:rsidRDefault="009A4F52" w:rsidP="00C0261B">
            <w:pPr>
              <w:pStyle w:val="a5"/>
              <w:rPr>
                <w:rFonts w:ascii="Times New Roman" w:hAnsi="Times New Roman" w:cs="Times New Roman"/>
              </w:rPr>
            </w:pPr>
          </w:p>
        </w:tc>
        <w:tc>
          <w:tcPr>
            <w:tcW w:w="1276" w:type="dxa"/>
          </w:tcPr>
          <w:p w:rsidR="009A4F52" w:rsidRPr="00C0261B" w:rsidRDefault="009A4F52" w:rsidP="00C0261B">
            <w:pPr>
              <w:pStyle w:val="a5"/>
              <w:rPr>
                <w:rFonts w:ascii="Times New Roman" w:hAnsi="Times New Roman" w:cs="Times New Roman"/>
              </w:rPr>
            </w:pPr>
          </w:p>
        </w:tc>
        <w:tc>
          <w:tcPr>
            <w:tcW w:w="992" w:type="dxa"/>
          </w:tcPr>
          <w:p w:rsidR="009A4F52" w:rsidRPr="00C0261B" w:rsidRDefault="009A4F52" w:rsidP="00C0261B">
            <w:pPr>
              <w:pStyle w:val="a5"/>
              <w:rPr>
                <w:rFonts w:ascii="Times New Roman" w:hAnsi="Times New Roman" w:cs="Times New Roman"/>
              </w:rPr>
            </w:pPr>
          </w:p>
        </w:tc>
        <w:tc>
          <w:tcPr>
            <w:tcW w:w="1134" w:type="dxa"/>
          </w:tcPr>
          <w:p w:rsidR="009A4F52" w:rsidRPr="00C0261B" w:rsidRDefault="009A4F52" w:rsidP="00C0261B">
            <w:pPr>
              <w:pStyle w:val="a5"/>
              <w:rPr>
                <w:rFonts w:ascii="Times New Roman" w:hAnsi="Times New Roman" w:cs="Times New Roman"/>
              </w:rPr>
            </w:pPr>
          </w:p>
        </w:tc>
        <w:tc>
          <w:tcPr>
            <w:tcW w:w="992" w:type="dxa"/>
          </w:tcPr>
          <w:p w:rsidR="009A4F52" w:rsidRPr="00C0261B" w:rsidRDefault="009A4F52" w:rsidP="00C0261B">
            <w:pPr>
              <w:pStyle w:val="a5"/>
              <w:rPr>
                <w:rFonts w:ascii="Times New Roman" w:hAnsi="Times New Roman" w:cs="Times New Roman"/>
              </w:rPr>
            </w:pPr>
          </w:p>
        </w:tc>
        <w:tc>
          <w:tcPr>
            <w:tcW w:w="993" w:type="dxa"/>
          </w:tcPr>
          <w:p w:rsidR="009A4F52" w:rsidRPr="00C0261B" w:rsidRDefault="009A4F52" w:rsidP="00C0261B">
            <w:pPr>
              <w:pStyle w:val="a5"/>
              <w:rPr>
                <w:rFonts w:ascii="Times New Roman" w:hAnsi="Times New Roman" w:cs="Times New Roman"/>
              </w:rPr>
            </w:pPr>
          </w:p>
        </w:tc>
        <w:tc>
          <w:tcPr>
            <w:tcW w:w="993" w:type="dxa"/>
          </w:tcPr>
          <w:p w:rsidR="009A4F52" w:rsidRPr="00C0261B" w:rsidRDefault="009A4F52" w:rsidP="00C0261B">
            <w:pPr>
              <w:pStyle w:val="a5"/>
              <w:rPr>
                <w:rFonts w:ascii="Times New Roman" w:hAnsi="Times New Roman" w:cs="Times New Roman"/>
              </w:rPr>
            </w:pPr>
          </w:p>
        </w:tc>
      </w:tr>
    </w:tbl>
    <w:p w:rsidR="009A4F52" w:rsidRPr="00C0261B" w:rsidRDefault="009A4F52" w:rsidP="00C0261B">
      <w:pPr>
        <w:pStyle w:val="a5"/>
        <w:rPr>
          <w:rFonts w:ascii="Times New Roman" w:hAnsi="Times New Roman" w:cs="Times New Roman"/>
        </w:rPr>
      </w:pPr>
      <w:r w:rsidRPr="00C0261B">
        <w:rPr>
          <w:rFonts w:ascii="Times New Roman" w:hAnsi="Times New Roman" w:cs="Times New Roman"/>
        </w:rPr>
        <w:t xml:space="preserve">18 б -20 б  </w:t>
      </w:r>
      <w:r w:rsidRPr="00C0261B">
        <w:rPr>
          <w:rFonts w:ascii="Times New Roman" w:hAnsi="Times New Roman" w:cs="Times New Roman"/>
          <w:lang w:val="kk-KZ"/>
        </w:rPr>
        <w:t>баға</w:t>
      </w:r>
      <w:r w:rsidRPr="00C0261B">
        <w:rPr>
          <w:rFonts w:ascii="Times New Roman" w:hAnsi="Times New Roman" w:cs="Times New Roman"/>
        </w:rPr>
        <w:t xml:space="preserve"> «5», 17 б – 14 б  </w:t>
      </w:r>
      <w:r w:rsidRPr="00C0261B">
        <w:rPr>
          <w:rFonts w:ascii="Times New Roman" w:hAnsi="Times New Roman" w:cs="Times New Roman"/>
          <w:lang w:val="kk-KZ"/>
        </w:rPr>
        <w:t>баға</w:t>
      </w:r>
      <w:r w:rsidRPr="00C0261B">
        <w:rPr>
          <w:rFonts w:ascii="Times New Roman" w:hAnsi="Times New Roman" w:cs="Times New Roman"/>
        </w:rPr>
        <w:t xml:space="preserve"> «4», 9 б – 11 б </w:t>
      </w:r>
      <w:r w:rsidRPr="00C0261B">
        <w:rPr>
          <w:rFonts w:ascii="Times New Roman" w:hAnsi="Times New Roman" w:cs="Times New Roman"/>
          <w:lang w:val="kk-KZ"/>
        </w:rPr>
        <w:t>баға</w:t>
      </w:r>
      <w:r w:rsidRPr="00C0261B">
        <w:rPr>
          <w:rFonts w:ascii="Times New Roman" w:hAnsi="Times New Roman" w:cs="Times New Roman"/>
        </w:rPr>
        <w:t xml:space="preserve"> «3»     </w:t>
      </w:r>
    </w:p>
    <w:p w:rsidR="009A4F52" w:rsidRPr="00C0261B" w:rsidRDefault="009A4F52" w:rsidP="00C0261B">
      <w:pPr>
        <w:pStyle w:val="a5"/>
        <w:rPr>
          <w:rFonts w:ascii="Times New Roman" w:hAnsi="Times New Roman" w:cs="Times New Roman"/>
        </w:rPr>
      </w:pPr>
    </w:p>
    <w:p w:rsidR="00B448A9" w:rsidRPr="00C0261B" w:rsidRDefault="00B448A9" w:rsidP="00C0261B">
      <w:pPr>
        <w:pStyle w:val="a5"/>
        <w:rPr>
          <w:rFonts w:ascii="Times New Roman" w:hAnsi="Times New Roman" w:cs="Times New Roman"/>
          <w:lang w:val="kk-KZ"/>
        </w:rPr>
      </w:pPr>
      <w:r w:rsidRPr="00C0261B">
        <w:rPr>
          <w:rFonts w:ascii="Times New Roman" w:hAnsi="Times New Roman" w:cs="Times New Roman"/>
          <w:lang w:val="kk-KZ"/>
        </w:rPr>
        <w:t>Рефлексия жасау.</w:t>
      </w:r>
    </w:p>
    <w:p w:rsidR="00C75E94" w:rsidRPr="00C0261B" w:rsidRDefault="00151B7E" w:rsidP="00C0261B">
      <w:pPr>
        <w:pStyle w:val="a5"/>
        <w:rPr>
          <w:rFonts w:ascii="Times New Roman" w:hAnsi="Times New Roman" w:cs="Times New Roman"/>
          <w:lang w:val="kk-KZ"/>
        </w:rPr>
      </w:pPr>
      <w:r w:rsidRPr="00C0261B">
        <w:rPr>
          <w:rFonts w:ascii="Times New Roman" w:hAnsi="Times New Roman" w:cs="Times New Roman"/>
          <w:lang w:val="kk-KZ"/>
        </w:rPr>
        <w:t xml:space="preserve">    </w:t>
      </w:r>
      <w:r w:rsidR="00092AA5" w:rsidRPr="00C0261B">
        <w:rPr>
          <w:rFonts w:ascii="Times New Roman" w:hAnsi="Times New Roman" w:cs="Times New Roman"/>
          <w:lang w:val="kk-KZ"/>
        </w:rPr>
        <w:t xml:space="preserve">      -Балалар,  біздің  «Жетістік</w:t>
      </w:r>
      <w:r w:rsidR="005E1197" w:rsidRPr="00C0261B">
        <w:rPr>
          <w:rFonts w:ascii="Times New Roman" w:hAnsi="Times New Roman" w:cs="Times New Roman"/>
          <w:lang w:val="kk-KZ"/>
        </w:rPr>
        <w:t xml:space="preserve"> </w:t>
      </w:r>
      <w:r w:rsidR="00092AA5" w:rsidRPr="00C0261B">
        <w:rPr>
          <w:rFonts w:ascii="Times New Roman" w:hAnsi="Times New Roman" w:cs="Times New Roman"/>
          <w:lang w:val="kk-KZ"/>
        </w:rPr>
        <w:t xml:space="preserve"> ағаш» сабақ  бойы сендердің істеген жұмыстарына, жауаптарына  байқап  тұрды. Қалай ойлайсыңдар , өз міндетімізге жеттік пе?</w:t>
      </w:r>
    </w:p>
    <w:p w:rsidR="00092AA5" w:rsidRPr="00C0261B" w:rsidRDefault="00C75E94" w:rsidP="00C0261B">
      <w:pPr>
        <w:pStyle w:val="a5"/>
        <w:rPr>
          <w:rFonts w:ascii="Times New Roman" w:hAnsi="Times New Roman" w:cs="Times New Roman"/>
          <w:lang w:val="kk-KZ"/>
        </w:rPr>
      </w:pPr>
      <w:r w:rsidRPr="00C0261B">
        <w:rPr>
          <w:rFonts w:ascii="Times New Roman" w:hAnsi="Times New Roman" w:cs="Times New Roman"/>
          <w:lang w:val="kk-KZ"/>
        </w:rPr>
        <w:t xml:space="preserve">Ал егер бүгінгі сабақты  түсіндім десен қызыл  алманы ағашқа ілесің, түсіңген жоқпын десен жасыл алманы ілесің. </w:t>
      </w:r>
      <w:r w:rsidR="00092AA5" w:rsidRPr="00C0261B">
        <w:rPr>
          <w:rFonts w:ascii="Times New Roman" w:hAnsi="Times New Roman" w:cs="Times New Roman"/>
          <w:lang w:val="kk-KZ"/>
        </w:rPr>
        <w:t xml:space="preserve"> </w:t>
      </w:r>
    </w:p>
    <w:p w:rsidR="002A3D48" w:rsidRPr="00C0261B" w:rsidRDefault="002A3D48" w:rsidP="00C0261B">
      <w:pPr>
        <w:pStyle w:val="a5"/>
        <w:rPr>
          <w:rFonts w:ascii="Times New Roman" w:hAnsi="Times New Roman" w:cs="Times New Roman"/>
          <w:lang w:val="kk-KZ"/>
        </w:rPr>
      </w:pPr>
      <w:r w:rsidRPr="00C0261B">
        <w:rPr>
          <w:rFonts w:ascii="Times New Roman" w:hAnsi="Times New Roman" w:cs="Times New Roman"/>
          <w:lang w:val="kk-KZ"/>
        </w:rPr>
        <w:t>Үйге тапсырма. Сұрақтарға мәтін бойынша жауап беру</w:t>
      </w:r>
      <w:r w:rsidR="00A82BCD" w:rsidRPr="00C0261B">
        <w:rPr>
          <w:rFonts w:ascii="Times New Roman" w:hAnsi="Times New Roman" w:cs="Times New Roman"/>
          <w:lang w:val="kk-KZ"/>
        </w:rPr>
        <w:t xml:space="preserve">  (62-63 бет)</w:t>
      </w:r>
    </w:p>
    <w:p w:rsidR="007572DF" w:rsidRPr="005703C4" w:rsidRDefault="007572DF" w:rsidP="009A4F52">
      <w:pPr>
        <w:spacing w:after="0" w:line="240" w:lineRule="auto"/>
        <w:rPr>
          <w:b/>
          <w:sz w:val="28"/>
          <w:szCs w:val="28"/>
          <w:lang w:val="kk-KZ"/>
        </w:rPr>
      </w:pPr>
      <w:r w:rsidRPr="007572DF">
        <w:rPr>
          <w:b/>
          <w:sz w:val="36"/>
          <w:szCs w:val="36"/>
          <w:lang w:val="kk-KZ"/>
        </w:rPr>
        <w:t xml:space="preserve">  </w:t>
      </w:r>
    </w:p>
    <w:p w:rsidR="007572DF" w:rsidRPr="005703C4" w:rsidRDefault="007572DF" w:rsidP="007572DF">
      <w:pPr>
        <w:spacing w:after="0" w:line="240" w:lineRule="auto"/>
        <w:rPr>
          <w:b/>
          <w:lang w:val="kk-KZ"/>
        </w:rPr>
      </w:pPr>
    </w:p>
    <w:p w:rsidR="005E1197" w:rsidRDefault="005E1197" w:rsidP="00151B7E">
      <w:pPr>
        <w:ind w:left="360"/>
        <w:rPr>
          <w:rFonts w:ascii="Times New Roman" w:hAnsi="Times New Roman" w:cs="Times New Roman"/>
          <w:b/>
          <w:sz w:val="28"/>
          <w:szCs w:val="28"/>
          <w:lang w:val="kk-KZ"/>
        </w:rPr>
      </w:pPr>
    </w:p>
    <w:p w:rsidR="00B448A9" w:rsidRPr="00E85C4E" w:rsidRDefault="00B448A9" w:rsidP="00B448A9">
      <w:pPr>
        <w:spacing w:after="0"/>
        <w:jc w:val="center"/>
        <w:rPr>
          <w:rFonts w:ascii="Times New Roman" w:hAnsi="Times New Roman" w:cs="Times New Roman"/>
          <w:sz w:val="28"/>
          <w:szCs w:val="28"/>
          <w:lang w:val="kk-KZ"/>
        </w:rPr>
      </w:pPr>
    </w:p>
    <w:p w:rsidR="00B448A9" w:rsidRPr="00E85C4E" w:rsidRDefault="00B448A9" w:rsidP="00B448A9">
      <w:pPr>
        <w:spacing w:after="0"/>
        <w:jc w:val="center"/>
        <w:rPr>
          <w:rFonts w:ascii="Times New Roman" w:hAnsi="Times New Roman" w:cs="Times New Roman"/>
          <w:sz w:val="28"/>
          <w:szCs w:val="28"/>
          <w:lang w:val="kk-KZ"/>
        </w:rPr>
      </w:pPr>
    </w:p>
    <w:p w:rsidR="00B448A9" w:rsidRPr="00E85C4E" w:rsidRDefault="00B448A9" w:rsidP="00B448A9">
      <w:pPr>
        <w:spacing w:after="0"/>
        <w:jc w:val="center"/>
        <w:rPr>
          <w:rFonts w:ascii="Times New Roman" w:hAnsi="Times New Roman" w:cs="Times New Roman"/>
          <w:sz w:val="28"/>
          <w:szCs w:val="28"/>
          <w:lang w:val="kk-KZ"/>
        </w:rPr>
      </w:pPr>
    </w:p>
    <w:p w:rsidR="00B448A9" w:rsidRPr="00E85C4E" w:rsidRDefault="00B448A9" w:rsidP="00B448A9">
      <w:pPr>
        <w:spacing w:after="0"/>
        <w:jc w:val="center"/>
        <w:rPr>
          <w:rFonts w:ascii="Times New Roman" w:hAnsi="Times New Roman" w:cs="Times New Roman"/>
          <w:sz w:val="28"/>
          <w:szCs w:val="28"/>
          <w:lang w:val="kk-KZ"/>
        </w:rPr>
      </w:pPr>
    </w:p>
    <w:p w:rsidR="00B448A9" w:rsidRPr="00E85C4E" w:rsidRDefault="00B448A9" w:rsidP="00B448A9">
      <w:pPr>
        <w:spacing w:after="0"/>
        <w:jc w:val="center"/>
        <w:rPr>
          <w:rFonts w:ascii="Times New Roman" w:hAnsi="Times New Roman" w:cs="Times New Roman"/>
          <w:sz w:val="28"/>
          <w:szCs w:val="28"/>
          <w:lang w:val="kk-KZ"/>
        </w:rPr>
      </w:pPr>
    </w:p>
    <w:p w:rsidR="007A2AED" w:rsidRPr="00E85C4E" w:rsidRDefault="007A2AED" w:rsidP="007A2AED">
      <w:pPr>
        <w:spacing w:after="0"/>
        <w:rPr>
          <w:rFonts w:ascii="Times New Roman" w:hAnsi="Times New Roman" w:cs="Times New Roman"/>
          <w:b/>
          <w:color w:val="0D0D0D" w:themeColor="text1" w:themeTint="F2"/>
          <w:sz w:val="28"/>
          <w:szCs w:val="28"/>
          <w:lang w:val="kk-KZ"/>
        </w:rPr>
      </w:pPr>
    </w:p>
    <w:p w:rsidR="007A2AED" w:rsidRPr="00E85C4E" w:rsidRDefault="007A2AED" w:rsidP="007A2AED">
      <w:pPr>
        <w:spacing w:after="0"/>
        <w:rPr>
          <w:rFonts w:ascii="Times New Roman" w:hAnsi="Times New Roman" w:cs="Times New Roman"/>
          <w:b/>
          <w:color w:val="0D0D0D" w:themeColor="text1" w:themeTint="F2"/>
          <w:sz w:val="28"/>
          <w:szCs w:val="28"/>
          <w:lang w:val="kk-KZ"/>
        </w:rPr>
      </w:pPr>
    </w:p>
    <w:p w:rsidR="00B448A9" w:rsidRPr="00E85C4E" w:rsidRDefault="00B448A9" w:rsidP="00B448A9">
      <w:pPr>
        <w:spacing w:after="0"/>
        <w:jc w:val="center"/>
        <w:rPr>
          <w:rFonts w:ascii="Times New Roman" w:hAnsi="Times New Roman" w:cs="Times New Roman"/>
          <w:sz w:val="28"/>
          <w:szCs w:val="28"/>
          <w:lang w:val="kk-KZ"/>
        </w:rPr>
      </w:pPr>
    </w:p>
    <w:p w:rsidR="00951EEF" w:rsidRPr="00E85C4E" w:rsidRDefault="00951EEF" w:rsidP="00151B7E">
      <w:pPr>
        <w:ind w:left="360"/>
        <w:rPr>
          <w:rFonts w:ascii="Times New Roman" w:hAnsi="Times New Roman" w:cs="Times New Roman"/>
          <w:b/>
          <w:sz w:val="28"/>
          <w:szCs w:val="28"/>
          <w:lang w:val="kk-KZ"/>
        </w:rPr>
      </w:pPr>
    </w:p>
    <w:sectPr w:rsidR="00951EEF" w:rsidRPr="00E85C4E" w:rsidSect="00F021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0552D"/>
    <w:multiLevelType w:val="hybridMultilevel"/>
    <w:tmpl w:val="F4B0BF88"/>
    <w:lvl w:ilvl="0" w:tplc="567412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5774F5"/>
    <w:multiLevelType w:val="hybridMultilevel"/>
    <w:tmpl w:val="E45638F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BF5072"/>
    <w:multiLevelType w:val="hybridMultilevel"/>
    <w:tmpl w:val="2C44AA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88216B"/>
    <w:multiLevelType w:val="hybridMultilevel"/>
    <w:tmpl w:val="EBB878F6"/>
    <w:lvl w:ilvl="0" w:tplc="087CC1E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991018"/>
    <w:multiLevelType w:val="hybridMultilevel"/>
    <w:tmpl w:val="98C6657E"/>
    <w:lvl w:ilvl="0" w:tplc="718CA0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446647A"/>
    <w:multiLevelType w:val="hybridMultilevel"/>
    <w:tmpl w:val="E7124FAA"/>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57831050"/>
    <w:multiLevelType w:val="hybridMultilevel"/>
    <w:tmpl w:val="F4B0BF88"/>
    <w:lvl w:ilvl="0" w:tplc="567412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82E32B1"/>
    <w:multiLevelType w:val="hybridMultilevel"/>
    <w:tmpl w:val="DC3EE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1"/>
  </w:num>
  <w:num w:numId="5">
    <w:abstractNumId w:val="4"/>
  </w:num>
  <w:num w:numId="6">
    <w:abstractNumId w:val="3"/>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421316"/>
    <w:rsid w:val="00003DE3"/>
    <w:rsid w:val="00013971"/>
    <w:rsid w:val="00016365"/>
    <w:rsid w:val="000206B6"/>
    <w:rsid w:val="00025A5D"/>
    <w:rsid w:val="000261E8"/>
    <w:rsid w:val="0004281C"/>
    <w:rsid w:val="00071DBA"/>
    <w:rsid w:val="00074CD8"/>
    <w:rsid w:val="00075344"/>
    <w:rsid w:val="000812C5"/>
    <w:rsid w:val="000828E9"/>
    <w:rsid w:val="00092AA5"/>
    <w:rsid w:val="000B462B"/>
    <w:rsid w:val="000B7543"/>
    <w:rsid w:val="000C2248"/>
    <w:rsid w:val="000C605E"/>
    <w:rsid w:val="000C66DD"/>
    <w:rsid w:val="000C6969"/>
    <w:rsid w:val="000D34CD"/>
    <w:rsid w:val="000D758B"/>
    <w:rsid w:val="000E04E0"/>
    <w:rsid w:val="000E299F"/>
    <w:rsid w:val="000E3DB6"/>
    <w:rsid w:val="00106F4E"/>
    <w:rsid w:val="0011693C"/>
    <w:rsid w:val="00125DD4"/>
    <w:rsid w:val="00126184"/>
    <w:rsid w:val="00127D24"/>
    <w:rsid w:val="00133ACC"/>
    <w:rsid w:val="0013455E"/>
    <w:rsid w:val="00143A7C"/>
    <w:rsid w:val="00151B7E"/>
    <w:rsid w:val="00151DE0"/>
    <w:rsid w:val="001604AF"/>
    <w:rsid w:val="00163D1B"/>
    <w:rsid w:val="00163F0D"/>
    <w:rsid w:val="00171B11"/>
    <w:rsid w:val="00172874"/>
    <w:rsid w:val="001804A7"/>
    <w:rsid w:val="00197245"/>
    <w:rsid w:val="00197447"/>
    <w:rsid w:val="001A1F08"/>
    <w:rsid w:val="001B4914"/>
    <w:rsid w:val="001B660C"/>
    <w:rsid w:val="001C11B6"/>
    <w:rsid w:val="001C18F4"/>
    <w:rsid w:val="001D1180"/>
    <w:rsid w:val="001D3467"/>
    <w:rsid w:val="001D68E9"/>
    <w:rsid w:val="001E271D"/>
    <w:rsid w:val="001E7D39"/>
    <w:rsid w:val="001F36E6"/>
    <w:rsid w:val="002103E0"/>
    <w:rsid w:val="00230E3B"/>
    <w:rsid w:val="00234B98"/>
    <w:rsid w:val="00234BD8"/>
    <w:rsid w:val="00241E80"/>
    <w:rsid w:val="00261715"/>
    <w:rsid w:val="002637E0"/>
    <w:rsid w:val="00276752"/>
    <w:rsid w:val="00277AE2"/>
    <w:rsid w:val="00293D43"/>
    <w:rsid w:val="0029474C"/>
    <w:rsid w:val="002A39C6"/>
    <w:rsid w:val="002A3D48"/>
    <w:rsid w:val="002A4143"/>
    <w:rsid w:val="002C7207"/>
    <w:rsid w:val="002F0BE0"/>
    <w:rsid w:val="002F2672"/>
    <w:rsid w:val="002F4846"/>
    <w:rsid w:val="002F5559"/>
    <w:rsid w:val="002F568E"/>
    <w:rsid w:val="00317310"/>
    <w:rsid w:val="00335DC4"/>
    <w:rsid w:val="003527AC"/>
    <w:rsid w:val="00354EDF"/>
    <w:rsid w:val="00360C0C"/>
    <w:rsid w:val="00364943"/>
    <w:rsid w:val="00366E4D"/>
    <w:rsid w:val="00372E28"/>
    <w:rsid w:val="003740A8"/>
    <w:rsid w:val="003859CD"/>
    <w:rsid w:val="00387780"/>
    <w:rsid w:val="00387F73"/>
    <w:rsid w:val="00390BDA"/>
    <w:rsid w:val="0039670F"/>
    <w:rsid w:val="00396D1F"/>
    <w:rsid w:val="003B4CEB"/>
    <w:rsid w:val="003B7842"/>
    <w:rsid w:val="003B7B81"/>
    <w:rsid w:val="003C60E4"/>
    <w:rsid w:val="003D18DE"/>
    <w:rsid w:val="003E3665"/>
    <w:rsid w:val="003F2625"/>
    <w:rsid w:val="003F52D3"/>
    <w:rsid w:val="003F613E"/>
    <w:rsid w:val="00400E2F"/>
    <w:rsid w:val="00403328"/>
    <w:rsid w:val="004103F1"/>
    <w:rsid w:val="00420AA4"/>
    <w:rsid w:val="00421316"/>
    <w:rsid w:val="00424148"/>
    <w:rsid w:val="00436C68"/>
    <w:rsid w:val="00441FDF"/>
    <w:rsid w:val="00453148"/>
    <w:rsid w:val="0045332E"/>
    <w:rsid w:val="00453A92"/>
    <w:rsid w:val="00472E74"/>
    <w:rsid w:val="00485446"/>
    <w:rsid w:val="0049406D"/>
    <w:rsid w:val="004A1F2A"/>
    <w:rsid w:val="004B7E62"/>
    <w:rsid w:val="004C3093"/>
    <w:rsid w:val="004D44FE"/>
    <w:rsid w:val="004D6702"/>
    <w:rsid w:val="004E2D56"/>
    <w:rsid w:val="004F1C2A"/>
    <w:rsid w:val="004F7EA1"/>
    <w:rsid w:val="00511D58"/>
    <w:rsid w:val="00516E7D"/>
    <w:rsid w:val="00517E6B"/>
    <w:rsid w:val="00522384"/>
    <w:rsid w:val="00525406"/>
    <w:rsid w:val="005256A4"/>
    <w:rsid w:val="005544D5"/>
    <w:rsid w:val="00554924"/>
    <w:rsid w:val="005567AD"/>
    <w:rsid w:val="00561DB6"/>
    <w:rsid w:val="005703C4"/>
    <w:rsid w:val="00573E5F"/>
    <w:rsid w:val="0057456A"/>
    <w:rsid w:val="005866CF"/>
    <w:rsid w:val="00590CD9"/>
    <w:rsid w:val="005A758A"/>
    <w:rsid w:val="005B0552"/>
    <w:rsid w:val="005C4F3E"/>
    <w:rsid w:val="005C5657"/>
    <w:rsid w:val="005C67DB"/>
    <w:rsid w:val="005E1108"/>
    <w:rsid w:val="005E1197"/>
    <w:rsid w:val="005E243A"/>
    <w:rsid w:val="005F0817"/>
    <w:rsid w:val="006038B8"/>
    <w:rsid w:val="0061368F"/>
    <w:rsid w:val="00615E50"/>
    <w:rsid w:val="00640FA2"/>
    <w:rsid w:val="006431C2"/>
    <w:rsid w:val="006451FD"/>
    <w:rsid w:val="00662536"/>
    <w:rsid w:val="00663D18"/>
    <w:rsid w:val="00672426"/>
    <w:rsid w:val="006832AE"/>
    <w:rsid w:val="006B6FFC"/>
    <w:rsid w:val="006B7D76"/>
    <w:rsid w:val="006C123E"/>
    <w:rsid w:val="006C1D0E"/>
    <w:rsid w:val="006C612B"/>
    <w:rsid w:val="006D069B"/>
    <w:rsid w:val="006D3FEA"/>
    <w:rsid w:val="006D53A5"/>
    <w:rsid w:val="006E1709"/>
    <w:rsid w:val="006E233B"/>
    <w:rsid w:val="006E4942"/>
    <w:rsid w:val="006F04D2"/>
    <w:rsid w:val="00700FCA"/>
    <w:rsid w:val="007037A0"/>
    <w:rsid w:val="00705588"/>
    <w:rsid w:val="0072173B"/>
    <w:rsid w:val="007229D7"/>
    <w:rsid w:val="00724A74"/>
    <w:rsid w:val="00733550"/>
    <w:rsid w:val="00737F79"/>
    <w:rsid w:val="00742EFB"/>
    <w:rsid w:val="0075372D"/>
    <w:rsid w:val="007572DF"/>
    <w:rsid w:val="00757F7B"/>
    <w:rsid w:val="00764C05"/>
    <w:rsid w:val="007703A4"/>
    <w:rsid w:val="00776689"/>
    <w:rsid w:val="007814BB"/>
    <w:rsid w:val="007818F1"/>
    <w:rsid w:val="00794E9F"/>
    <w:rsid w:val="007969CB"/>
    <w:rsid w:val="007A2AED"/>
    <w:rsid w:val="007A49DB"/>
    <w:rsid w:val="007A6555"/>
    <w:rsid w:val="007B3D33"/>
    <w:rsid w:val="007C6124"/>
    <w:rsid w:val="007C63E9"/>
    <w:rsid w:val="007D5416"/>
    <w:rsid w:val="00804D2A"/>
    <w:rsid w:val="008053A0"/>
    <w:rsid w:val="00813686"/>
    <w:rsid w:val="00830E2D"/>
    <w:rsid w:val="00834926"/>
    <w:rsid w:val="00863E48"/>
    <w:rsid w:val="00876957"/>
    <w:rsid w:val="0088586B"/>
    <w:rsid w:val="00897F66"/>
    <w:rsid w:val="008A27DB"/>
    <w:rsid w:val="008A3962"/>
    <w:rsid w:val="008A5B35"/>
    <w:rsid w:val="008A68AD"/>
    <w:rsid w:val="008C7E8B"/>
    <w:rsid w:val="008D20B8"/>
    <w:rsid w:val="008D2784"/>
    <w:rsid w:val="008E59DE"/>
    <w:rsid w:val="00900A92"/>
    <w:rsid w:val="0090100D"/>
    <w:rsid w:val="00901C7D"/>
    <w:rsid w:val="00902AED"/>
    <w:rsid w:val="00906462"/>
    <w:rsid w:val="00906778"/>
    <w:rsid w:val="00910A8B"/>
    <w:rsid w:val="00921E81"/>
    <w:rsid w:val="00933648"/>
    <w:rsid w:val="00934167"/>
    <w:rsid w:val="0093604F"/>
    <w:rsid w:val="009404DC"/>
    <w:rsid w:val="009471C2"/>
    <w:rsid w:val="00951EEF"/>
    <w:rsid w:val="0096756E"/>
    <w:rsid w:val="00970821"/>
    <w:rsid w:val="00982B69"/>
    <w:rsid w:val="009A4F52"/>
    <w:rsid w:val="009B00E6"/>
    <w:rsid w:val="009B0F76"/>
    <w:rsid w:val="009C1618"/>
    <w:rsid w:val="009D0386"/>
    <w:rsid w:val="009D0B0D"/>
    <w:rsid w:val="009F0622"/>
    <w:rsid w:val="009F7FDC"/>
    <w:rsid w:val="00A13482"/>
    <w:rsid w:val="00A22872"/>
    <w:rsid w:val="00A27271"/>
    <w:rsid w:val="00A275AE"/>
    <w:rsid w:val="00A27933"/>
    <w:rsid w:val="00A3364C"/>
    <w:rsid w:val="00A42148"/>
    <w:rsid w:val="00A45D01"/>
    <w:rsid w:val="00A53CA8"/>
    <w:rsid w:val="00A54ADC"/>
    <w:rsid w:val="00A61036"/>
    <w:rsid w:val="00A71BE5"/>
    <w:rsid w:val="00A82BCD"/>
    <w:rsid w:val="00A92A50"/>
    <w:rsid w:val="00AB227E"/>
    <w:rsid w:val="00AB2AEE"/>
    <w:rsid w:val="00AC3C2D"/>
    <w:rsid w:val="00AC5F13"/>
    <w:rsid w:val="00AD2CDD"/>
    <w:rsid w:val="00AE528C"/>
    <w:rsid w:val="00AE6D9C"/>
    <w:rsid w:val="00AF04B1"/>
    <w:rsid w:val="00AF42AE"/>
    <w:rsid w:val="00AF6E60"/>
    <w:rsid w:val="00B01CB8"/>
    <w:rsid w:val="00B0375B"/>
    <w:rsid w:val="00B13875"/>
    <w:rsid w:val="00B30779"/>
    <w:rsid w:val="00B33A83"/>
    <w:rsid w:val="00B448A9"/>
    <w:rsid w:val="00B473FE"/>
    <w:rsid w:val="00B51665"/>
    <w:rsid w:val="00B648AB"/>
    <w:rsid w:val="00B85FC1"/>
    <w:rsid w:val="00B90C0A"/>
    <w:rsid w:val="00B91926"/>
    <w:rsid w:val="00B947C9"/>
    <w:rsid w:val="00BA336C"/>
    <w:rsid w:val="00BA66E5"/>
    <w:rsid w:val="00BC73F2"/>
    <w:rsid w:val="00BD0875"/>
    <w:rsid w:val="00BD1060"/>
    <w:rsid w:val="00BD11C7"/>
    <w:rsid w:val="00BD11EF"/>
    <w:rsid w:val="00BD77DE"/>
    <w:rsid w:val="00BE0554"/>
    <w:rsid w:val="00BE2172"/>
    <w:rsid w:val="00BE63F2"/>
    <w:rsid w:val="00BE6DB4"/>
    <w:rsid w:val="00BF07C1"/>
    <w:rsid w:val="00C0017A"/>
    <w:rsid w:val="00C0261B"/>
    <w:rsid w:val="00C07271"/>
    <w:rsid w:val="00C134BD"/>
    <w:rsid w:val="00C15E30"/>
    <w:rsid w:val="00C24C87"/>
    <w:rsid w:val="00C30AE8"/>
    <w:rsid w:val="00C31390"/>
    <w:rsid w:val="00C4140C"/>
    <w:rsid w:val="00C44078"/>
    <w:rsid w:val="00C46F81"/>
    <w:rsid w:val="00C47557"/>
    <w:rsid w:val="00C52353"/>
    <w:rsid w:val="00C52E7B"/>
    <w:rsid w:val="00C5318C"/>
    <w:rsid w:val="00C54516"/>
    <w:rsid w:val="00C662F7"/>
    <w:rsid w:val="00C7300E"/>
    <w:rsid w:val="00C75E94"/>
    <w:rsid w:val="00C81C42"/>
    <w:rsid w:val="00C85252"/>
    <w:rsid w:val="00C872E9"/>
    <w:rsid w:val="00C87F67"/>
    <w:rsid w:val="00C905ED"/>
    <w:rsid w:val="00C955FA"/>
    <w:rsid w:val="00CA4C82"/>
    <w:rsid w:val="00CB172D"/>
    <w:rsid w:val="00CE2709"/>
    <w:rsid w:val="00D109D0"/>
    <w:rsid w:val="00D20541"/>
    <w:rsid w:val="00D213BD"/>
    <w:rsid w:val="00D21AD6"/>
    <w:rsid w:val="00D33511"/>
    <w:rsid w:val="00D36AF9"/>
    <w:rsid w:val="00D4599E"/>
    <w:rsid w:val="00D50947"/>
    <w:rsid w:val="00D52F68"/>
    <w:rsid w:val="00D55035"/>
    <w:rsid w:val="00D57B7A"/>
    <w:rsid w:val="00D75452"/>
    <w:rsid w:val="00D810DC"/>
    <w:rsid w:val="00D87954"/>
    <w:rsid w:val="00DB03B1"/>
    <w:rsid w:val="00DB126B"/>
    <w:rsid w:val="00DB4208"/>
    <w:rsid w:val="00DD60D5"/>
    <w:rsid w:val="00DD68EC"/>
    <w:rsid w:val="00DE76C2"/>
    <w:rsid w:val="00DF7413"/>
    <w:rsid w:val="00E04A21"/>
    <w:rsid w:val="00E1031E"/>
    <w:rsid w:val="00E17D99"/>
    <w:rsid w:val="00E2795E"/>
    <w:rsid w:val="00E45C81"/>
    <w:rsid w:val="00E60E3A"/>
    <w:rsid w:val="00E63CE2"/>
    <w:rsid w:val="00E658C4"/>
    <w:rsid w:val="00E677E2"/>
    <w:rsid w:val="00E72F40"/>
    <w:rsid w:val="00E85C4E"/>
    <w:rsid w:val="00E9389D"/>
    <w:rsid w:val="00EA3434"/>
    <w:rsid w:val="00EA68BF"/>
    <w:rsid w:val="00EB0277"/>
    <w:rsid w:val="00EC3EEA"/>
    <w:rsid w:val="00ED34D9"/>
    <w:rsid w:val="00ED4182"/>
    <w:rsid w:val="00EF76F6"/>
    <w:rsid w:val="00EF7F6D"/>
    <w:rsid w:val="00F0214A"/>
    <w:rsid w:val="00F27304"/>
    <w:rsid w:val="00F27306"/>
    <w:rsid w:val="00F30BAC"/>
    <w:rsid w:val="00F315A8"/>
    <w:rsid w:val="00F31755"/>
    <w:rsid w:val="00F40153"/>
    <w:rsid w:val="00F42730"/>
    <w:rsid w:val="00F431AA"/>
    <w:rsid w:val="00F51031"/>
    <w:rsid w:val="00F56DA5"/>
    <w:rsid w:val="00F63AD3"/>
    <w:rsid w:val="00F85508"/>
    <w:rsid w:val="00F91605"/>
    <w:rsid w:val="00F93049"/>
    <w:rsid w:val="00F93933"/>
    <w:rsid w:val="00FA12C9"/>
    <w:rsid w:val="00FA4683"/>
    <w:rsid w:val="00FA7475"/>
    <w:rsid w:val="00FA7991"/>
    <w:rsid w:val="00FC748B"/>
    <w:rsid w:val="00FD290C"/>
    <w:rsid w:val="00FD37DB"/>
    <w:rsid w:val="00FD67A0"/>
    <w:rsid w:val="00FF1B1D"/>
    <w:rsid w:val="00FF2F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1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3511"/>
    <w:pPr>
      <w:ind w:left="720"/>
      <w:contextualSpacing/>
    </w:pPr>
  </w:style>
  <w:style w:type="table" w:styleId="a4">
    <w:name w:val="Table Grid"/>
    <w:basedOn w:val="a1"/>
    <w:uiPriority w:val="59"/>
    <w:rsid w:val="007A2A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C0261B"/>
    <w:pPr>
      <w:spacing w:after="0" w:line="240" w:lineRule="auto"/>
    </w:pPr>
  </w:style>
  <w:style w:type="paragraph" w:styleId="a6">
    <w:name w:val="Normal (Web)"/>
    <w:basedOn w:val="a"/>
    <w:uiPriority w:val="99"/>
    <w:semiHidden/>
    <w:unhideWhenUsed/>
    <w:rsid w:val="009B00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B00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8467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502</TotalTime>
  <Pages>1</Pages>
  <Words>800</Words>
  <Characters>4562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MaDiNa MuKaToVa</dc:creator>
  <cp:keywords/>
  <dc:description/>
  <cp:lastModifiedBy>Кайсар</cp:lastModifiedBy>
  <cp:revision>24</cp:revision>
  <cp:lastPrinted>2015-11-23T11:06:00Z</cp:lastPrinted>
  <dcterms:created xsi:type="dcterms:W3CDTF">2014-11-09T06:28:00Z</dcterms:created>
  <dcterms:modified xsi:type="dcterms:W3CDTF">2016-01-25T16:22:00Z</dcterms:modified>
</cp:coreProperties>
</file>