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A8" w:rsidRPr="00272F40" w:rsidRDefault="008461A8" w:rsidP="00272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40">
        <w:rPr>
          <w:rFonts w:ascii="Times New Roman" w:hAnsi="Times New Roman" w:cs="Times New Roman"/>
          <w:b/>
          <w:sz w:val="24"/>
          <w:szCs w:val="24"/>
        </w:rPr>
        <w:t>ПЕДСОВЕТ</w:t>
      </w:r>
    </w:p>
    <w:p w:rsidR="008461A8" w:rsidRPr="00272F40" w:rsidRDefault="008461A8" w:rsidP="00272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40">
        <w:rPr>
          <w:rFonts w:ascii="Times New Roman" w:hAnsi="Times New Roman" w:cs="Times New Roman"/>
          <w:b/>
          <w:sz w:val="24"/>
          <w:szCs w:val="24"/>
        </w:rPr>
        <w:t>Тема: Блочно-модульная технология</w:t>
      </w:r>
    </w:p>
    <w:p w:rsidR="008461A8" w:rsidRPr="00272F40" w:rsidRDefault="008461A8" w:rsidP="00272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40">
        <w:rPr>
          <w:rFonts w:ascii="Times New Roman" w:hAnsi="Times New Roman" w:cs="Times New Roman"/>
          <w:b/>
          <w:sz w:val="24"/>
          <w:szCs w:val="24"/>
        </w:rPr>
        <w:t>как обучающая система,</w:t>
      </w:r>
    </w:p>
    <w:p w:rsidR="008461A8" w:rsidRPr="00272F40" w:rsidRDefault="008461A8" w:rsidP="00272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2F40">
        <w:rPr>
          <w:rFonts w:ascii="Times New Roman" w:hAnsi="Times New Roman" w:cs="Times New Roman"/>
          <w:b/>
          <w:sz w:val="24"/>
          <w:szCs w:val="24"/>
        </w:rPr>
        <w:t>способствующая</w:t>
      </w:r>
      <w:proofErr w:type="gramEnd"/>
      <w:r w:rsidRPr="00272F40">
        <w:rPr>
          <w:rFonts w:ascii="Times New Roman" w:hAnsi="Times New Roman" w:cs="Times New Roman"/>
          <w:b/>
          <w:sz w:val="24"/>
          <w:szCs w:val="24"/>
        </w:rPr>
        <w:t xml:space="preserve"> повышению качества обучения</w:t>
      </w:r>
    </w:p>
    <w:p w:rsidR="008461A8" w:rsidRDefault="008461A8" w:rsidP="00272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40">
        <w:rPr>
          <w:rFonts w:ascii="Times New Roman" w:hAnsi="Times New Roman" w:cs="Times New Roman"/>
          <w:b/>
          <w:sz w:val="24"/>
          <w:szCs w:val="24"/>
        </w:rPr>
        <w:t>в соответствии с физиологическими особенностями учащихся.</w:t>
      </w:r>
    </w:p>
    <w:p w:rsidR="00BC02C9" w:rsidRPr="00272F40" w:rsidRDefault="00BC02C9" w:rsidP="00272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2C9" w:rsidRPr="00BC02C9" w:rsidRDefault="00BC02C9" w:rsidP="00BC0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C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C02C9">
        <w:rPr>
          <w:rFonts w:ascii="Times New Roman" w:hAnsi="Times New Roman" w:cs="Times New Roman"/>
          <w:sz w:val="24"/>
          <w:szCs w:val="24"/>
        </w:rPr>
        <w:t>Обобщение опыта педагогического коллектива по использованию блочно-модульной технологии в обучении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2C9" w:rsidRPr="00BC02C9" w:rsidRDefault="00BC02C9" w:rsidP="00BC02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2C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C02C9" w:rsidRPr="00BC02C9" w:rsidRDefault="00BC02C9" w:rsidP="00BC02C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C9">
        <w:rPr>
          <w:rFonts w:ascii="Times New Roman" w:hAnsi="Times New Roman" w:cs="Times New Roman"/>
          <w:sz w:val="24"/>
          <w:szCs w:val="24"/>
        </w:rPr>
        <w:t xml:space="preserve">Обобщить опыт составления планирования учебного материала в соответствии с требованиями БМТ. </w:t>
      </w:r>
    </w:p>
    <w:p w:rsidR="00BC02C9" w:rsidRPr="00BC02C9" w:rsidRDefault="00BC02C9" w:rsidP="00BC02C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C9">
        <w:rPr>
          <w:rFonts w:ascii="Times New Roman" w:hAnsi="Times New Roman" w:cs="Times New Roman"/>
          <w:sz w:val="24"/>
          <w:szCs w:val="24"/>
        </w:rPr>
        <w:t>Обобщить опыт проведения уроков с использованием инновационных форм и методов обучения в рамках БМТ.</w:t>
      </w:r>
    </w:p>
    <w:p w:rsidR="008461A8" w:rsidRPr="00BC02C9" w:rsidRDefault="00BC02C9" w:rsidP="00BC02C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C9">
        <w:rPr>
          <w:rFonts w:ascii="Times New Roman" w:hAnsi="Times New Roman" w:cs="Times New Roman"/>
          <w:sz w:val="24"/>
          <w:szCs w:val="24"/>
        </w:rPr>
        <w:t>Выработать рекомендации по работе в условиях БМТ.</w:t>
      </w:r>
    </w:p>
    <w:p w:rsidR="00BC02C9" w:rsidRPr="00BC02C9" w:rsidRDefault="00BC02C9" w:rsidP="00BC02C9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02C9">
        <w:rPr>
          <w:rFonts w:ascii="Times New Roman" w:eastAsia="+mn-ea" w:hAnsi="Times New Roman" w:cs="Times New Roman"/>
          <w:b/>
          <w:bCs/>
          <w:kern w:val="24"/>
          <w:sz w:val="24"/>
          <w:szCs w:val="24"/>
        </w:rPr>
        <w:t>Ход педсовета.</w:t>
      </w:r>
    </w:p>
    <w:p w:rsidR="00BC02C9" w:rsidRPr="00BC02C9" w:rsidRDefault="00BC02C9" w:rsidP="00BC02C9">
      <w:pPr>
        <w:numPr>
          <w:ilvl w:val="0"/>
          <w:numId w:val="13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02C9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Отчет о выполнении решений предыдущего ПС</w:t>
      </w:r>
    </w:p>
    <w:p w:rsidR="00BC02C9" w:rsidRPr="00EB11B1" w:rsidRDefault="00BC02C9" w:rsidP="00BC02C9">
      <w:pPr>
        <w:pStyle w:val="a5"/>
        <w:numPr>
          <w:ilvl w:val="4"/>
          <w:numId w:val="13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11B1">
        <w:rPr>
          <w:rFonts w:ascii="Times New Roman" w:eastAsia="+mn-ea" w:hAnsi="Times New Roman" w:cs="Times New Roman"/>
          <w:i/>
          <w:iCs/>
          <w:color w:val="000000"/>
          <w:kern w:val="24"/>
          <w:sz w:val="24"/>
          <w:szCs w:val="24"/>
        </w:rPr>
        <w:t>Директор школы – Г.В.Шевелева</w:t>
      </w:r>
    </w:p>
    <w:p w:rsidR="00BC02C9" w:rsidRPr="00BC02C9" w:rsidRDefault="00BC02C9" w:rsidP="00BC02C9">
      <w:pPr>
        <w:numPr>
          <w:ilvl w:val="0"/>
          <w:numId w:val="13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02C9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4"/>
          <w:szCs w:val="24"/>
        </w:rPr>
        <w:t xml:space="preserve"> </w:t>
      </w:r>
      <w:r w:rsidRPr="00BC02C9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Итоги качества знаний учащихся за 1-ое полугодие 2015-2016 </w:t>
      </w:r>
      <w:proofErr w:type="spellStart"/>
      <w:r w:rsidRPr="00BC02C9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уч</w:t>
      </w:r>
      <w:proofErr w:type="spellEnd"/>
      <w:r w:rsidRPr="00BC02C9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. года.  </w:t>
      </w:r>
      <w:r w:rsidRPr="00BC02C9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ab/>
        <w:t xml:space="preserve">       </w:t>
      </w:r>
      <w:r w:rsidRPr="00BC02C9">
        <w:rPr>
          <w:rFonts w:ascii="Times New Roman" w:eastAsia="+mn-ea" w:hAnsi="Times New Roman" w:cs="Times New Roman"/>
          <w:i/>
          <w:iCs/>
          <w:color w:val="000000"/>
          <w:kern w:val="24"/>
          <w:sz w:val="24"/>
          <w:szCs w:val="24"/>
        </w:rPr>
        <w:t>Отчет-презентация зам</w:t>
      </w:r>
      <w:proofErr w:type="gramStart"/>
      <w:r w:rsidRPr="00BC02C9">
        <w:rPr>
          <w:rFonts w:ascii="Times New Roman" w:eastAsia="+mn-ea" w:hAnsi="Times New Roman" w:cs="Times New Roman"/>
          <w:i/>
          <w:iCs/>
          <w:color w:val="000000"/>
          <w:kern w:val="24"/>
          <w:sz w:val="24"/>
          <w:szCs w:val="24"/>
        </w:rPr>
        <w:t>.д</w:t>
      </w:r>
      <w:proofErr w:type="gramEnd"/>
      <w:r w:rsidRPr="00BC02C9">
        <w:rPr>
          <w:rFonts w:ascii="Times New Roman" w:eastAsia="+mn-ea" w:hAnsi="Times New Roman" w:cs="Times New Roman"/>
          <w:i/>
          <w:iCs/>
          <w:color w:val="000000"/>
          <w:kern w:val="24"/>
          <w:sz w:val="24"/>
          <w:szCs w:val="24"/>
        </w:rPr>
        <w:t>иректора по УВП Е.Н.Титовой</w:t>
      </w:r>
    </w:p>
    <w:p w:rsidR="00BC02C9" w:rsidRPr="00BC02C9" w:rsidRDefault="00BC02C9" w:rsidP="00BC02C9">
      <w:pPr>
        <w:numPr>
          <w:ilvl w:val="0"/>
          <w:numId w:val="13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02C9">
        <w:rPr>
          <w:rFonts w:ascii="Times New Roman" w:eastAsia="+mn-ea" w:hAnsi="Times New Roman" w:cs="Times New Roman"/>
          <w:i/>
          <w:iCs/>
          <w:color w:val="000000"/>
          <w:kern w:val="24"/>
          <w:sz w:val="24"/>
          <w:szCs w:val="24"/>
        </w:rPr>
        <w:t xml:space="preserve"> </w:t>
      </w:r>
      <w:r w:rsidRPr="00BC02C9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Доклад по теме педсовета. </w:t>
      </w:r>
    </w:p>
    <w:p w:rsidR="00BC02C9" w:rsidRPr="00EB11B1" w:rsidRDefault="00BC02C9" w:rsidP="00BC02C9">
      <w:pPr>
        <w:pStyle w:val="a5"/>
        <w:numPr>
          <w:ilvl w:val="4"/>
          <w:numId w:val="13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11B1">
        <w:rPr>
          <w:rFonts w:ascii="Times New Roman" w:eastAsia="+mn-ea" w:hAnsi="Times New Roman" w:cs="Times New Roman"/>
          <w:i/>
          <w:iCs/>
          <w:color w:val="000000"/>
          <w:kern w:val="24"/>
          <w:sz w:val="24"/>
          <w:szCs w:val="24"/>
        </w:rPr>
        <w:t xml:space="preserve">Директор школы – Г.В.Шевелева, </w:t>
      </w:r>
    </w:p>
    <w:p w:rsidR="00BC02C9" w:rsidRPr="00EB11B1" w:rsidRDefault="00BC02C9" w:rsidP="00BC02C9">
      <w:pPr>
        <w:pStyle w:val="a5"/>
        <w:numPr>
          <w:ilvl w:val="4"/>
          <w:numId w:val="13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11B1">
        <w:rPr>
          <w:rFonts w:ascii="Times New Roman" w:eastAsia="+mn-ea" w:hAnsi="Times New Roman" w:cs="Times New Roman"/>
          <w:i/>
          <w:iCs/>
          <w:color w:val="000000"/>
          <w:kern w:val="24"/>
          <w:sz w:val="24"/>
          <w:szCs w:val="24"/>
        </w:rPr>
        <w:t>зам</w:t>
      </w:r>
      <w:proofErr w:type="gramStart"/>
      <w:r w:rsidRPr="00EB11B1">
        <w:rPr>
          <w:rFonts w:ascii="Times New Roman" w:eastAsia="+mn-ea" w:hAnsi="Times New Roman" w:cs="Times New Roman"/>
          <w:i/>
          <w:iCs/>
          <w:color w:val="000000"/>
          <w:kern w:val="24"/>
          <w:sz w:val="24"/>
          <w:szCs w:val="24"/>
        </w:rPr>
        <w:t>.д</w:t>
      </w:r>
      <w:proofErr w:type="gramEnd"/>
      <w:r w:rsidRPr="00EB11B1">
        <w:rPr>
          <w:rFonts w:ascii="Times New Roman" w:eastAsia="+mn-ea" w:hAnsi="Times New Roman" w:cs="Times New Roman"/>
          <w:i/>
          <w:iCs/>
          <w:color w:val="000000"/>
          <w:kern w:val="24"/>
          <w:sz w:val="24"/>
          <w:szCs w:val="24"/>
        </w:rPr>
        <w:t>иректора по УВП Е.Н.Титова</w:t>
      </w:r>
    </w:p>
    <w:p w:rsidR="00BC02C9" w:rsidRPr="00BC02C9" w:rsidRDefault="00BC02C9" w:rsidP="00BC02C9">
      <w:pPr>
        <w:numPr>
          <w:ilvl w:val="0"/>
          <w:numId w:val="13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02C9">
        <w:rPr>
          <w:rFonts w:ascii="Times New Roman" w:eastAsia="+mn-ea" w:hAnsi="Times New Roman" w:cs="Times New Roman"/>
          <w:i/>
          <w:iCs/>
          <w:color w:val="000000"/>
          <w:kern w:val="24"/>
          <w:sz w:val="24"/>
          <w:szCs w:val="24"/>
        </w:rPr>
        <w:t xml:space="preserve"> </w:t>
      </w:r>
      <w:r w:rsidRPr="00BC02C9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Обмен опытом: </w:t>
      </w:r>
    </w:p>
    <w:p w:rsidR="00BC02C9" w:rsidRPr="00EB11B1" w:rsidRDefault="00BC02C9" w:rsidP="00BC02C9">
      <w:pPr>
        <w:pStyle w:val="a5"/>
        <w:numPr>
          <w:ilvl w:val="1"/>
          <w:numId w:val="1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11B1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4"/>
          <w:szCs w:val="24"/>
        </w:rPr>
        <w:t>Составление  технологических карт.</w:t>
      </w:r>
    </w:p>
    <w:p w:rsidR="00BC02C9" w:rsidRPr="00EB11B1" w:rsidRDefault="00BC02C9" w:rsidP="00BC02C9">
      <w:pPr>
        <w:pStyle w:val="a5"/>
        <w:numPr>
          <w:ilvl w:val="1"/>
          <w:numId w:val="1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11B1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4"/>
          <w:szCs w:val="24"/>
        </w:rPr>
        <w:t>Особенности построения и проведение урока в условиях БМТ.</w:t>
      </w:r>
    </w:p>
    <w:p w:rsidR="00BC02C9" w:rsidRPr="00EB11B1" w:rsidRDefault="00BC02C9" w:rsidP="00BC02C9">
      <w:pPr>
        <w:pStyle w:val="a5"/>
        <w:numPr>
          <w:ilvl w:val="1"/>
          <w:numId w:val="1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11B1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4"/>
          <w:szCs w:val="24"/>
        </w:rPr>
        <w:t>БМТ как система, способствующая повышению качества  знаний.</w:t>
      </w:r>
    </w:p>
    <w:p w:rsidR="00BC02C9" w:rsidRPr="00EB11B1" w:rsidRDefault="00BC02C9" w:rsidP="00BC02C9">
      <w:pPr>
        <w:pStyle w:val="a5"/>
        <w:numPr>
          <w:ilvl w:val="1"/>
          <w:numId w:val="1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11B1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4"/>
          <w:szCs w:val="24"/>
        </w:rPr>
        <w:t xml:space="preserve">«+» и </w:t>
      </w:r>
      <w:proofErr w:type="gramStart"/>
      <w:r w:rsidRPr="00EB11B1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4"/>
          <w:szCs w:val="24"/>
        </w:rPr>
        <w:t>«-</w:t>
      </w:r>
      <w:proofErr w:type="gramEnd"/>
      <w:r w:rsidRPr="00EB11B1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4"/>
          <w:szCs w:val="24"/>
        </w:rPr>
        <w:t xml:space="preserve">» БМТ в преподавании отдельных предметов. </w:t>
      </w:r>
    </w:p>
    <w:p w:rsidR="00BC02C9" w:rsidRPr="00EB11B1" w:rsidRDefault="00BC02C9" w:rsidP="00BC02C9">
      <w:pPr>
        <w:pStyle w:val="a5"/>
        <w:numPr>
          <w:ilvl w:val="1"/>
          <w:numId w:val="1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11B1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4"/>
          <w:szCs w:val="24"/>
        </w:rPr>
        <w:t>Рекомендации по усовершенствованию БМТ</w:t>
      </w:r>
    </w:p>
    <w:p w:rsidR="00BC02C9" w:rsidRPr="00EB11B1" w:rsidRDefault="00BC02C9" w:rsidP="00BC02C9">
      <w:pPr>
        <w:pStyle w:val="a5"/>
        <w:kinsoku w:val="0"/>
        <w:overflowPunct w:val="0"/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11B1">
        <w:rPr>
          <w:rFonts w:ascii="Times New Roman" w:eastAsia="+mn-ea" w:hAnsi="Times New Roman" w:cs="Times New Roman"/>
          <w:i/>
          <w:iCs/>
          <w:color w:val="000000"/>
          <w:kern w:val="24"/>
          <w:sz w:val="24"/>
          <w:szCs w:val="24"/>
        </w:rPr>
        <w:t>отв. Руководители ШМО</w:t>
      </w:r>
    </w:p>
    <w:p w:rsidR="00BC02C9" w:rsidRPr="00EB11B1" w:rsidRDefault="00BC02C9" w:rsidP="00BC02C9">
      <w:pPr>
        <w:pStyle w:val="a5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EB11B1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4"/>
          <w:szCs w:val="24"/>
        </w:rPr>
        <w:t>Решение педсовета.</w:t>
      </w:r>
    </w:p>
    <w:p w:rsidR="00BC02C9" w:rsidRDefault="00BC02C9" w:rsidP="00BC02C9">
      <w:pPr>
        <w:pStyle w:val="a5"/>
        <w:spacing w:after="0" w:line="240" w:lineRule="auto"/>
        <w:jc w:val="both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</w:rPr>
      </w:pPr>
    </w:p>
    <w:p w:rsidR="00BC02C9" w:rsidRPr="00BC02C9" w:rsidRDefault="00BC02C9" w:rsidP="00BC02C9">
      <w:pPr>
        <w:pStyle w:val="a5"/>
        <w:spacing w:after="0" w:line="240" w:lineRule="auto"/>
        <w:jc w:val="both"/>
        <w:rPr>
          <w:b/>
          <w:sz w:val="24"/>
          <w:szCs w:val="24"/>
        </w:rPr>
      </w:pPr>
    </w:p>
    <w:p w:rsidR="00BC02C9" w:rsidRPr="00BC02C9" w:rsidRDefault="00BC02C9" w:rsidP="00BC02C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2C9">
        <w:rPr>
          <w:rFonts w:ascii="Times New Roman" w:hAnsi="Times New Roman" w:cs="Times New Roman"/>
          <w:i/>
          <w:sz w:val="24"/>
          <w:szCs w:val="24"/>
        </w:rPr>
        <w:t xml:space="preserve">     «Чем легче учителю учить, тем труднее ученикам учиться. </w:t>
      </w:r>
    </w:p>
    <w:p w:rsidR="00BC02C9" w:rsidRPr="00BC02C9" w:rsidRDefault="00BC02C9" w:rsidP="00BC02C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2C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BC02C9">
        <w:rPr>
          <w:rFonts w:ascii="Times New Roman" w:hAnsi="Times New Roman" w:cs="Times New Roman"/>
          <w:i/>
          <w:sz w:val="24"/>
          <w:szCs w:val="24"/>
        </w:rPr>
        <w:t xml:space="preserve">Чем труднее учителю, тем легче ученику. </w:t>
      </w:r>
    </w:p>
    <w:p w:rsidR="00BC02C9" w:rsidRPr="00BC02C9" w:rsidRDefault="00BC02C9" w:rsidP="00BC02C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2C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BC02C9">
        <w:rPr>
          <w:rFonts w:ascii="Times New Roman" w:hAnsi="Times New Roman" w:cs="Times New Roman"/>
          <w:i/>
          <w:sz w:val="24"/>
          <w:szCs w:val="24"/>
        </w:rPr>
        <w:t xml:space="preserve">Чем больше будет учитель учиться сам, </w:t>
      </w:r>
    </w:p>
    <w:p w:rsidR="00BC02C9" w:rsidRPr="00BC02C9" w:rsidRDefault="00BC02C9" w:rsidP="00BC02C9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C02C9">
        <w:rPr>
          <w:rFonts w:ascii="Times New Roman" w:hAnsi="Times New Roman" w:cs="Times New Roman"/>
          <w:i/>
          <w:sz w:val="24"/>
          <w:szCs w:val="24"/>
        </w:rPr>
        <w:t xml:space="preserve">обдумывать каждый урок и соразмерять с силами ученика, </w:t>
      </w:r>
    </w:p>
    <w:p w:rsidR="00BC02C9" w:rsidRPr="00BC02C9" w:rsidRDefault="00BC02C9" w:rsidP="00BC02C9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C02C9">
        <w:rPr>
          <w:rFonts w:ascii="Times New Roman" w:hAnsi="Times New Roman" w:cs="Times New Roman"/>
          <w:i/>
          <w:sz w:val="24"/>
          <w:szCs w:val="24"/>
        </w:rPr>
        <w:t>чем больше будет следить за ходом мысли ученика,…</w:t>
      </w:r>
    </w:p>
    <w:p w:rsidR="00BC02C9" w:rsidRPr="00BC02C9" w:rsidRDefault="00BC02C9" w:rsidP="00BC02C9">
      <w:pPr>
        <w:spacing w:after="0" w:line="240" w:lineRule="auto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2C9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Pr="00BC02C9">
        <w:rPr>
          <w:rFonts w:ascii="Times New Roman" w:hAnsi="Times New Roman" w:cs="Times New Roman"/>
          <w:i/>
          <w:sz w:val="24"/>
          <w:szCs w:val="24"/>
        </w:rPr>
        <w:t xml:space="preserve"> тем легче будет учиться ученику». </w:t>
      </w:r>
    </w:p>
    <w:p w:rsidR="00BC02C9" w:rsidRPr="00BC02C9" w:rsidRDefault="00BC02C9" w:rsidP="00BC0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C9">
        <w:rPr>
          <w:rFonts w:ascii="Times New Roman" w:hAnsi="Times New Roman" w:cs="Times New Roman"/>
          <w:i/>
          <w:sz w:val="24"/>
          <w:szCs w:val="24"/>
        </w:rPr>
        <w:tab/>
      </w:r>
      <w:r w:rsidRPr="00BC02C9">
        <w:rPr>
          <w:rFonts w:ascii="Times New Roman" w:hAnsi="Times New Roman" w:cs="Times New Roman"/>
          <w:i/>
          <w:sz w:val="24"/>
          <w:szCs w:val="24"/>
        </w:rPr>
        <w:tab/>
      </w:r>
      <w:r w:rsidRPr="00BC02C9">
        <w:rPr>
          <w:rFonts w:ascii="Times New Roman" w:hAnsi="Times New Roman" w:cs="Times New Roman"/>
          <w:i/>
          <w:sz w:val="24"/>
          <w:szCs w:val="24"/>
        </w:rPr>
        <w:tab/>
      </w:r>
      <w:r w:rsidRPr="00BC02C9">
        <w:rPr>
          <w:rFonts w:ascii="Times New Roman" w:hAnsi="Times New Roman" w:cs="Times New Roman"/>
          <w:i/>
          <w:sz w:val="24"/>
          <w:szCs w:val="24"/>
        </w:rPr>
        <w:tab/>
      </w:r>
      <w:r w:rsidRPr="00BC02C9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r w:rsidRPr="00BC02C9">
        <w:rPr>
          <w:rFonts w:ascii="Times New Roman" w:hAnsi="Times New Roman" w:cs="Times New Roman"/>
          <w:i/>
          <w:sz w:val="24"/>
          <w:szCs w:val="24"/>
        </w:rPr>
        <w:tab/>
      </w:r>
      <w:r w:rsidRPr="00BC02C9">
        <w:rPr>
          <w:rFonts w:ascii="Times New Roman" w:hAnsi="Times New Roman" w:cs="Times New Roman"/>
          <w:i/>
          <w:sz w:val="24"/>
          <w:szCs w:val="24"/>
        </w:rPr>
        <w:tab/>
      </w:r>
      <w:r w:rsidRPr="00BC02C9">
        <w:rPr>
          <w:rFonts w:ascii="Times New Roman" w:hAnsi="Times New Roman" w:cs="Times New Roman"/>
          <w:i/>
          <w:sz w:val="24"/>
          <w:szCs w:val="24"/>
        </w:rPr>
        <w:tab/>
      </w:r>
      <w:r w:rsidRPr="00BC02C9">
        <w:rPr>
          <w:rFonts w:ascii="Times New Roman" w:hAnsi="Times New Roman" w:cs="Times New Roman"/>
          <w:i/>
          <w:sz w:val="24"/>
          <w:szCs w:val="24"/>
        </w:rPr>
        <w:tab/>
      </w:r>
      <w:r w:rsidRPr="00BC02C9">
        <w:rPr>
          <w:rFonts w:ascii="Times New Roman" w:hAnsi="Times New Roman" w:cs="Times New Roman"/>
          <w:i/>
          <w:sz w:val="24"/>
          <w:szCs w:val="24"/>
        </w:rPr>
        <w:tab/>
      </w:r>
      <w:r w:rsidRPr="00BC02C9">
        <w:rPr>
          <w:rFonts w:ascii="Times New Roman" w:hAnsi="Times New Roman" w:cs="Times New Roman"/>
          <w:i/>
          <w:sz w:val="24"/>
          <w:szCs w:val="24"/>
        </w:rPr>
        <w:tab/>
        <w:t>Л.Н.Толстой</w:t>
      </w:r>
    </w:p>
    <w:p w:rsidR="008461A8" w:rsidRPr="00272F40" w:rsidRDefault="00C6484D" w:rsidP="00272F40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272F40">
        <w:rPr>
          <w:rFonts w:ascii="opensans-regular" w:hAnsi="opensans-regular"/>
          <w:color w:val="000000"/>
        </w:rPr>
        <w:t> </w:t>
      </w:r>
      <w:r w:rsidR="008461A8" w:rsidRPr="00272F40">
        <w:rPr>
          <w:b/>
        </w:rPr>
        <w:t>Вступительное слово</w:t>
      </w:r>
    </w:p>
    <w:p w:rsidR="008461A8" w:rsidRPr="00272F40" w:rsidRDefault="008461A8" w:rsidP="00272F4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F40">
        <w:rPr>
          <w:rFonts w:ascii="Times New Roman" w:hAnsi="Times New Roman" w:cs="Times New Roman"/>
          <w:sz w:val="24"/>
          <w:szCs w:val="24"/>
        </w:rPr>
        <w:t xml:space="preserve">Активно реализующиеся проекты по </w:t>
      </w:r>
      <w:r w:rsidR="0035660F" w:rsidRPr="00272F40">
        <w:rPr>
          <w:rFonts w:ascii="Times New Roman" w:hAnsi="Times New Roman" w:cs="Times New Roman"/>
          <w:sz w:val="24"/>
          <w:szCs w:val="24"/>
        </w:rPr>
        <w:t>реформированию</w:t>
      </w:r>
      <w:r w:rsidRPr="00272F40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35660F" w:rsidRPr="00272F40">
        <w:rPr>
          <w:rFonts w:ascii="Times New Roman" w:hAnsi="Times New Roman" w:cs="Times New Roman"/>
          <w:sz w:val="24"/>
          <w:szCs w:val="24"/>
        </w:rPr>
        <w:t>я</w:t>
      </w:r>
      <w:r w:rsidRPr="00272F40">
        <w:rPr>
          <w:rFonts w:ascii="Times New Roman" w:hAnsi="Times New Roman" w:cs="Times New Roman"/>
          <w:sz w:val="24"/>
          <w:szCs w:val="24"/>
        </w:rPr>
        <w:t xml:space="preserve"> нацелены на развитие современной, качественной системы об</w:t>
      </w:r>
      <w:r w:rsidR="0035660F" w:rsidRPr="00272F40">
        <w:rPr>
          <w:rFonts w:ascii="Times New Roman" w:hAnsi="Times New Roman" w:cs="Times New Roman"/>
          <w:sz w:val="24"/>
          <w:szCs w:val="24"/>
        </w:rPr>
        <w:t>учен</w:t>
      </w:r>
      <w:r w:rsidRPr="00272F40">
        <w:rPr>
          <w:rFonts w:ascii="Times New Roman" w:hAnsi="Times New Roman" w:cs="Times New Roman"/>
          <w:sz w:val="24"/>
          <w:szCs w:val="24"/>
        </w:rPr>
        <w:t xml:space="preserve">ия в каждой школе. </w:t>
      </w:r>
    </w:p>
    <w:p w:rsidR="0035660F" w:rsidRPr="00272F40" w:rsidRDefault="00044160" w:rsidP="00272F4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F40">
        <w:rPr>
          <w:rFonts w:ascii="Times New Roman" w:hAnsi="Times New Roman" w:cs="Times New Roman"/>
          <w:sz w:val="24"/>
          <w:szCs w:val="24"/>
        </w:rPr>
        <w:t>М</w:t>
      </w:r>
      <w:r w:rsidR="008461A8" w:rsidRPr="00272F40">
        <w:rPr>
          <w:rFonts w:ascii="Times New Roman" w:hAnsi="Times New Roman" w:cs="Times New Roman"/>
          <w:sz w:val="24"/>
          <w:szCs w:val="24"/>
        </w:rPr>
        <w:t>одернизаци</w:t>
      </w:r>
      <w:r w:rsidRPr="00272F40">
        <w:rPr>
          <w:rFonts w:ascii="Times New Roman" w:hAnsi="Times New Roman" w:cs="Times New Roman"/>
          <w:sz w:val="24"/>
          <w:szCs w:val="24"/>
        </w:rPr>
        <w:t>я</w:t>
      </w:r>
      <w:r w:rsidR="008461A8" w:rsidRPr="00272F40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Pr="00272F40">
        <w:rPr>
          <w:rFonts w:ascii="Times New Roman" w:hAnsi="Times New Roman" w:cs="Times New Roman"/>
          <w:sz w:val="24"/>
          <w:szCs w:val="24"/>
        </w:rPr>
        <w:t>ой</w:t>
      </w:r>
      <w:r w:rsidR="008461A8" w:rsidRPr="00272F40">
        <w:rPr>
          <w:rFonts w:ascii="Times New Roman" w:hAnsi="Times New Roman" w:cs="Times New Roman"/>
          <w:sz w:val="24"/>
          <w:szCs w:val="24"/>
        </w:rPr>
        <w:t xml:space="preserve"> школ</w:t>
      </w:r>
      <w:r w:rsidRPr="00272F40">
        <w:rPr>
          <w:rFonts w:ascii="Times New Roman" w:hAnsi="Times New Roman" w:cs="Times New Roman"/>
          <w:sz w:val="24"/>
          <w:szCs w:val="24"/>
        </w:rPr>
        <w:t>ы</w:t>
      </w:r>
      <w:r w:rsidR="008461A8" w:rsidRPr="00272F40">
        <w:rPr>
          <w:rFonts w:ascii="Times New Roman" w:hAnsi="Times New Roman" w:cs="Times New Roman"/>
          <w:sz w:val="24"/>
          <w:szCs w:val="24"/>
        </w:rPr>
        <w:t xml:space="preserve">, предполагает ориентацию образования не только на усвоение обучающимися определенной суммы знаний, но и на развитие его личности, его познавательных и созидательных способностей. Общеобразовательная школа должна формировать целостную систему универсальных знаний, умений, навыков, а также опыт самостоятельной деятельности и личной ответственности обучающихся, то есть ключевые компетенции, определяющие современное качество содержания образования. </w:t>
      </w:r>
    </w:p>
    <w:p w:rsidR="008461A8" w:rsidRPr="00EB11B1" w:rsidRDefault="0035660F" w:rsidP="00272F4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1B1">
        <w:rPr>
          <w:rFonts w:ascii="opensans-regular" w:hAnsi="opensans-regular"/>
          <w:color w:val="000000"/>
          <w:sz w:val="24"/>
          <w:szCs w:val="24"/>
        </w:rPr>
        <w:t>Привычная классно-урочная система решает определённую задачу - дать каждому стандартное образование. Но, в</w:t>
      </w:r>
      <w:r w:rsidR="008461A8" w:rsidRPr="00EB11B1">
        <w:rPr>
          <w:rFonts w:ascii="Times New Roman" w:hAnsi="Times New Roman" w:cs="Times New Roman"/>
          <w:sz w:val="24"/>
          <w:szCs w:val="24"/>
        </w:rPr>
        <w:t>ыпускник школы должен уметь применять полученные в школе знания и умения в реальных жизненных ситуациях</w:t>
      </w:r>
      <w:r w:rsidR="00193BD2" w:rsidRPr="00EB11B1">
        <w:rPr>
          <w:rFonts w:ascii="Times New Roman" w:hAnsi="Times New Roman" w:cs="Times New Roman"/>
          <w:sz w:val="24"/>
          <w:szCs w:val="24"/>
        </w:rPr>
        <w:t xml:space="preserve">, значит, </w:t>
      </w:r>
      <w:r w:rsidR="00193BD2" w:rsidRPr="00EB11B1">
        <w:rPr>
          <w:rFonts w:ascii="opensans-regular" w:hAnsi="opensans-regular"/>
          <w:color w:val="000000"/>
          <w:sz w:val="24"/>
          <w:szCs w:val="24"/>
        </w:rPr>
        <w:t>коллективам школ</w:t>
      </w:r>
      <w:r w:rsidR="00193BD2" w:rsidRPr="00272F40">
        <w:rPr>
          <w:rFonts w:ascii="opensans-regular" w:hAnsi="opensans-regular"/>
          <w:color w:val="000000"/>
          <w:sz w:val="24"/>
          <w:szCs w:val="24"/>
        </w:rPr>
        <w:t xml:space="preserve"> </w:t>
      </w:r>
      <w:r w:rsidR="00193BD2" w:rsidRPr="00272F40">
        <w:rPr>
          <w:rFonts w:ascii="opensans-regular" w:hAnsi="opensans-regular"/>
          <w:color w:val="000000"/>
          <w:sz w:val="24"/>
          <w:szCs w:val="24"/>
        </w:rPr>
        <w:lastRenderedPageBreak/>
        <w:t>необходимо  конструировать педагогический процесс с учетом новых подходов к учебно-воспитательной деятельности, чтобы учащиеся могли выйти за рамки стандартного образования и проявить себя</w:t>
      </w:r>
      <w:r w:rsidR="00193BD2" w:rsidRPr="00EB11B1">
        <w:rPr>
          <w:rFonts w:ascii="opensans-regular" w:hAnsi="opensans-regular"/>
          <w:color w:val="000000"/>
          <w:sz w:val="24"/>
          <w:szCs w:val="24"/>
        </w:rPr>
        <w:t xml:space="preserve">. </w:t>
      </w:r>
      <w:r w:rsidR="008461A8" w:rsidRPr="00EB11B1">
        <w:rPr>
          <w:rFonts w:ascii="Times New Roman" w:hAnsi="Times New Roman" w:cs="Times New Roman"/>
          <w:sz w:val="24"/>
          <w:szCs w:val="24"/>
        </w:rPr>
        <w:t xml:space="preserve">Многие педагоги начинают строить свои образовательные мероприятия – уроки, семинары, внеклассные мероприятия – по-новому. В центре процесса обучения стоит </w:t>
      </w:r>
      <w:r w:rsidR="00044160" w:rsidRPr="00EB11B1">
        <w:rPr>
          <w:rFonts w:ascii="Times New Roman" w:hAnsi="Times New Roman" w:cs="Times New Roman"/>
          <w:sz w:val="24"/>
          <w:szCs w:val="24"/>
        </w:rPr>
        <w:t>ученик</w:t>
      </w:r>
      <w:r w:rsidR="008461A8" w:rsidRPr="00EB11B1">
        <w:rPr>
          <w:rFonts w:ascii="Times New Roman" w:hAnsi="Times New Roman" w:cs="Times New Roman"/>
          <w:sz w:val="24"/>
          <w:szCs w:val="24"/>
        </w:rPr>
        <w:t xml:space="preserve">, процесс обучения </w:t>
      </w:r>
      <w:r w:rsidR="00044160" w:rsidRPr="00EB11B1">
        <w:rPr>
          <w:rFonts w:ascii="Times New Roman" w:hAnsi="Times New Roman" w:cs="Times New Roman"/>
          <w:sz w:val="24"/>
          <w:szCs w:val="24"/>
        </w:rPr>
        <w:t xml:space="preserve">становится </w:t>
      </w:r>
      <w:r w:rsidR="008461A8" w:rsidRPr="00EB11B1">
        <w:rPr>
          <w:rFonts w:ascii="Times New Roman" w:hAnsi="Times New Roman" w:cs="Times New Roman"/>
          <w:sz w:val="24"/>
          <w:szCs w:val="24"/>
        </w:rPr>
        <w:t>максимально практико-ориентированны</w:t>
      </w:r>
      <w:r w:rsidR="00044160" w:rsidRPr="00EB11B1">
        <w:rPr>
          <w:rFonts w:ascii="Times New Roman" w:hAnsi="Times New Roman" w:cs="Times New Roman"/>
          <w:sz w:val="24"/>
          <w:szCs w:val="24"/>
        </w:rPr>
        <w:t>м</w:t>
      </w:r>
      <w:r w:rsidR="008461A8" w:rsidRPr="00EB11B1">
        <w:rPr>
          <w:rFonts w:ascii="Times New Roman" w:hAnsi="Times New Roman" w:cs="Times New Roman"/>
          <w:sz w:val="24"/>
          <w:szCs w:val="24"/>
        </w:rPr>
        <w:t xml:space="preserve"> и позволяет не просто получать знания, а, главное приобретать умения, реализов</w:t>
      </w:r>
      <w:r w:rsidR="00044160" w:rsidRPr="00EB11B1">
        <w:rPr>
          <w:rFonts w:ascii="Times New Roman" w:hAnsi="Times New Roman" w:cs="Times New Roman"/>
          <w:sz w:val="24"/>
          <w:szCs w:val="24"/>
        </w:rPr>
        <w:t>ывать</w:t>
      </w:r>
      <w:r w:rsidR="008461A8" w:rsidRPr="00EB11B1">
        <w:rPr>
          <w:rFonts w:ascii="Times New Roman" w:hAnsi="Times New Roman" w:cs="Times New Roman"/>
          <w:sz w:val="24"/>
          <w:szCs w:val="24"/>
        </w:rPr>
        <w:t xml:space="preserve"> свой потенциал, обмениваться опытом, ставить задачи и находить их решения.</w:t>
      </w:r>
    </w:p>
    <w:p w:rsidR="008461A8" w:rsidRPr="00272F40" w:rsidRDefault="00730AF0" w:rsidP="00272F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sans-regular" w:hAnsi="opensans-regular"/>
          <w:color w:val="000000"/>
        </w:rPr>
      </w:pPr>
      <w:r w:rsidRPr="00EB11B1">
        <w:rPr>
          <w:rFonts w:ascii="opensans-regular" w:hAnsi="opensans-regular"/>
          <w:color w:val="000000"/>
        </w:rPr>
        <w:t>Блочно-модульная технология (БМТ) обладает гибкостью оперативно</w:t>
      </w:r>
      <w:r w:rsidRPr="00272F40">
        <w:rPr>
          <w:rFonts w:ascii="opensans-regular" w:hAnsi="opensans-regular"/>
          <w:color w:val="000000"/>
        </w:rPr>
        <w:t xml:space="preserve"> решать и реагировать на изменяющиеся условия, проводить дифференциацию содержания обучения, оценивать и осуществлять </w:t>
      </w:r>
      <w:proofErr w:type="spellStart"/>
      <w:r w:rsidRPr="00272F40">
        <w:rPr>
          <w:rFonts w:ascii="opensans-regular" w:hAnsi="opensans-regular"/>
          <w:color w:val="000000"/>
        </w:rPr>
        <w:t>личносто-индивидуальный</w:t>
      </w:r>
      <w:proofErr w:type="spellEnd"/>
      <w:r w:rsidRPr="00272F40">
        <w:rPr>
          <w:rFonts w:ascii="opensans-regular" w:hAnsi="opensans-regular"/>
          <w:color w:val="000000"/>
        </w:rPr>
        <w:t xml:space="preserve"> подход. Технология направляет усилия педагога на сотрудничество с учеником, ученика с классом и формирует умения и навыки самостоятельного принятия решения.</w:t>
      </w:r>
    </w:p>
    <w:p w:rsidR="00A00E8F" w:rsidRPr="00272F40" w:rsidRDefault="00730AF0" w:rsidP="00272F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72F40">
        <w:rPr>
          <w:color w:val="000000"/>
        </w:rPr>
        <w:t>В основе разработок БМТ лежит теоретический и практический опыт директора  ОШ № 14 г</w:t>
      </w:r>
      <w:proofErr w:type="gramStart"/>
      <w:r w:rsidRPr="00272F40">
        <w:rPr>
          <w:color w:val="000000"/>
        </w:rPr>
        <w:t>.Т</w:t>
      </w:r>
      <w:proofErr w:type="gramEnd"/>
      <w:r w:rsidRPr="00272F40">
        <w:rPr>
          <w:color w:val="000000"/>
        </w:rPr>
        <w:t xml:space="preserve">улы, </w:t>
      </w:r>
      <w:r w:rsidR="00A00E8F" w:rsidRPr="00272F40">
        <w:rPr>
          <w:color w:val="000000"/>
        </w:rPr>
        <w:t>доктора</w:t>
      </w:r>
      <w:r w:rsidRPr="00272F40">
        <w:rPr>
          <w:color w:val="000000"/>
        </w:rPr>
        <w:t xml:space="preserve"> педагогических наук, профессора </w:t>
      </w:r>
      <w:proofErr w:type="spellStart"/>
      <w:r w:rsidRPr="00272F40">
        <w:rPr>
          <w:color w:val="000000"/>
        </w:rPr>
        <w:t>Е.В.Сковина</w:t>
      </w:r>
      <w:proofErr w:type="spellEnd"/>
      <w:r w:rsidRPr="00272F40">
        <w:rPr>
          <w:color w:val="000000"/>
        </w:rPr>
        <w:t xml:space="preserve">, работы Третьякова П.И., </w:t>
      </w:r>
      <w:proofErr w:type="spellStart"/>
      <w:r w:rsidRPr="00272F40">
        <w:rPr>
          <w:color w:val="000000"/>
        </w:rPr>
        <w:t>Сенновского</w:t>
      </w:r>
      <w:proofErr w:type="spellEnd"/>
      <w:r w:rsidRPr="00272F40">
        <w:rPr>
          <w:color w:val="000000"/>
        </w:rPr>
        <w:t xml:space="preserve"> И.Б. “Технология модульного обучения в школе”, </w:t>
      </w:r>
      <w:proofErr w:type="spellStart"/>
      <w:r w:rsidRPr="00272F40">
        <w:rPr>
          <w:color w:val="000000"/>
        </w:rPr>
        <w:t>Чошанова</w:t>
      </w:r>
      <w:proofErr w:type="spellEnd"/>
      <w:r w:rsidRPr="00272F40">
        <w:rPr>
          <w:color w:val="000000"/>
        </w:rPr>
        <w:t xml:space="preserve"> М.А. “Гибкая технология проблемно-модульного обучения”</w:t>
      </w:r>
      <w:r w:rsidR="004B6872" w:rsidRPr="00272F40">
        <w:rPr>
          <w:color w:val="000000"/>
        </w:rPr>
        <w:t xml:space="preserve">, исследования ученых НИИ физиологии детей и подростков Российской академии образования под руководством академика М.В.Антроповой, </w:t>
      </w:r>
      <w:r w:rsidRPr="00272F40">
        <w:rPr>
          <w:color w:val="000000"/>
        </w:rPr>
        <w:t>и др.</w:t>
      </w:r>
      <w:r w:rsidR="004B6872" w:rsidRPr="00272F40">
        <w:rPr>
          <w:color w:val="000000"/>
        </w:rPr>
        <w:t xml:space="preserve"> </w:t>
      </w:r>
    </w:p>
    <w:p w:rsidR="00C1001F" w:rsidRDefault="004B6872" w:rsidP="00272F40">
      <w:pPr>
        <w:pStyle w:val="a3"/>
        <w:shd w:val="clear" w:color="auto" w:fill="FFFFFF"/>
        <w:spacing w:before="0" w:beforeAutospacing="0" w:after="0"/>
        <w:ind w:firstLine="708"/>
        <w:jc w:val="both"/>
        <w:rPr>
          <w:color w:val="000000"/>
        </w:rPr>
      </w:pPr>
      <w:r w:rsidRPr="00272F40">
        <w:rPr>
          <w:color w:val="000000"/>
        </w:rPr>
        <w:t xml:space="preserve">БМТ апробировалась и реализуется в Славянском центре образования </w:t>
      </w:r>
      <w:proofErr w:type="spellStart"/>
      <w:r w:rsidRPr="00272F40">
        <w:rPr>
          <w:color w:val="000000"/>
        </w:rPr>
        <w:t>Нововаршавского</w:t>
      </w:r>
      <w:proofErr w:type="spellEnd"/>
      <w:r w:rsidRPr="00272F40">
        <w:rPr>
          <w:color w:val="000000"/>
        </w:rPr>
        <w:t xml:space="preserve"> района Омской области и Омской СШ № 101 под руководством Погореловой В.И.</w:t>
      </w:r>
      <w:r w:rsidR="00806C52" w:rsidRPr="00272F40">
        <w:rPr>
          <w:color w:val="000000"/>
        </w:rPr>
        <w:t>(</w:t>
      </w:r>
      <w:r w:rsidR="00806C52" w:rsidRPr="00272F40">
        <w:t>кандидат педагогических наук, директор школы №101 г. Омска</w:t>
      </w:r>
      <w:r w:rsidR="00806C52" w:rsidRPr="00272F40">
        <w:rPr>
          <w:color w:val="000000"/>
        </w:rPr>
        <w:t>)</w:t>
      </w:r>
      <w:r w:rsidRPr="00272F40">
        <w:rPr>
          <w:color w:val="000000"/>
        </w:rPr>
        <w:t xml:space="preserve"> и Мавриной И.А.</w:t>
      </w:r>
      <w:r w:rsidR="00806C52" w:rsidRPr="00272F40">
        <w:rPr>
          <w:color w:val="000000"/>
        </w:rPr>
        <w:t>(</w:t>
      </w:r>
      <w:r w:rsidR="00806C52" w:rsidRPr="00272F40">
        <w:t>доктор педагогических наук, профессор Омского государственного педагогического университета</w:t>
      </w:r>
      <w:r w:rsidR="00806C52" w:rsidRPr="00272F40">
        <w:rPr>
          <w:color w:val="000000"/>
        </w:rPr>
        <w:t>)</w:t>
      </w:r>
      <w:r w:rsidRPr="00272F40">
        <w:rPr>
          <w:color w:val="000000"/>
        </w:rPr>
        <w:t>, в</w:t>
      </w:r>
      <w:r w:rsidR="00A00E8F" w:rsidRPr="00272F40">
        <w:rPr>
          <w:color w:val="000000"/>
        </w:rPr>
        <w:t xml:space="preserve"> </w:t>
      </w:r>
      <w:r w:rsidR="00EB11B1">
        <w:rPr>
          <w:color w:val="000000"/>
        </w:rPr>
        <w:t xml:space="preserve">средней общеобразовательной специализированной </w:t>
      </w:r>
      <w:proofErr w:type="spellStart"/>
      <w:r w:rsidR="00EB11B1">
        <w:rPr>
          <w:color w:val="000000"/>
        </w:rPr>
        <w:t>шкое</w:t>
      </w:r>
      <w:proofErr w:type="spellEnd"/>
      <w:r w:rsidR="00EB11B1">
        <w:rPr>
          <w:color w:val="000000"/>
        </w:rPr>
        <w:t xml:space="preserve"> профильной адаптации </w:t>
      </w:r>
      <w:r w:rsidR="00A70086" w:rsidRPr="00272F40">
        <w:rPr>
          <w:color w:val="000000"/>
        </w:rPr>
        <w:t>№7</w:t>
      </w:r>
      <w:r w:rsidR="00A00E8F" w:rsidRPr="00272F40">
        <w:rPr>
          <w:color w:val="000000"/>
        </w:rPr>
        <w:t xml:space="preserve"> г</w:t>
      </w:r>
      <w:proofErr w:type="gramStart"/>
      <w:r w:rsidR="00A00E8F" w:rsidRPr="00272F40">
        <w:rPr>
          <w:color w:val="000000"/>
        </w:rPr>
        <w:t>.П</w:t>
      </w:r>
      <w:proofErr w:type="gramEnd"/>
      <w:r w:rsidR="00A00E8F" w:rsidRPr="00272F40">
        <w:rPr>
          <w:color w:val="000000"/>
        </w:rPr>
        <w:t>авлодара</w:t>
      </w:r>
      <w:r w:rsidR="00EB11B1">
        <w:rPr>
          <w:color w:val="000000"/>
        </w:rPr>
        <w:t xml:space="preserve"> (с</w:t>
      </w:r>
      <w:r w:rsidR="00A00E8F" w:rsidRPr="00272F40">
        <w:rPr>
          <w:color w:val="000000"/>
        </w:rPr>
        <w:t xml:space="preserve"> 1993 по 1997 годы - школа работает в эксперименте по теме: «Новая форма органи</w:t>
      </w:r>
      <w:r w:rsidR="00EB11B1">
        <w:rPr>
          <w:color w:val="000000"/>
        </w:rPr>
        <w:t>зации педагогического процесса», н</w:t>
      </w:r>
      <w:r w:rsidR="00A00E8F" w:rsidRPr="00272F40">
        <w:rPr>
          <w:color w:val="000000"/>
        </w:rPr>
        <w:t xml:space="preserve">аучный руководитель: </w:t>
      </w:r>
      <w:proofErr w:type="spellStart"/>
      <w:proofErr w:type="gramStart"/>
      <w:r w:rsidR="00A00E8F" w:rsidRPr="00272F40">
        <w:rPr>
          <w:color w:val="000000"/>
        </w:rPr>
        <w:t>Сковин</w:t>
      </w:r>
      <w:proofErr w:type="spellEnd"/>
      <w:r w:rsidR="00A00E8F" w:rsidRPr="00272F40">
        <w:rPr>
          <w:color w:val="000000"/>
        </w:rPr>
        <w:t xml:space="preserve"> Е.В. – доктор педагогических наук)</w:t>
      </w:r>
      <w:r w:rsidR="00EB11B1">
        <w:rPr>
          <w:color w:val="000000"/>
        </w:rPr>
        <w:t xml:space="preserve">, в </w:t>
      </w:r>
      <w:r w:rsidR="00426800" w:rsidRPr="00272F40">
        <w:rPr>
          <w:color w:val="000000"/>
        </w:rPr>
        <w:t>199</w:t>
      </w:r>
      <w:r w:rsidR="00EB11B1">
        <w:rPr>
          <w:color w:val="000000"/>
        </w:rPr>
        <w:t>1</w:t>
      </w:r>
      <w:r w:rsidR="00426800" w:rsidRPr="00272F40">
        <w:rPr>
          <w:color w:val="000000"/>
        </w:rPr>
        <w:t>г</w:t>
      </w:r>
      <w:r w:rsidR="00EB11B1">
        <w:rPr>
          <w:color w:val="000000"/>
        </w:rPr>
        <w:t xml:space="preserve">. </w:t>
      </w:r>
      <w:r w:rsidR="00426800" w:rsidRPr="00272F40">
        <w:rPr>
          <w:color w:val="000000"/>
        </w:rPr>
        <w:t>в</w:t>
      </w:r>
      <w:r w:rsidR="00EB11B1">
        <w:rPr>
          <w:color w:val="000000"/>
        </w:rPr>
        <w:t xml:space="preserve"> ш</w:t>
      </w:r>
      <w:r w:rsidR="00426800" w:rsidRPr="00272F40">
        <w:rPr>
          <w:bCs/>
          <w:color w:val="333333"/>
          <w:shd w:val="clear" w:color="auto" w:fill="FFFFFF"/>
        </w:rPr>
        <w:t>кол</w:t>
      </w:r>
      <w:r w:rsidR="00EB11B1">
        <w:rPr>
          <w:bCs/>
          <w:color w:val="333333"/>
          <w:shd w:val="clear" w:color="auto" w:fill="FFFFFF"/>
        </w:rPr>
        <w:t xml:space="preserve">е </w:t>
      </w:r>
      <w:r w:rsidR="00426800" w:rsidRPr="00272F40">
        <w:rPr>
          <w:color w:val="333333"/>
          <w:shd w:val="clear" w:color="auto" w:fill="FFFFFF"/>
        </w:rPr>
        <w:t xml:space="preserve"> №</w:t>
      </w:r>
      <w:r w:rsidR="00426800" w:rsidRPr="00272F40">
        <w:rPr>
          <w:bCs/>
          <w:color w:val="333333"/>
          <w:shd w:val="clear" w:color="auto" w:fill="FFFFFF"/>
        </w:rPr>
        <w:t>1</w:t>
      </w:r>
      <w:r w:rsidR="00EB11B1">
        <w:rPr>
          <w:bCs/>
          <w:color w:val="333333"/>
          <w:shd w:val="clear" w:color="auto" w:fill="FFFFFF"/>
        </w:rPr>
        <w:t>1</w:t>
      </w:r>
      <w:r w:rsidR="00426800" w:rsidRPr="00272F40">
        <w:rPr>
          <w:rStyle w:val="apple-converted-space"/>
          <w:color w:val="333333"/>
          <w:shd w:val="clear" w:color="auto" w:fill="FFFFFF"/>
        </w:rPr>
        <w:t> </w:t>
      </w:r>
      <w:r w:rsidR="00426800" w:rsidRPr="00272F40">
        <w:rPr>
          <w:color w:val="333333"/>
          <w:shd w:val="clear" w:color="auto" w:fill="FFFFFF"/>
        </w:rPr>
        <w:t>города</w:t>
      </w:r>
      <w:r w:rsidR="00426800" w:rsidRPr="00272F40">
        <w:rPr>
          <w:rStyle w:val="apple-converted-space"/>
          <w:color w:val="333333"/>
          <w:shd w:val="clear" w:color="auto" w:fill="FFFFFF"/>
        </w:rPr>
        <w:t> </w:t>
      </w:r>
      <w:r w:rsidR="00426800" w:rsidRPr="00272F40">
        <w:rPr>
          <w:bCs/>
          <w:color w:val="333333"/>
          <w:shd w:val="clear" w:color="auto" w:fill="FFFFFF"/>
        </w:rPr>
        <w:t>Павлодара</w:t>
      </w:r>
      <w:r w:rsidR="00A00E8F" w:rsidRPr="00272F40">
        <w:rPr>
          <w:color w:val="000000"/>
        </w:rPr>
        <w:t>.</w:t>
      </w:r>
      <w:r w:rsidR="00C1001F" w:rsidRPr="00272F40">
        <w:rPr>
          <w:color w:val="000000"/>
        </w:rPr>
        <w:t xml:space="preserve"> </w:t>
      </w:r>
      <w:proofErr w:type="gramEnd"/>
    </w:p>
    <w:p w:rsidR="00272F40" w:rsidRPr="00272F40" w:rsidRDefault="00272F40" w:rsidP="00EB11B1">
      <w:pPr>
        <w:pStyle w:val="a3"/>
        <w:shd w:val="clear" w:color="auto" w:fill="FFFFFF"/>
        <w:spacing w:before="0" w:beforeAutospacing="0" w:after="0"/>
        <w:ind w:firstLine="708"/>
        <w:rPr>
          <w:b/>
          <w:color w:val="000000"/>
        </w:rPr>
      </w:pPr>
      <w:r w:rsidRPr="00272F40">
        <w:rPr>
          <w:b/>
          <w:color w:val="000000"/>
        </w:rPr>
        <w:t>Историческая справка об организации работы в режиме БМТ в ШГ№4</w:t>
      </w:r>
      <w:r w:rsidR="00EB11B1">
        <w:rPr>
          <w:b/>
          <w:color w:val="000000"/>
        </w:rPr>
        <w:t xml:space="preserve"> (директор школы Г.В.Шевелева)</w:t>
      </w:r>
    </w:p>
    <w:p w:rsidR="00272F40" w:rsidRPr="00272F40" w:rsidRDefault="00C1001F" w:rsidP="00272F40">
      <w:pPr>
        <w:pStyle w:val="a7"/>
        <w:spacing w:after="0"/>
        <w:ind w:firstLine="709"/>
        <w:rPr>
          <w:rFonts w:ascii="opensans-regular" w:hAnsi="opensans-regular"/>
          <w:color w:val="000000"/>
          <w:sz w:val="24"/>
          <w:szCs w:val="24"/>
        </w:rPr>
      </w:pPr>
      <w:r w:rsidRPr="00272F40">
        <w:rPr>
          <w:rFonts w:ascii="opensans-regular" w:hAnsi="opensans-regular"/>
          <w:color w:val="000000"/>
          <w:sz w:val="24"/>
          <w:szCs w:val="24"/>
        </w:rPr>
        <w:t xml:space="preserve">Авторы БМТ обучения видят, что одной из главных проблем школы является проблема, как результативно научить всех и каждого в отдельности. </w:t>
      </w:r>
      <w:proofErr w:type="gramStart"/>
      <w:r w:rsidRPr="00272F40">
        <w:rPr>
          <w:rFonts w:ascii="opensans-regular" w:hAnsi="opensans-regular"/>
          <w:color w:val="000000"/>
          <w:sz w:val="24"/>
          <w:szCs w:val="24"/>
        </w:rPr>
        <w:t xml:space="preserve">И это становится возможным, когда учителя-практики объединяют БМТ обучения с </w:t>
      </w:r>
      <w:proofErr w:type="spellStart"/>
      <w:r w:rsidRPr="00272F40">
        <w:rPr>
          <w:rFonts w:ascii="opensans-regular" w:hAnsi="opensans-regular"/>
          <w:color w:val="000000"/>
          <w:sz w:val="24"/>
          <w:szCs w:val="24"/>
        </w:rPr>
        <w:t>разноуровневыми</w:t>
      </w:r>
      <w:proofErr w:type="spellEnd"/>
      <w:r w:rsidRPr="00272F40">
        <w:rPr>
          <w:rFonts w:ascii="opensans-regular" w:hAnsi="opensans-regular"/>
          <w:color w:val="000000"/>
          <w:sz w:val="24"/>
          <w:szCs w:val="24"/>
        </w:rPr>
        <w:t xml:space="preserve"> подходами и элементами других технологий (листами опорных сигналов, коммуникативно-диалоговой, проектов, проблемного обучения и др.).</w:t>
      </w:r>
      <w:proofErr w:type="gramEnd"/>
    </w:p>
    <w:p w:rsidR="00272F40" w:rsidRPr="00272F40" w:rsidRDefault="00272F40" w:rsidP="00272F40">
      <w:pPr>
        <w:pStyle w:val="a7"/>
        <w:spacing w:after="0"/>
        <w:ind w:firstLine="709"/>
        <w:rPr>
          <w:rFonts w:ascii="opensans-regular" w:hAnsi="opensans-regular"/>
          <w:color w:val="000000"/>
          <w:sz w:val="24"/>
          <w:szCs w:val="24"/>
        </w:rPr>
      </w:pPr>
      <w:r w:rsidRPr="00272F40">
        <w:rPr>
          <w:rFonts w:ascii="opensans-regular" w:hAnsi="opensans-regular"/>
          <w:color w:val="000000"/>
          <w:sz w:val="24"/>
          <w:szCs w:val="24"/>
        </w:rPr>
        <w:t>БМТ состоит из двух аспектов: организационного и содержательного.</w:t>
      </w:r>
    </w:p>
    <w:p w:rsidR="00EB11B1" w:rsidRDefault="00272F40" w:rsidP="00EB11B1">
      <w:pPr>
        <w:pStyle w:val="a7"/>
        <w:spacing w:after="0"/>
        <w:ind w:firstLine="709"/>
        <w:jc w:val="left"/>
        <w:rPr>
          <w:rFonts w:ascii="opensans-regular" w:hAnsi="opensans-regular"/>
          <w:b/>
          <w:color w:val="000000"/>
          <w:sz w:val="24"/>
          <w:szCs w:val="24"/>
        </w:rPr>
      </w:pPr>
      <w:r w:rsidRPr="00272F40">
        <w:rPr>
          <w:rFonts w:ascii="opensans-regular" w:hAnsi="opensans-regular"/>
          <w:b/>
          <w:color w:val="000000"/>
          <w:sz w:val="24"/>
          <w:szCs w:val="24"/>
        </w:rPr>
        <w:t>Организационный аспект:</w:t>
      </w:r>
    </w:p>
    <w:p w:rsidR="000606A1" w:rsidRPr="00272F40" w:rsidRDefault="00C1001F" w:rsidP="00EB11B1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 w:rsidRPr="00272F40">
        <w:rPr>
          <w:rFonts w:ascii="opensans-regular" w:hAnsi="opensans-regular"/>
          <w:color w:val="000000"/>
          <w:sz w:val="24"/>
          <w:szCs w:val="24"/>
        </w:rPr>
        <w:t>     </w:t>
      </w:r>
      <w:r w:rsidRPr="00EB11B1">
        <w:rPr>
          <w:rFonts w:ascii="opensans-regular" w:hAnsi="opensans-regular"/>
          <w:color w:val="000000"/>
          <w:sz w:val="24"/>
          <w:szCs w:val="24"/>
        </w:rPr>
        <w:t xml:space="preserve">Специалисты подсчитали, что в среднем за 6 часов учёбы в школе старшеклассник тратит столько же энергии, сколько шахтёр в шахте за смену! По данным психологов усвоение учебного материала по времени урока различно. Так в первые 4 минуты материал усваивается на 60%, с 5 по 23 минуту около 80%, с 23 по 34 минуту </w:t>
      </w:r>
      <w:proofErr w:type="gramStart"/>
      <w:r w:rsidRPr="00EB11B1">
        <w:rPr>
          <w:rFonts w:ascii="opensans-regular" w:hAnsi="opensans-regular"/>
          <w:color w:val="000000"/>
          <w:sz w:val="24"/>
          <w:szCs w:val="24"/>
        </w:rPr>
        <w:t>до</w:t>
      </w:r>
      <w:proofErr w:type="gramEnd"/>
      <w:r w:rsidRPr="00EB11B1">
        <w:rPr>
          <w:rFonts w:ascii="opensans-regular" w:hAnsi="opensans-regular"/>
          <w:color w:val="000000"/>
          <w:sz w:val="24"/>
          <w:szCs w:val="24"/>
        </w:rPr>
        <w:t xml:space="preserve"> 45%, а </w:t>
      </w:r>
      <w:proofErr w:type="gramStart"/>
      <w:r w:rsidRPr="00EB11B1">
        <w:rPr>
          <w:rFonts w:ascii="opensans-regular" w:hAnsi="opensans-regular"/>
          <w:color w:val="000000"/>
          <w:sz w:val="24"/>
          <w:szCs w:val="24"/>
        </w:rPr>
        <w:t>с</w:t>
      </w:r>
      <w:proofErr w:type="gramEnd"/>
      <w:r w:rsidRPr="00EB11B1">
        <w:rPr>
          <w:rFonts w:ascii="opensans-regular" w:hAnsi="opensans-regular"/>
          <w:color w:val="000000"/>
          <w:sz w:val="24"/>
          <w:szCs w:val="24"/>
        </w:rPr>
        <w:t xml:space="preserve"> 34 по 45 минуту всего 6%. На усвоение учебного материала требуется много внимания. По данным врачей существует так называемый кризис внимания, когда учащиеся не воспринимают информацию в полном объёме. Так первый кризис внимания  наступает на 20 минуте, второй через 15-20 минут, третий через 5-10 минут. Это всё означает, что за 45 минут времени мы трижды теряли </w:t>
      </w:r>
      <w:r w:rsidR="00D42005" w:rsidRPr="00EB11B1">
        <w:rPr>
          <w:rFonts w:ascii="opensans-regular" w:hAnsi="opensans-regular"/>
          <w:color w:val="000000"/>
          <w:sz w:val="24"/>
          <w:szCs w:val="24"/>
        </w:rPr>
        <w:t xml:space="preserve">бы </w:t>
      </w:r>
      <w:r w:rsidRPr="00EB11B1">
        <w:rPr>
          <w:rFonts w:ascii="opensans-regular" w:hAnsi="opensans-regular"/>
          <w:color w:val="000000"/>
          <w:sz w:val="24"/>
          <w:szCs w:val="24"/>
        </w:rPr>
        <w:t>внимание наших учащихся по стандартному процессу обучения. А если к этому добавить, что к концу урока, когда идёт закрепление нового материала, учащиеся усваивают только 6% материала, то становится очевидным, почему усилия педагогов оказываются не востребованными полностью.</w:t>
      </w:r>
      <w:r w:rsidRPr="00272F40">
        <w:rPr>
          <w:rFonts w:ascii="opensans-regular" w:hAnsi="opensans-regular"/>
          <w:color w:val="000000"/>
          <w:sz w:val="24"/>
          <w:szCs w:val="24"/>
        </w:rPr>
        <w:br/>
        <w:t>     </w:t>
      </w:r>
      <w:r w:rsidR="00D42005" w:rsidRPr="00272F40">
        <w:rPr>
          <w:rFonts w:ascii="opensans-regular" w:hAnsi="opensans-regular"/>
          <w:color w:val="000000"/>
          <w:sz w:val="24"/>
          <w:szCs w:val="24"/>
        </w:rPr>
        <w:t xml:space="preserve">БМТ </w:t>
      </w:r>
      <w:r w:rsidRPr="00272F40">
        <w:rPr>
          <w:rFonts w:ascii="opensans-regular" w:hAnsi="opensans-regular"/>
          <w:color w:val="000000"/>
          <w:sz w:val="24"/>
          <w:szCs w:val="24"/>
        </w:rPr>
        <w:t xml:space="preserve">решает эти проблемы. Так вместо 5-6 уроков в день учащимся необходимо </w:t>
      </w:r>
      <w:r w:rsidRPr="00272F40">
        <w:rPr>
          <w:rFonts w:ascii="opensans-regular" w:hAnsi="opensans-regular"/>
          <w:color w:val="000000"/>
          <w:sz w:val="24"/>
          <w:szCs w:val="24"/>
        </w:rPr>
        <w:lastRenderedPageBreak/>
        <w:t xml:space="preserve">готовиться к трём предметам, но более углублённо, чем к шести поверхностно. Наши уроки идут парами по 90 минут каждая (3 модуля по 30 минут), поэтому мы почти не теряем внимание учащихся и материал усваивается ими более полно. Так как урок заканчивается раньше на 15 минут, то учащиеся не так устают и за перемену успевают отдохнуть, что положительно сказывается на их работоспособности. В портфелях наших учащихся находится три учебника, а не шесть, что особенно радует родителей и детей, так как вес портфеля в два раза меньше, чем в других школах. </w:t>
      </w:r>
      <w:r w:rsidRPr="00272F40">
        <w:rPr>
          <w:rFonts w:ascii="opensans-regular" w:hAnsi="opensans-regular"/>
          <w:color w:val="000000"/>
          <w:sz w:val="24"/>
          <w:szCs w:val="24"/>
        </w:rPr>
        <w:br/>
        <w:t xml:space="preserve">    </w:t>
      </w:r>
      <w:r w:rsidR="000606A1" w:rsidRPr="00272F40">
        <w:rPr>
          <w:rFonts w:ascii="opensans-regular" w:hAnsi="opensans-regular"/>
          <w:b/>
          <w:color w:val="000000"/>
          <w:sz w:val="24"/>
          <w:szCs w:val="24"/>
        </w:rPr>
        <w:t>Т.О.</w:t>
      </w:r>
      <w:r w:rsidR="000606A1" w:rsidRPr="00272F40">
        <w:rPr>
          <w:rFonts w:ascii="opensans-regular" w:hAnsi="opensans-regular"/>
          <w:color w:val="000000"/>
          <w:sz w:val="24"/>
          <w:szCs w:val="24"/>
        </w:rPr>
        <w:t xml:space="preserve">  при БМТ о</w:t>
      </w:r>
      <w:r w:rsidR="000606A1" w:rsidRPr="00272F40">
        <w:rPr>
          <w:rFonts w:ascii="Times New Roman" w:hAnsi="Times New Roman" w:cs="Times New Roman"/>
          <w:sz w:val="24"/>
          <w:szCs w:val="24"/>
        </w:rPr>
        <w:t>бучение в течение дня организуется в режиме тридцатиминутных уроков-блоков: в старшей школе 2 урока по 45 мин. перестраиваются в 3 урока по 30 мин. и отводятся одному предмету. В начальной школе и среднем звене 4 урока по 45 мин. компонуются в 6 уроков по 30 мин, которые блочно (2*30 мин.) отводятся трем предметам в течение одного учебного дня. Перерывы между тридцатиминутными уроками (внутри одного блока) составляют 5 мин., между блоками 2*30 мин. или 3*30 мин. — 10–15 мин. Такая организация учебного дня позволяет реализовать потребность в двигательной активности учащихся, не допустить их переутомления, длительно поддерживать работоспособность внутри предметного блока. Количество предметов в учебный день уменьшается до 2–3 (в отличие от 5–6 при традиционной форме обучения), что способствует лучшему усвоению учебного материала и позволяет работать с меньшим объемом домашних заданий. Расписание составляется в двухнедельном цикле (схема 1, 2).</w:t>
      </w:r>
    </w:p>
    <w:p w:rsidR="000606A1" w:rsidRPr="00272F40" w:rsidRDefault="000606A1" w:rsidP="00272F40">
      <w:pPr>
        <w:pStyle w:val="a6"/>
        <w:pBdr>
          <w:bottom w:val="none" w:sz="0" w:space="0" w:color="auto"/>
          <w:between w:val="none" w:sz="0" w:space="0" w:color="auto"/>
        </w:pBd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2F40">
        <w:rPr>
          <w:rFonts w:ascii="Times New Roman" w:hAnsi="Times New Roman" w:cs="Times New Roman"/>
          <w:sz w:val="24"/>
          <w:szCs w:val="24"/>
        </w:rPr>
        <w:t>Схема 1. Подходы к временной организации урока в 1–6 классах</w:t>
      </w:r>
    </w:p>
    <w:p w:rsidR="000606A1" w:rsidRPr="00272F40" w:rsidRDefault="000606A1" w:rsidP="00272F40">
      <w:pPr>
        <w:pStyle w:val="a6"/>
        <w:pBdr>
          <w:bottom w:val="none" w:sz="0" w:space="0" w:color="auto"/>
          <w:between w:val="none" w:sz="0" w:space="0" w:color="auto"/>
        </w:pBd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2F40">
        <w:rPr>
          <w:rFonts w:ascii="Times New Roman" w:hAnsi="Times New Roman" w:cs="Times New Roman"/>
          <w:sz w:val="24"/>
          <w:szCs w:val="24"/>
        </w:rPr>
        <w:object w:dxaOrig="6080" w:dyaOrig="1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65pt;height:72.8pt" o:ole="">
            <v:imagedata r:id="rId5" o:title=""/>
          </v:shape>
          <o:OLEObject Type="Embed" ProgID="CorelDRAW.Graphic.13" ShapeID="_x0000_i1025" DrawAspect="Content" ObjectID="_1513795844" r:id="rId6"/>
        </w:object>
      </w:r>
    </w:p>
    <w:p w:rsidR="000606A1" w:rsidRPr="00272F40" w:rsidRDefault="000606A1" w:rsidP="00272F40">
      <w:pPr>
        <w:pStyle w:val="a7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72F40">
        <w:rPr>
          <w:rFonts w:ascii="Times New Roman" w:hAnsi="Times New Roman" w:cs="Times New Roman"/>
          <w:b/>
          <w:bCs/>
          <w:sz w:val="24"/>
          <w:szCs w:val="24"/>
        </w:rPr>
        <w:t>Схема 2. Подходы к временной организации уроков в 7–11 классах</w:t>
      </w:r>
    </w:p>
    <w:p w:rsidR="000606A1" w:rsidRPr="00272F40" w:rsidRDefault="000606A1" w:rsidP="00272F40">
      <w:pPr>
        <w:pStyle w:val="a7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606A1" w:rsidRPr="00272F40" w:rsidRDefault="000606A1" w:rsidP="00272F40">
      <w:pPr>
        <w:pStyle w:val="a7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72F40">
        <w:rPr>
          <w:rFonts w:ascii="Times New Roman" w:hAnsi="Times New Roman" w:cs="Times New Roman"/>
          <w:sz w:val="24"/>
          <w:szCs w:val="24"/>
        </w:rPr>
        <w:object w:dxaOrig="6893" w:dyaOrig="1446">
          <v:shape id="_x0000_i1026" type="#_x0000_t75" style="width:345.15pt;height:1in" o:ole="">
            <v:imagedata r:id="rId7" o:title=""/>
          </v:shape>
          <o:OLEObject Type="Embed" ProgID="CorelDRAW.Graphic.13" ShapeID="_x0000_i1026" DrawAspect="Content" ObjectID="_1513795845" r:id="rId8"/>
        </w:object>
      </w:r>
    </w:p>
    <w:p w:rsidR="000606A1" w:rsidRPr="00272F40" w:rsidRDefault="000606A1" w:rsidP="00272F40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606A1" w:rsidRDefault="000606A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272F40">
        <w:rPr>
          <w:rFonts w:ascii="Times New Roman" w:hAnsi="Times New Roman" w:cs="Times New Roman"/>
          <w:sz w:val="24"/>
          <w:szCs w:val="24"/>
        </w:rPr>
        <w:t>Приведем в качестве примера способ перестройки расписания уроков одного дня (</w:t>
      </w:r>
      <w:proofErr w:type="gramStart"/>
      <w:r w:rsidRPr="00272F40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272F40">
        <w:rPr>
          <w:rFonts w:ascii="Times New Roman" w:hAnsi="Times New Roman" w:cs="Times New Roman"/>
          <w:sz w:val="24"/>
          <w:szCs w:val="24"/>
        </w:rPr>
        <w:t>. схему 3).</w:t>
      </w:r>
    </w:p>
    <w:p w:rsidR="00EB11B1" w:rsidRDefault="00EB11B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B11B1" w:rsidRDefault="00EB11B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B11B1" w:rsidRDefault="00EB11B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B11B1" w:rsidRDefault="00EB11B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B11B1" w:rsidRDefault="00EB11B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B11B1" w:rsidRDefault="00EB11B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B11B1" w:rsidRDefault="00EB11B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B11B1" w:rsidRDefault="00EB11B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B11B1" w:rsidRDefault="00EB11B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B11B1" w:rsidRDefault="00EB11B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B11B1" w:rsidRDefault="00EB11B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B11B1" w:rsidRDefault="00EB11B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B11B1" w:rsidRDefault="00EB11B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B11B1" w:rsidRDefault="00EB11B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B11B1" w:rsidRDefault="00EB11B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EB11B1" w:rsidRPr="00272F40" w:rsidRDefault="00EB11B1" w:rsidP="00272F40">
      <w:pPr>
        <w:pStyle w:val="a7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0606A1" w:rsidRPr="00272F40" w:rsidRDefault="000606A1" w:rsidP="00272F40">
      <w:pPr>
        <w:pStyle w:val="a6"/>
        <w:pBdr>
          <w:bottom w:val="none" w:sz="0" w:space="0" w:color="auto"/>
          <w:between w:val="none" w:sz="0" w:space="0" w:color="auto"/>
        </w:pBd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40">
        <w:rPr>
          <w:rFonts w:ascii="Times New Roman" w:hAnsi="Times New Roman" w:cs="Times New Roman"/>
          <w:sz w:val="24"/>
          <w:szCs w:val="24"/>
        </w:rPr>
        <w:lastRenderedPageBreak/>
        <w:t xml:space="preserve">Схема 3. Способ перестройки расписания от традиционного к </w:t>
      </w:r>
      <w:proofErr w:type="gramStart"/>
      <w:r w:rsidRPr="00272F40">
        <w:rPr>
          <w:rFonts w:ascii="Times New Roman" w:hAnsi="Times New Roman" w:cs="Times New Roman"/>
          <w:sz w:val="24"/>
          <w:szCs w:val="24"/>
        </w:rPr>
        <w:t>модульному</w:t>
      </w:r>
      <w:proofErr w:type="gramEnd"/>
    </w:p>
    <w:tbl>
      <w:tblPr>
        <w:tblW w:w="8419" w:type="dxa"/>
        <w:jc w:val="center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000"/>
      </w:tblPr>
      <w:tblGrid>
        <w:gridCol w:w="4567"/>
        <w:gridCol w:w="3852"/>
      </w:tblGrid>
      <w:tr w:rsidR="000606A1" w:rsidRPr="00272F40" w:rsidTr="00EB11B1">
        <w:trPr>
          <w:jc w:val="center"/>
        </w:trPr>
        <w:tc>
          <w:tcPr>
            <w:tcW w:w="8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6A1" w:rsidRPr="00272F40" w:rsidRDefault="000606A1" w:rsidP="00272F40">
            <w:pPr>
              <w:pStyle w:val="1"/>
              <w:spacing w:before="20" w:after="20"/>
              <w:ind w:right="0" w:firstLine="0"/>
              <w:jc w:val="both"/>
              <w:rPr>
                <w:b/>
                <w:bCs/>
                <w:spacing w:val="0"/>
              </w:rPr>
            </w:pPr>
            <w:r w:rsidRPr="00272F40">
              <w:rPr>
                <w:b/>
                <w:bCs/>
                <w:spacing w:val="0"/>
              </w:rPr>
              <w:t>Начальная школа</w:t>
            </w:r>
          </w:p>
          <w:p w:rsidR="000606A1" w:rsidRPr="00272F40" w:rsidRDefault="000606A1" w:rsidP="00272F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6A1" w:rsidRPr="00272F40" w:rsidTr="00EB11B1">
        <w:trPr>
          <w:jc w:val="center"/>
        </w:trPr>
        <w:tc>
          <w:tcPr>
            <w:tcW w:w="4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06A1" w:rsidRPr="00272F40" w:rsidRDefault="000606A1" w:rsidP="00272F40">
            <w:pPr>
              <w:pStyle w:val="1"/>
              <w:spacing w:before="20" w:after="20"/>
              <w:ind w:right="0" w:firstLine="0"/>
              <w:jc w:val="both"/>
              <w:rPr>
                <w:spacing w:val="0"/>
              </w:rPr>
            </w:pPr>
            <w:r w:rsidRPr="00272F40">
              <w:rPr>
                <w:i/>
                <w:iCs/>
                <w:spacing w:val="0"/>
              </w:rPr>
              <w:t>при традиционном подходе</w:t>
            </w:r>
          </w:p>
        </w:tc>
        <w:tc>
          <w:tcPr>
            <w:tcW w:w="385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606A1" w:rsidRPr="00272F40" w:rsidRDefault="000606A1" w:rsidP="00272F40">
            <w:pPr>
              <w:pStyle w:val="1"/>
              <w:spacing w:before="20" w:after="20"/>
              <w:ind w:right="0" w:firstLine="0"/>
              <w:jc w:val="both"/>
              <w:rPr>
                <w:spacing w:val="0"/>
              </w:rPr>
            </w:pPr>
            <w:r w:rsidRPr="00272F40">
              <w:rPr>
                <w:i/>
                <w:iCs/>
                <w:spacing w:val="0"/>
              </w:rPr>
              <w:t>при новом подходе</w:t>
            </w:r>
          </w:p>
        </w:tc>
      </w:tr>
      <w:tr w:rsidR="000606A1" w:rsidRPr="00272F40" w:rsidTr="00EB11B1">
        <w:trPr>
          <w:jc w:val="center"/>
        </w:trPr>
        <w:tc>
          <w:tcPr>
            <w:tcW w:w="4567" w:type="dxa"/>
            <w:tcBorders>
              <w:top w:val="nil"/>
              <w:left w:val="nil"/>
              <w:right w:val="single" w:sz="12" w:space="0" w:color="auto"/>
            </w:tcBorders>
          </w:tcPr>
          <w:p w:rsidR="000606A1" w:rsidRPr="00272F40" w:rsidRDefault="000606A1" w:rsidP="00272F4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0">
              <w:rPr>
                <w:rFonts w:ascii="Times New Roman" w:hAnsi="Times New Roman" w:cs="Times New Roman"/>
                <w:sz w:val="24"/>
                <w:szCs w:val="24"/>
              </w:rPr>
              <w:t>математика — 45'</w:t>
            </w:r>
          </w:p>
          <w:p w:rsidR="000606A1" w:rsidRPr="00272F40" w:rsidRDefault="000606A1" w:rsidP="00272F4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0">
              <w:rPr>
                <w:rFonts w:ascii="Times New Roman" w:hAnsi="Times New Roman" w:cs="Times New Roman"/>
                <w:sz w:val="24"/>
                <w:szCs w:val="24"/>
              </w:rPr>
              <w:t>русский язык — 45'</w:t>
            </w:r>
          </w:p>
          <w:p w:rsidR="000606A1" w:rsidRPr="00272F40" w:rsidRDefault="000606A1" w:rsidP="00272F4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 — 45'</w:t>
            </w:r>
          </w:p>
          <w:p w:rsidR="000606A1" w:rsidRPr="00272F40" w:rsidRDefault="000606A1" w:rsidP="00272F40">
            <w:pPr>
              <w:pStyle w:val="1"/>
              <w:spacing w:before="20" w:after="20"/>
              <w:ind w:right="0" w:firstLine="0"/>
              <w:jc w:val="both"/>
              <w:rPr>
                <w:spacing w:val="0"/>
              </w:rPr>
            </w:pPr>
            <w:r w:rsidRPr="00272F40">
              <w:rPr>
                <w:spacing w:val="0"/>
              </w:rPr>
              <w:t>музыка 45'</w:t>
            </w:r>
          </w:p>
        </w:tc>
        <w:tc>
          <w:tcPr>
            <w:tcW w:w="3852" w:type="dxa"/>
            <w:tcBorders>
              <w:top w:val="nil"/>
              <w:left w:val="single" w:sz="12" w:space="0" w:color="auto"/>
              <w:right w:val="nil"/>
            </w:tcBorders>
          </w:tcPr>
          <w:p w:rsidR="000606A1" w:rsidRPr="00272F40" w:rsidRDefault="000606A1" w:rsidP="00272F4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0">
              <w:rPr>
                <w:rFonts w:ascii="Times New Roman" w:hAnsi="Times New Roman" w:cs="Times New Roman"/>
                <w:sz w:val="24"/>
                <w:szCs w:val="24"/>
              </w:rPr>
              <w:t>русский язык 2 по 30'</w:t>
            </w:r>
          </w:p>
          <w:p w:rsidR="000606A1" w:rsidRPr="00272F40" w:rsidRDefault="000606A1" w:rsidP="00272F4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 по 30'</w:t>
            </w:r>
          </w:p>
          <w:p w:rsidR="000606A1" w:rsidRPr="00272F40" w:rsidRDefault="000606A1" w:rsidP="00272F40">
            <w:pPr>
              <w:pStyle w:val="1"/>
              <w:spacing w:before="20" w:after="20"/>
              <w:ind w:right="0" w:firstLine="0"/>
              <w:jc w:val="both"/>
              <w:rPr>
                <w:spacing w:val="0"/>
              </w:rPr>
            </w:pPr>
            <w:r w:rsidRPr="00272F40">
              <w:rPr>
                <w:spacing w:val="0"/>
              </w:rPr>
              <w:t>музыка 2 по 30'</w:t>
            </w:r>
          </w:p>
        </w:tc>
      </w:tr>
      <w:tr w:rsidR="000606A1" w:rsidRPr="00272F40" w:rsidTr="00EB11B1">
        <w:trPr>
          <w:jc w:val="center"/>
        </w:trPr>
        <w:tc>
          <w:tcPr>
            <w:tcW w:w="4567" w:type="dxa"/>
            <w:tcBorders>
              <w:left w:val="nil"/>
              <w:bottom w:val="nil"/>
              <w:right w:val="nil"/>
            </w:tcBorders>
          </w:tcPr>
          <w:p w:rsidR="000606A1" w:rsidRPr="00272F40" w:rsidRDefault="000606A1" w:rsidP="00272F40">
            <w:pPr>
              <w:pStyle w:val="1"/>
              <w:spacing w:before="60" w:after="20"/>
              <w:ind w:right="0" w:firstLine="0"/>
              <w:jc w:val="both"/>
              <w:rPr>
                <w:spacing w:val="0"/>
              </w:rPr>
            </w:pPr>
            <w:r w:rsidRPr="00272F40">
              <w:rPr>
                <w:spacing w:val="0"/>
              </w:rPr>
              <w:t>180'</w:t>
            </w:r>
          </w:p>
        </w:tc>
        <w:tc>
          <w:tcPr>
            <w:tcW w:w="3852" w:type="dxa"/>
            <w:tcBorders>
              <w:left w:val="nil"/>
              <w:bottom w:val="nil"/>
              <w:right w:val="nil"/>
            </w:tcBorders>
          </w:tcPr>
          <w:p w:rsidR="000606A1" w:rsidRPr="00272F40" w:rsidRDefault="000606A1" w:rsidP="00272F40">
            <w:pPr>
              <w:pStyle w:val="1"/>
              <w:spacing w:before="60" w:after="20"/>
              <w:ind w:right="0" w:firstLine="0"/>
              <w:jc w:val="both"/>
              <w:rPr>
                <w:spacing w:val="0"/>
              </w:rPr>
            </w:pPr>
            <w:r w:rsidRPr="00272F40">
              <w:rPr>
                <w:spacing w:val="0"/>
              </w:rPr>
              <w:t>180'</w:t>
            </w:r>
          </w:p>
        </w:tc>
      </w:tr>
      <w:tr w:rsidR="000606A1" w:rsidRPr="00272F40" w:rsidTr="00EB11B1">
        <w:trPr>
          <w:jc w:val="center"/>
        </w:trPr>
        <w:tc>
          <w:tcPr>
            <w:tcW w:w="8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6A1" w:rsidRPr="00272F40" w:rsidRDefault="000606A1" w:rsidP="00272F40">
            <w:pPr>
              <w:pStyle w:val="1"/>
              <w:spacing w:before="20" w:after="20"/>
              <w:ind w:right="0" w:firstLine="0"/>
              <w:jc w:val="both"/>
              <w:rPr>
                <w:b/>
                <w:bCs/>
                <w:spacing w:val="0"/>
              </w:rPr>
            </w:pPr>
            <w:r w:rsidRPr="00272F40">
              <w:rPr>
                <w:b/>
                <w:bCs/>
                <w:spacing w:val="0"/>
              </w:rPr>
              <w:t>Старшая школа</w:t>
            </w:r>
          </w:p>
          <w:p w:rsidR="000606A1" w:rsidRPr="00272F40" w:rsidRDefault="000606A1" w:rsidP="00272F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6A1" w:rsidRPr="00272F40" w:rsidTr="00EB11B1">
        <w:trPr>
          <w:jc w:val="center"/>
        </w:trPr>
        <w:tc>
          <w:tcPr>
            <w:tcW w:w="4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06A1" w:rsidRPr="00272F40" w:rsidRDefault="000606A1" w:rsidP="00272F40">
            <w:pPr>
              <w:pStyle w:val="1"/>
              <w:spacing w:before="20" w:after="20"/>
              <w:ind w:right="0" w:firstLine="0"/>
              <w:jc w:val="both"/>
              <w:rPr>
                <w:spacing w:val="0"/>
              </w:rPr>
            </w:pPr>
            <w:r w:rsidRPr="00272F40">
              <w:rPr>
                <w:i/>
                <w:iCs/>
                <w:spacing w:val="0"/>
              </w:rPr>
              <w:t>при традиционном подходе</w:t>
            </w:r>
          </w:p>
        </w:tc>
        <w:tc>
          <w:tcPr>
            <w:tcW w:w="385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606A1" w:rsidRPr="00272F40" w:rsidRDefault="000606A1" w:rsidP="00272F40">
            <w:pPr>
              <w:pStyle w:val="1"/>
              <w:spacing w:before="20" w:after="20"/>
              <w:ind w:right="0" w:firstLine="0"/>
              <w:jc w:val="both"/>
              <w:rPr>
                <w:spacing w:val="0"/>
              </w:rPr>
            </w:pPr>
            <w:r w:rsidRPr="00272F40">
              <w:rPr>
                <w:i/>
                <w:iCs/>
                <w:spacing w:val="0"/>
              </w:rPr>
              <w:t>при новом подходе</w:t>
            </w:r>
          </w:p>
        </w:tc>
      </w:tr>
      <w:tr w:rsidR="000606A1" w:rsidRPr="00272F40" w:rsidTr="00EB11B1">
        <w:trPr>
          <w:jc w:val="center"/>
        </w:trPr>
        <w:tc>
          <w:tcPr>
            <w:tcW w:w="4567" w:type="dxa"/>
            <w:tcBorders>
              <w:top w:val="nil"/>
              <w:left w:val="nil"/>
              <w:right w:val="single" w:sz="12" w:space="0" w:color="auto"/>
            </w:tcBorders>
          </w:tcPr>
          <w:p w:rsidR="000606A1" w:rsidRPr="00272F40" w:rsidRDefault="000606A1" w:rsidP="00272F4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0">
              <w:rPr>
                <w:rFonts w:ascii="Times New Roman" w:hAnsi="Times New Roman" w:cs="Times New Roman"/>
                <w:sz w:val="24"/>
                <w:szCs w:val="24"/>
              </w:rPr>
              <w:t>физика — 45'</w:t>
            </w:r>
          </w:p>
          <w:p w:rsidR="000606A1" w:rsidRPr="00272F40" w:rsidRDefault="000606A1" w:rsidP="00272F4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0">
              <w:rPr>
                <w:rFonts w:ascii="Times New Roman" w:hAnsi="Times New Roman" w:cs="Times New Roman"/>
                <w:sz w:val="24"/>
                <w:szCs w:val="24"/>
              </w:rPr>
              <w:t>математика — 45'</w:t>
            </w:r>
          </w:p>
          <w:p w:rsidR="000606A1" w:rsidRPr="00272F40" w:rsidRDefault="000606A1" w:rsidP="00272F4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0">
              <w:rPr>
                <w:rFonts w:ascii="Times New Roman" w:hAnsi="Times New Roman" w:cs="Times New Roman"/>
                <w:sz w:val="24"/>
                <w:szCs w:val="24"/>
              </w:rPr>
              <w:t>физкультура — 45'</w:t>
            </w:r>
          </w:p>
          <w:p w:rsidR="000606A1" w:rsidRPr="00272F40" w:rsidRDefault="000606A1" w:rsidP="00272F4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0">
              <w:rPr>
                <w:rFonts w:ascii="Times New Roman" w:hAnsi="Times New Roman" w:cs="Times New Roman"/>
                <w:sz w:val="24"/>
                <w:szCs w:val="24"/>
              </w:rPr>
              <w:t>химия — 45'</w:t>
            </w:r>
          </w:p>
          <w:p w:rsidR="000606A1" w:rsidRPr="00272F40" w:rsidRDefault="000606A1" w:rsidP="00272F4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0">
              <w:rPr>
                <w:rFonts w:ascii="Times New Roman" w:hAnsi="Times New Roman" w:cs="Times New Roman"/>
                <w:sz w:val="24"/>
                <w:szCs w:val="24"/>
              </w:rPr>
              <w:t>ОБЖ — 45'</w:t>
            </w:r>
          </w:p>
          <w:p w:rsidR="000606A1" w:rsidRPr="00272F40" w:rsidRDefault="000606A1" w:rsidP="00272F40">
            <w:pPr>
              <w:pStyle w:val="1"/>
              <w:spacing w:before="20" w:after="20"/>
              <w:ind w:right="0" w:firstLine="0"/>
              <w:jc w:val="both"/>
              <w:rPr>
                <w:i/>
                <w:iCs/>
                <w:spacing w:val="0"/>
              </w:rPr>
            </w:pPr>
            <w:r w:rsidRPr="00272F40">
              <w:rPr>
                <w:spacing w:val="0"/>
              </w:rPr>
              <w:t>литература — 45'</w:t>
            </w:r>
          </w:p>
        </w:tc>
        <w:tc>
          <w:tcPr>
            <w:tcW w:w="3852" w:type="dxa"/>
            <w:tcBorders>
              <w:top w:val="nil"/>
              <w:left w:val="single" w:sz="12" w:space="0" w:color="auto"/>
              <w:right w:val="nil"/>
            </w:tcBorders>
          </w:tcPr>
          <w:p w:rsidR="000606A1" w:rsidRPr="00272F40" w:rsidRDefault="000606A1" w:rsidP="00272F4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0">
              <w:rPr>
                <w:rFonts w:ascii="Times New Roman" w:hAnsi="Times New Roman" w:cs="Times New Roman"/>
                <w:sz w:val="24"/>
                <w:szCs w:val="24"/>
              </w:rPr>
              <w:t>физика 2 по 30'</w:t>
            </w:r>
          </w:p>
          <w:p w:rsidR="000606A1" w:rsidRPr="00272F40" w:rsidRDefault="000606A1" w:rsidP="00272F4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0">
              <w:rPr>
                <w:rFonts w:ascii="Times New Roman" w:hAnsi="Times New Roman" w:cs="Times New Roman"/>
                <w:sz w:val="24"/>
                <w:szCs w:val="24"/>
              </w:rPr>
              <w:t>химия 2 по 30'</w:t>
            </w:r>
          </w:p>
          <w:p w:rsidR="000606A1" w:rsidRPr="00272F40" w:rsidRDefault="000606A1" w:rsidP="00272F40">
            <w:pPr>
              <w:pStyle w:val="1"/>
              <w:spacing w:before="20" w:after="20"/>
              <w:ind w:right="0" w:firstLine="0"/>
              <w:jc w:val="both"/>
              <w:rPr>
                <w:i/>
                <w:iCs/>
                <w:spacing w:val="0"/>
              </w:rPr>
            </w:pPr>
            <w:r w:rsidRPr="00272F40">
              <w:rPr>
                <w:spacing w:val="0"/>
              </w:rPr>
              <w:t>ИВТ 2 по 30'</w:t>
            </w:r>
          </w:p>
        </w:tc>
      </w:tr>
      <w:tr w:rsidR="000606A1" w:rsidRPr="00272F40" w:rsidTr="00EB11B1">
        <w:trPr>
          <w:jc w:val="center"/>
        </w:trPr>
        <w:tc>
          <w:tcPr>
            <w:tcW w:w="4567" w:type="dxa"/>
            <w:tcBorders>
              <w:left w:val="nil"/>
              <w:bottom w:val="nil"/>
              <w:right w:val="nil"/>
            </w:tcBorders>
          </w:tcPr>
          <w:p w:rsidR="000606A1" w:rsidRPr="00272F40" w:rsidRDefault="000606A1" w:rsidP="00272F40">
            <w:pPr>
              <w:pStyle w:val="1"/>
              <w:spacing w:before="60" w:after="20"/>
              <w:ind w:right="0" w:firstLine="0"/>
              <w:jc w:val="both"/>
              <w:rPr>
                <w:i/>
                <w:iCs/>
                <w:spacing w:val="0"/>
              </w:rPr>
            </w:pPr>
            <w:r w:rsidRPr="00272F40">
              <w:rPr>
                <w:spacing w:val="0"/>
              </w:rPr>
              <w:t>270'</w:t>
            </w:r>
          </w:p>
        </w:tc>
        <w:tc>
          <w:tcPr>
            <w:tcW w:w="3852" w:type="dxa"/>
            <w:tcBorders>
              <w:left w:val="nil"/>
              <w:bottom w:val="nil"/>
              <w:right w:val="nil"/>
            </w:tcBorders>
          </w:tcPr>
          <w:p w:rsidR="000606A1" w:rsidRPr="00272F40" w:rsidRDefault="000606A1" w:rsidP="00272F40">
            <w:pPr>
              <w:pStyle w:val="1"/>
              <w:spacing w:before="60" w:after="20"/>
              <w:ind w:right="0" w:firstLine="0"/>
              <w:jc w:val="both"/>
              <w:rPr>
                <w:i/>
                <w:iCs/>
                <w:spacing w:val="0"/>
              </w:rPr>
            </w:pPr>
            <w:r w:rsidRPr="00272F40">
              <w:rPr>
                <w:spacing w:val="0"/>
              </w:rPr>
              <w:t>270'</w:t>
            </w:r>
          </w:p>
        </w:tc>
      </w:tr>
    </w:tbl>
    <w:p w:rsidR="000606A1" w:rsidRPr="00272F40" w:rsidRDefault="000606A1" w:rsidP="00272F40">
      <w:pPr>
        <w:pStyle w:val="a6"/>
        <w:pBdr>
          <w:bottom w:val="none" w:sz="0" w:space="0" w:color="auto"/>
          <w:between w:val="none" w:sz="0" w:space="0" w:color="auto"/>
        </w:pBd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06A1" w:rsidRPr="00272F40" w:rsidRDefault="000606A1" w:rsidP="00272F40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72F40">
        <w:rPr>
          <w:rFonts w:ascii="Times New Roman" w:hAnsi="Times New Roman" w:cs="Times New Roman"/>
          <w:sz w:val="24"/>
          <w:szCs w:val="24"/>
        </w:rPr>
        <w:t>Если количество уроков по одному предмету в седьмых–одиннадцатых классах составляет 3 академических часа в неделю (135 мин.), то в двухнедельном расписании это составляет 270 мин. При переводе в тридцатиминутные отрезки времени это составит 9 раз по 30 мин. или 3 блока 3*30 мин. за две недели. Это означает, что предмет будет поставлен в расписание 3 раза в течение 2-х недель объемом в урок — блок продолжительностью 90 минут (3*30 мин.).</w:t>
      </w:r>
    </w:p>
    <w:p w:rsidR="000606A1" w:rsidRPr="00272F40" w:rsidRDefault="000606A1" w:rsidP="00272F40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72F40">
        <w:rPr>
          <w:rFonts w:ascii="Times New Roman" w:hAnsi="Times New Roman" w:cs="Times New Roman"/>
          <w:sz w:val="24"/>
          <w:szCs w:val="24"/>
        </w:rPr>
        <w:t xml:space="preserve">В 1–6 классах при переводе в блочную форму 270 минут составят 4,5 блока в неделю. </w:t>
      </w:r>
      <w:proofErr w:type="gramStart"/>
      <w:r w:rsidRPr="00272F40">
        <w:rPr>
          <w:rFonts w:ascii="Times New Roman" w:hAnsi="Times New Roman" w:cs="Times New Roman"/>
          <w:sz w:val="24"/>
          <w:szCs w:val="24"/>
        </w:rPr>
        <w:t>Поэтому целесообразно ввести такой предмет в режим четырехнедельного расписания, в котором первые две недели он ставится 4 раза блоками 2*30 мин. и вторые две недели 5 раз блоками 2*30 мин. Всего за 4 недели предмет, таким образом, изучается 540 минут (то есть 12 академических часов или 3 часа недельной нагрузки).</w:t>
      </w:r>
      <w:proofErr w:type="gramEnd"/>
    </w:p>
    <w:p w:rsidR="000606A1" w:rsidRPr="00272F40" w:rsidRDefault="000606A1" w:rsidP="00272F40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72F40">
        <w:rPr>
          <w:rFonts w:ascii="Times New Roman" w:hAnsi="Times New Roman" w:cs="Times New Roman"/>
          <w:sz w:val="24"/>
          <w:szCs w:val="24"/>
        </w:rPr>
        <w:t>То, что на первый взгляд может показаться сложным, на деле достаточно просто планируется в режиме четырехнедельного расписания. Описанный пример представлен на схеме 4.</w:t>
      </w:r>
    </w:p>
    <w:p w:rsidR="000606A1" w:rsidRPr="00272F40" w:rsidRDefault="000606A1" w:rsidP="00272F40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606A1" w:rsidRPr="00272F40" w:rsidRDefault="000606A1" w:rsidP="00272F40">
      <w:pPr>
        <w:pStyle w:val="a6"/>
        <w:pBdr>
          <w:bottom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F40">
        <w:rPr>
          <w:rFonts w:ascii="Times New Roman" w:hAnsi="Times New Roman" w:cs="Times New Roman"/>
          <w:sz w:val="24"/>
          <w:szCs w:val="24"/>
        </w:rPr>
        <w:t>Схема 4. Схема включения в расписание предметов с нечетным количеством недельных часов (на примере 3-х часового предмета)</w:t>
      </w:r>
    </w:p>
    <w:p w:rsidR="000606A1" w:rsidRPr="00272F40" w:rsidRDefault="000606A1" w:rsidP="00272F40">
      <w:pPr>
        <w:pStyle w:val="a6"/>
        <w:pBdr>
          <w:bottom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F40">
        <w:rPr>
          <w:rFonts w:ascii="Times New Roman" w:hAnsi="Times New Roman" w:cs="Times New Roman"/>
          <w:sz w:val="24"/>
          <w:szCs w:val="24"/>
        </w:rPr>
        <w:object w:dxaOrig="7359" w:dyaOrig="2040">
          <v:shape id="_x0000_i1027" type="#_x0000_t75" style="width:368.6pt;height:101.75pt" o:ole="">
            <v:imagedata r:id="rId9" o:title=""/>
          </v:shape>
          <o:OLEObject Type="Embed" ProgID="CorelDRAW.Graphic.13" ShapeID="_x0000_i1027" DrawAspect="Content" ObjectID="_1513795846" r:id="rId10"/>
        </w:object>
      </w:r>
    </w:p>
    <w:p w:rsidR="000606A1" w:rsidRPr="00272F40" w:rsidRDefault="000606A1" w:rsidP="00272F40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606A1" w:rsidRPr="00272F40" w:rsidRDefault="000606A1" w:rsidP="00272F40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72F40">
        <w:rPr>
          <w:rFonts w:ascii="Times New Roman" w:hAnsi="Times New Roman" w:cs="Times New Roman"/>
          <w:sz w:val="24"/>
          <w:szCs w:val="24"/>
        </w:rPr>
        <w:t xml:space="preserve">Если в учебном плане на изучение предмета отводится один час в неделю, то каждую неделю в расписание ставится один блок (2*30 мин. или 3*30 мин.) и предмет </w:t>
      </w:r>
      <w:r w:rsidRPr="00272F40">
        <w:rPr>
          <w:rFonts w:ascii="Times New Roman" w:hAnsi="Times New Roman" w:cs="Times New Roman"/>
          <w:sz w:val="24"/>
          <w:szCs w:val="24"/>
        </w:rPr>
        <w:lastRenderedPageBreak/>
        <w:t>изучается одно полугодие или часть полугодия. При этом могут быть и другие варианты планирования.</w:t>
      </w:r>
    </w:p>
    <w:p w:rsidR="000606A1" w:rsidRPr="00272F40" w:rsidRDefault="000606A1" w:rsidP="00272F40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72F40">
        <w:rPr>
          <w:rFonts w:ascii="Times New Roman" w:hAnsi="Times New Roman" w:cs="Times New Roman"/>
          <w:sz w:val="24"/>
          <w:szCs w:val="24"/>
        </w:rPr>
        <w:t xml:space="preserve">Чтобы перевести </w:t>
      </w:r>
      <w:proofErr w:type="spellStart"/>
      <w:r w:rsidRPr="00272F40">
        <w:rPr>
          <w:rFonts w:ascii="Times New Roman" w:hAnsi="Times New Roman" w:cs="Times New Roman"/>
          <w:sz w:val="24"/>
          <w:szCs w:val="24"/>
        </w:rPr>
        <w:t>сорокапятиминутные</w:t>
      </w:r>
      <w:proofErr w:type="spellEnd"/>
      <w:r w:rsidRPr="00272F40">
        <w:rPr>
          <w:rFonts w:ascii="Times New Roman" w:hAnsi="Times New Roman" w:cs="Times New Roman"/>
          <w:sz w:val="24"/>
          <w:szCs w:val="24"/>
        </w:rPr>
        <w:t xml:space="preserve"> уроки </w:t>
      </w:r>
      <w:proofErr w:type="gramStart"/>
      <w:r w:rsidRPr="00272F4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72F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2F40">
        <w:rPr>
          <w:rFonts w:ascii="Times New Roman" w:hAnsi="Times New Roman" w:cs="Times New Roman"/>
          <w:sz w:val="24"/>
          <w:szCs w:val="24"/>
        </w:rPr>
        <w:t>тридцатиминутные</w:t>
      </w:r>
      <w:proofErr w:type="gramEnd"/>
      <w:r w:rsidRPr="00272F40">
        <w:rPr>
          <w:rFonts w:ascii="Times New Roman" w:hAnsi="Times New Roman" w:cs="Times New Roman"/>
          <w:sz w:val="24"/>
          <w:szCs w:val="24"/>
        </w:rPr>
        <w:t>, необходимо их количество умножить на 1,5 и затем скомпоновать в блоки 2*30' или 3*30'.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Современными научными исследованиями установлено, что </w:t>
      </w:r>
      <w:proofErr w:type="spellStart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>биоритмологический</w:t>
      </w:r>
      <w:proofErr w:type="spellEnd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оптимум умственной работоспособности у детей школьного возраста приходится на дневной интервал  между 10 – 12 часами. В эти часы отмечается наибольшая эффективность усвоения учебного материала школьниками при наименьших психофизических затратах организма. Поэтому в расписании уроков основной (наиболее сложный) предмет для учащихся среднего и старшего звена должен приходиться на 2 блок. 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Динамику умственной работоспособности учащихся различных возрастных групп исследовали ученые НИИ физиологии детей и подростков Российской академии образования под руководством академика М.В.Антроповой. </w:t>
      </w:r>
      <w:proofErr w:type="gramStart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исследования было установлено, что работоспособность ученика, включенного в учебную деятельность на уроке, меняется от высокой до низкой в зависимости от двух важнейших факторов:</w:t>
      </w:r>
      <w:proofErr w:type="gramEnd"/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а) места урока в системе дневных занятий (первый, третий или последний урок по расписанию);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б) части урока (первой, пятой, двадцатой или последней минуты урока). 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Косвенными факторами, влияющими на работоспособность, были признаны: 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а) индивидуальные особенности нервно-психической организации </w:t>
      </w:r>
      <w:proofErr w:type="gramStart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обучаемого</w:t>
      </w:r>
      <w:proofErr w:type="gramEnd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б) технологии организации учебной деятельности, используемые учителем,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в) особенности индивидуального стиля работы учителя. 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Изучение умственной активности учащихся в режиме </w:t>
      </w:r>
      <w:proofErr w:type="spellStart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>сорокапятиминутных</w:t>
      </w:r>
      <w:proofErr w:type="spellEnd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показало неэффективность по меньшей мере 1/3 времени урока в отношении сохранения работоспособности школьников вследствие нерациональных психофизических затрат и отсутствия краткосрочного (до 5 мин.) отдыха или прерывания умственного напряжения. 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Именно тогда были высказаны предположения о целесообразности сокращения продолжительности урока до 30' с целью поддержания и сохранения умственной активности и работоспособности учащихся, которые затем были проверены на практике.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учетом возрастных особенностей динамика умственной работоспособности учащихся при 30'  уроках может быть представлена следующим образом.</w:t>
      </w:r>
    </w:p>
    <w:tbl>
      <w:tblPr>
        <w:tblpPr w:leftFromText="180" w:rightFromText="180" w:vertAnchor="text" w:horzAnchor="margin" w:tblpXSpec="center" w:tblpY="20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5"/>
        <w:gridCol w:w="1470"/>
        <w:gridCol w:w="1305"/>
        <w:gridCol w:w="1605"/>
        <w:gridCol w:w="2033"/>
      </w:tblGrid>
      <w:tr w:rsidR="000606A1" w:rsidRPr="000606A1" w:rsidTr="00F34FD0">
        <w:tc>
          <w:tcPr>
            <w:tcW w:w="23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60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тридцатиминутки</w:t>
            </w:r>
            <w:proofErr w:type="spellEnd"/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5-8 </w:t>
            </w:r>
            <w:proofErr w:type="spellStart"/>
            <w:r w:rsidRPr="00060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9 </w:t>
            </w:r>
            <w:proofErr w:type="spellStart"/>
            <w:r w:rsidRPr="00060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060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2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11 </w:t>
            </w:r>
            <w:proofErr w:type="spellStart"/>
            <w:r w:rsidRPr="00060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0606A1" w:rsidRPr="000606A1" w:rsidTr="00F34FD0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FF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НУ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</w:p>
        </w:tc>
        <w:tc>
          <w:tcPr>
            <w:tcW w:w="2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FFFF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</w:p>
        </w:tc>
      </w:tr>
      <w:tr w:rsidR="000606A1" w:rsidRPr="000606A1" w:rsidTr="00F34FD0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FF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</w:p>
        </w:tc>
        <w:tc>
          <w:tcPr>
            <w:tcW w:w="2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FFFF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</w:p>
        </w:tc>
      </w:tr>
      <w:tr w:rsidR="000606A1" w:rsidRPr="000606A1" w:rsidTr="00F34FD0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FF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</w:p>
        </w:tc>
        <w:tc>
          <w:tcPr>
            <w:tcW w:w="2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FFFF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</w:p>
        </w:tc>
      </w:tr>
      <w:tr w:rsidR="000606A1" w:rsidRPr="000606A1" w:rsidTr="00F34FD0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FF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</w:tc>
        <w:tc>
          <w:tcPr>
            <w:tcW w:w="2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</w:p>
        </w:tc>
      </w:tr>
      <w:tr w:rsidR="000606A1" w:rsidRPr="000606A1" w:rsidTr="00F34FD0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FF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</w:tc>
        <w:tc>
          <w:tcPr>
            <w:tcW w:w="2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</w:p>
        </w:tc>
      </w:tr>
      <w:tr w:rsidR="000606A1" w:rsidRPr="000606A1" w:rsidTr="00F34FD0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НУ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FF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</w:tc>
        <w:tc>
          <w:tcPr>
            <w:tcW w:w="2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НС</w:t>
            </w:r>
          </w:p>
        </w:tc>
      </w:tr>
      <w:tr w:rsidR="000606A1" w:rsidRPr="000606A1" w:rsidTr="00F34FD0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НП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НП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FF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НП</w:t>
            </w:r>
          </w:p>
        </w:tc>
        <w:tc>
          <w:tcPr>
            <w:tcW w:w="2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</w:tc>
      </w:tr>
      <w:tr w:rsidR="000606A1" w:rsidRPr="000606A1" w:rsidTr="00F34FD0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FF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</w:t>
            </w:r>
          </w:p>
        </w:tc>
        <w:tc>
          <w:tcPr>
            <w:tcW w:w="2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</w:tc>
      </w:tr>
      <w:tr w:rsidR="000606A1" w:rsidRPr="000606A1" w:rsidTr="00F34FD0"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НУ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00FFFF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</w:t>
            </w:r>
          </w:p>
        </w:tc>
        <w:tc>
          <w:tcPr>
            <w:tcW w:w="2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FF00"/>
          </w:tcPr>
          <w:p w:rsidR="000606A1" w:rsidRPr="000606A1" w:rsidRDefault="000606A1" w:rsidP="00272F4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0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</w:p>
        </w:tc>
      </w:tr>
    </w:tbl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Примечание: </w:t>
      </w:r>
      <w:r w:rsidRPr="00060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proofErr w:type="gramStart"/>
      <w:r w:rsidRPr="00060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ысокая активность; 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060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спад активности; 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0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</w:t>
      </w: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низкий уровень активности и работоспособности; 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0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НП</w:t>
      </w: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новый подъем активности;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0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НС</w:t>
      </w: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начало спада активности;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606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сохранение активности.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 xml:space="preserve">Следуя данным таблицы, можно отметить, что наиболее нестабильны в динамике работоспособности учащиеся среднего звена: </w:t>
      </w:r>
    </w:p>
    <w:p w:rsidR="000606A1" w:rsidRPr="000606A1" w:rsidRDefault="000606A1" w:rsidP="00272F40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первая </w:t>
      </w:r>
      <w:proofErr w:type="spellStart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>тридцатиминутка</w:t>
      </w:r>
      <w:proofErr w:type="spellEnd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школьного дня фактически нерезультативна (а это означает, что ежедневно в режиме </w:t>
      </w:r>
      <w:proofErr w:type="spellStart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>сорокапятиминутных</w:t>
      </w:r>
      <w:proofErr w:type="spellEnd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занятий 30 минут первого урока по расписанию не просто </w:t>
      </w:r>
      <w:proofErr w:type="gramStart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>малоэффективны</w:t>
      </w:r>
      <w:proofErr w:type="gramEnd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фактически безрезультатны, как ни старался бы учитель). Поэтому эффективным может стать блок из трех </w:t>
      </w:r>
      <w:proofErr w:type="spellStart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>тридцатиминуток</w:t>
      </w:r>
      <w:proofErr w:type="spellEnd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(первый блок одного предмета в расписании дня), т.к. вторая и третья </w:t>
      </w:r>
      <w:proofErr w:type="spellStart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>тридцатиминутки</w:t>
      </w:r>
      <w:proofErr w:type="spellEnd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этого блока являются благоприятными для учебных результатов по фону умственной активности. </w:t>
      </w:r>
    </w:p>
    <w:p w:rsidR="000606A1" w:rsidRPr="000606A1" w:rsidRDefault="000606A1" w:rsidP="00272F40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Второй блок в расписании для этой возрастной группы  по фону работоспособности предписывает учителю планировать деятельность учащихся с учетом возможного спада активности и смещать акценты в изучении нового материала или контроле усвоения знаний на первую </w:t>
      </w:r>
      <w:proofErr w:type="spellStart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>тридцатиминутку</w:t>
      </w:r>
      <w:proofErr w:type="spellEnd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606A1" w:rsidRPr="000606A1" w:rsidRDefault="000606A1" w:rsidP="00272F40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Третий блок для этих учащихся характеризуется новым подъемом умственной активности, используя которую учитель может сделать занятия в конце учебного дня такими же продуктивными для учащихся, что и в начале дня.</w:t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606A1" w:rsidRPr="000606A1" w:rsidRDefault="000606A1" w:rsidP="00272F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Достаточно сложным представляется составление расписания в старшем звене, поскольку активный период работоспособности учащихся 9-11 классов приходится на первый блок и первую </w:t>
      </w:r>
      <w:proofErr w:type="spellStart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>тридцатиминутку</w:t>
      </w:r>
      <w:proofErr w:type="spellEnd"/>
      <w:r w:rsidRPr="00060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третьего блока. Остальное время у старшеклассников в среднем наблюдается невысокая  или меняющаяся умственная активность. Учет этого фактора необходим, однако рациональная организация учебного материала на уроке и целесообразно меняющийся порядок ежедневных блоков-предметов в режиме двух- или четырехнедельного расписания может значительно повысить результативность учебной деятельности школьников.</w:t>
      </w:r>
    </w:p>
    <w:p w:rsidR="00272F40" w:rsidRPr="00272F40" w:rsidRDefault="00272F40" w:rsidP="00272F40">
      <w:pPr>
        <w:pStyle w:val="-"/>
        <w:pBdr>
          <w:bottom w:val="none" w:sz="0" w:space="0" w:color="auto"/>
          <w:between w:val="none" w:sz="0" w:space="0" w:color="auto"/>
        </w:pBd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F40">
        <w:rPr>
          <w:rFonts w:ascii="Times New Roman" w:hAnsi="Times New Roman" w:cs="Times New Roman"/>
          <w:sz w:val="24"/>
          <w:szCs w:val="24"/>
        </w:rPr>
        <w:tab/>
        <w:t>Содержательный аспект</w:t>
      </w:r>
    </w:p>
    <w:p w:rsidR="000329F4" w:rsidRPr="001946D2" w:rsidRDefault="00C6484D" w:rsidP="00272F40">
      <w:pPr>
        <w:pStyle w:val="a3"/>
        <w:shd w:val="clear" w:color="auto" w:fill="FFFFFF"/>
        <w:spacing w:before="0" w:beforeAutospacing="0" w:after="375" w:afterAutospacing="0"/>
        <w:jc w:val="both"/>
        <w:rPr>
          <w:rFonts w:ascii="opensans-regular" w:hAnsi="opensans-regular"/>
          <w:color w:val="000000"/>
        </w:rPr>
      </w:pPr>
      <w:r w:rsidRPr="00272F40">
        <w:rPr>
          <w:rFonts w:ascii="opensans-regular" w:hAnsi="opensans-regular"/>
          <w:color w:val="000000"/>
        </w:rPr>
        <w:t>     </w:t>
      </w:r>
      <w:r w:rsidRPr="001946D2">
        <w:rPr>
          <w:rFonts w:ascii="opensans-regular" w:hAnsi="opensans-regular"/>
          <w:color w:val="000000"/>
        </w:rPr>
        <w:t xml:space="preserve">Основным элементом </w:t>
      </w:r>
      <w:r w:rsidR="00272F40" w:rsidRPr="001946D2">
        <w:rPr>
          <w:rFonts w:ascii="opensans-regular" w:hAnsi="opensans-regular"/>
          <w:color w:val="000000"/>
        </w:rPr>
        <w:t>БМТ</w:t>
      </w:r>
      <w:r w:rsidRPr="001946D2">
        <w:rPr>
          <w:rFonts w:ascii="opensans-regular" w:hAnsi="opensans-regular"/>
          <w:color w:val="000000"/>
        </w:rPr>
        <w:t xml:space="preserve"> является</w:t>
      </w:r>
      <w:r w:rsidRPr="001946D2">
        <w:rPr>
          <w:rStyle w:val="apple-converted-space"/>
          <w:rFonts w:ascii="opensans-regular" w:hAnsi="opensans-regular"/>
          <w:color w:val="000000"/>
        </w:rPr>
        <w:t> </w:t>
      </w:r>
      <w:r w:rsidRPr="001946D2">
        <w:rPr>
          <w:rStyle w:val="a4"/>
          <w:rFonts w:ascii="opensans-bold" w:hAnsi="opensans-bold"/>
          <w:color w:val="000000"/>
        </w:rPr>
        <w:t xml:space="preserve">учебный </w:t>
      </w:r>
      <w:r w:rsidR="00240817" w:rsidRPr="001946D2">
        <w:rPr>
          <w:rStyle w:val="a4"/>
          <w:rFonts w:ascii="opensans-bold" w:hAnsi="opensans-bold"/>
          <w:color w:val="000000"/>
        </w:rPr>
        <w:t>модуль</w:t>
      </w:r>
      <w:r w:rsidR="00272F40" w:rsidRPr="001946D2">
        <w:rPr>
          <w:rStyle w:val="a4"/>
          <w:rFonts w:ascii="opensans-bold" w:hAnsi="opensans-bold"/>
          <w:color w:val="000000"/>
        </w:rPr>
        <w:t xml:space="preserve"> </w:t>
      </w:r>
      <w:r w:rsidRPr="001946D2">
        <w:rPr>
          <w:rFonts w:ascii="opensans-regular" w:hAnsi="opensans-regular"/>
          <w:color w:val="000000"/>
        </w:rPr>
        <w:t xml:space="preserve">– функциональный узел, в котором учитель объединяет содержание учебного материала и технологию его усвоения. В </w:t>
      </w:r>
      <w:r w:rsidR="00240817" w:rsidRPr="001946D2">
        <w:rPr>
          <w:rFonts w:ascii="opensans-regular" w:hAnsi="opensans-regular"/>
          <w:color w:val="000000"/>
        </w:rPr>
        <w:t>модуле</w:t>
      </w:r>
      <w:r w:rsidRPr="001946D2">
        <w:rPr>
          <w:rFonts w:ascii="opensans-regular" w:hAnsi="opensans-regular"/>
          <w:color w:val="000000"/>
        </w:rPr>
        <w:t xml:space="preserve"> сочетаются цели, принципы, способы проектирования, конструирования учебного материала, рейтинговая система оценки и контроль достижений. Учебный </w:t>
      </w:r>
      <w:r w:rsidR="00272F40" w:rsidRPr="001946D2">
        <w:rPr>
          <w:rFonts w:ascii="opensans-regular" w:hAnsi="opensans-regular"/>
          <w:color w:val="000000"/>
        </w:rPr>
        <w:t>модуль</w:t>
      </w:r>
      <w:r w:rsidRPr="001946D2">
        <w:rPr>
          <w:rFonts w:ascii="opensans-regular" w:hAnsi="opensans-regular"/>
          <w:color w:val="000000"/>
        </w:rPr>
        <w:t xml:space="preserve"> – 30 минут – универсальная строительная единица для конструирования материала учителем, время непрерывной умственно-практической деятельности учащихся. В модуле мы решаем задачу не чему и как учить, а создаём условия, как учить результативно (</w:t>
      </w:r>
      <w:r w:rsidR="00272F40" w:rsidRPr="001946D2">
        <w:rPr>
          <w:rFonts w:ascii="opensans-regular" w:hAnsi="opensans-regular"/>
          <w:color w:val="000000"/>
        </w:rPr>
        <w:t>подтверждение этому качество знаний по школе выше, чем по ОО, результаты ЕНТ, наличие призеров олимпиад и конкурсов)</w:t>
      </w:r>
      <w:r w:rsidRPr="001946D2">
        <w:rPr>
          <w:rFonts w:ascii="opensans-regular" w:hAnsi="opensans-regular"/>
          <w:color w:val="000000"/>
        </w:rPr>
        <w:t>.</w:t>
      </w:r>
      <w:r w:rsidRPr="001946D2">
        <w:rPr>
          <w:rFonts w:ascii="opensans-regular" w:hAnsi="opensans-regular"/>
          <w:color w:val="000000"/>
        </w:rPr>
        <w:br/>
        <w:t>     Модульная технология состоит из двух основных подмодулей: временного и дидактического. Временной подмодуль – три урока (модуля) по 30 минут или одна пара. Между модулями перемены по 5 мин., 10 мин., 20 мин. Учитель планирует свою работу так, чтобы каждый модуль имел свою цель и задачи, логическое завершение, был занимательным, эмоциональным, отличался от предыдущего модуля, но при обязательном логическом соединении каждого модуля с предыдущим. Исходя из этого, нельзя ставить знак равно между 3 по 30 мин. и 2 по 45 мин. как в обычной школе.</w:t>
      </w:r>
      <w:r w:rsidR="000329F4" w:rsidRPr="001946D2">
        <w:rPr>
          <w:rFonts w:ascii="opensans-regular" w:hAnsi="opensans-regular"/>
          <w:color w:val="000000"/>
        </w:rPr>
        <w:br/>
        <w:t> </w:t>
      </w:r>
      <w:r w:rsidR="000329F4" w:rsidRPr="001946D2">
        <w:rPr>
          <w:rFonts w:ascii="opensans-regular" w:hAnsi="opensans-regular"/>
          <w:color w:val="000000"/>
        </w:rPr>
        <w:tab/>
      </w:r>
      <w:r w:rsidRPr="001946D2">
        <w:rPr>
          <w:rFonts w:ascii="opensans-regular" w:hAnsi="opensans-regular"/>
          <w:color w:val="000000"/>
        </w:rPr>
        <w:t> Дидактический подмодуль предусматривает</w:t>
      </w:r>
      <w:r w:rsidRPr="000329F4">
        <w:rPr>
          <w:rFonts w:ascii="opensans-regular" w:hAnsi="opensans-regular"/>
          <w:color w:val="000000"/>
        </w:rPr>
        <w:t xml:space="preserve"> разработку преподавателем</w:t>
      </w:r>
      <w:r w:rsidRPr="000329F4">
        <w:rPr>
          <w:rStyle w:val="apple-converted-space"/>
          <w:rFonts w:ascii="opensans-regular" w:hAnsi="opensans-regular"/>
          <w:color w:val="000000"/>
        </w:rPr>
        <w:t> </w:t>
      </w:r>
      <w:r w:rsidRPr="000329F4">
        <w:rPr>
          <w:rStyle w:val="a4"/>
          <w:rFonts w:ascii="opensans-bold" w:hAnsi="opensans-bold"/>
          <w:color w:val="000000"/>
        </w:rPr>
        <w:t>технологической карты</w:t>
      </w:r>
      <w:r w:rsidRPr="000329F4">
        <w:rPr>
          <w:rStyle w:val="apple-converted-space"/>
          <w:rFonts w:ascii="opensans-regular" w:hAnsi="opensans-regular"/>
          <w:color w:val="000000"/>
        </w:rPr>
        <w:t> </w:t>
      </w:r>
      <w:r w:rsidRPr="000329F4">
        <w:rPr>
          <w:rFonts w:ascii="opensans-regular" w:hAnsi="opensans-regular"/>
          <w:color w:val="000000"/>
        </w:rPr>
        <w:t xml:space="preserve">– паспорта темы, в котором каждая тема разбита на 30 минутные модули. В карте предусматриваются: организационные формы работы учителя, где  указывается,  на какой части темы они используются (это позволяет разнообразить урок, увидеть наполняемость урока приёмами, возможность быстро подготовить дидактический материал к уроку). </w:t>
      </w:r>
      <w:r w:rsidRPr="001946D2">
        <w:rPr>
          <w:rFonts w:ascii="opensans-regular" w:hAnsi="opensans-regular"/>
          <w:color w:val="000000"/>
        </w:rPr>
        <w:t xml:space="preserve">В </w:t>
      </w:r>
      <w:proofErr w:type="spellStart"/>
      <w:r w:rsidRPr="001946D2">
        <w:rPr>
          <w:rFonts w:ascii="opensans-regular" w:hAnsi="opensans-regular"/>
          <w:color w:val="000000"/>
        </w:rPr>
        <w:t>техкарте</w:t>
      </w:r>
      <w:proofErr w:type="spellEnd"/>
      <w:r w:rsidRPr="001946D2">
        <w:rPr>
          <w:rFonts w:ascii="opensans-regular" w:hAnsi="opensans-regular"/>
          <w:color w:val="000000"/>
        </w:rPr>
        <w:t xml:space="preserve"> указывается стандарт начальный, то есть от чего учитель должен отталкиваться в изучении темы, и стандарт конечный, в котором предусмотрено, что должны усвоить и чему научиться учащиеся. В зависимости от количества часов на тему каждая </w:t>
      </w:r>
      <w:proofErr w:type="spellStart"/>
      <w:r w:rsidRPr="001946D2">
        <w:rPr>
          <w:rFonts w:ascii="opensans-regular" w:hAnsi="opensans-regular"/>
          <w:color w:val="000000"/>
        </w:rPr>
        <w:t>техкарта</w:t>
      </w:r>
      <w:proofErr w:type="spellEnd"/>
      <w:r w:rsidRPr="001946D2">
        <w:rPr>
          <w:rFonts w:ascii="opensans-regular" w:hAnsi="opensans-regular"/>
          <w:color w:val="000000"/>
        </w:rPr>
        <w:t xml:space="preserve"> имеет своё количество подмодулей.</w:t>
      </w:r>
    </w:p>
    <w:p w:rsidR="000329F4" w:rsidRPr="000329F4" w:rsidRDefault="006005C2" w:rsidP="000209B2">
      <w:pPr>
        <w:pStyle w:val="a3"/>
        <w:numPr>
          <w:ilvl w:val="0"/>
          <w:numId w:val="16"/>
        </w:numPr>
        <w:shd w:val="clear" w:color="auto" w:fill="FFFFFF"/>
        <w:spacing w:before="0" w:beforeAutospacing="0" w:after="375" w:afterAutospacing="0"/>
        <w:jc w:val="both"/>
        <w:rPr>
          <w:rFonts w:ascii="opensans-regular" w:hAnsi="opensans-regular"/>
          <w:b/>
          <w:color w:val="000000"/>
        </w:rPr>
      </w:pPr>
      <w:r w:rsidRPr="000209B2">
        <w:rPr>
          <w:rFonts w:eastAsia="+mn-ea"/>
          <w:b/>
          <w:bCs/>
          <w:iCs/>
          <w:color w:val="000000"/>
          <w:kern w:val="24"/>
        </w:rPr>
        <w:lastRenderedPageBreak/>
        <w:t xml:space="preserve">Составление  технологических карт </w:t>
      </w:r>
      <w:r w:rsidR="000329F4" w:rsidRPr="000209B2">
        <w:rPr>
          <w:rFonts w:ascii="opensans-regular" w:hAnsi="opensans-regular"/>
          <w:b/>
          <w:color w:val="000000"/>
        </w:rPr>
        <w:t>(из опыта</w:t>
      </w:r>
      <w:r w:rsidR="000329F4" w:rsidRPr="000329F4">
        <w:rPr>
          <w:rFonts w:ascii="opensans-regular" w:hAnsi="opensans-regular"/>
          <w:b/>
          <w:color w:val="000000"/>
        </w:rPr>
        <w:t xml:space="preserve"> работы</w:t>
      </w:r>
      <w:r w:rsidR="001946D2">
        <w:rPr>
          <w:rFonts w:ascii="opensans-regular" w:hAnsi="opensans-regular"/>
          <w:b/>
          <w:color w:val="000000"/>
        </w:rPr>
        <w:t xml:space="preserve"> ШМО</w:t>
      </w:r>
      <w:r w:rsidR="000329F4" w:rsidRPr="000329F4">
        <w:rPr>
          <w:rFonts w:ascii="opensans-regular" w:hAnsi="opensans-regular"/>
          <w:b/>
          <w:color w:val="000000"/>
        </w:rPr>
        <w:t>)</w:t>
      </w:r>
      <w:r w:rsidR="00C6484D" w:rsidRPr="000329F4">
        <w:rPr>
          <w:rFonts w:ascii="opensans-regular" w:hAnsi="opensans-regular"/>
          <w:b/>
          <w:color w:val="000000"/>
        </w:rPr>
        <w:t xml:space="preserve"> </w:t>
      </w:r>
    </w:p>
    <w:p w:rsidR="001946D2" w:rsidRDefault="00C6484D" w:rsidP="001946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sans-regular" w:hAnsi="opensans-regular"/>
          <w:i/>
          <w:color w:val="000000"/>
        </w:rPr>
      </w:pPr>
      <w:r w:rsidRPr="001946D2">
        <w:rPr>
          <w:rFonts w:ascii="opensans-regular" w:hAnsi="opensans-regular"/>
          <w:i/>
          <w:color w:val="000000"/>
        </w:rPr>
        <w:t>Так, если на изучение темы по программе предусмотрено 10 часов, то мы за счёт интенсификации учебного процесса (о котором говорилось выше) можем, не перегружая детей, пройти её за 15 уроков (модулей), а не за 10 уроков по обычной системе (перевод обычных часов в модульные: 10ч</w:t>
      </w:r>
      <w:r w:rsidRPr="001946D2">
        <w:rPr>
          <w:rStyle w:val="apple-converted-space"/>
          <w:rFonts w:ascii="opensans-regular" w:hAnsi="opensans-regular"/>
          <w:i/>
          <w:color w:val="000000"/>
        </w:rPr>
        <w:t> </w:t>
      </w:r>
      <w:proofErr w:type="spellStart"/>
      <w:r w:rsidRPr="001946D2">
        <w:rPr>
          <w:rFonts w:ascii="opensans-regular" w:hAnsi="opensans-regular"/>
          <w:i/>
          <w:color w:val="000000"/>
          <w:vertAlign w:val="superscript"/>
        </w:rPr>
        <w:t>х</w:t>
      </w:r>
      <w:proofErr w:type="spellEnd"/>
      <w:r w:rsidRPr="001946D2">
        <w:rPr>
          <w:rStyle w:val="apple-converted-space"/>
          <w:rFonts w:ascii="opensans-regular" w:hAnsi="opensans-regular"/>
          <w:i/>
          <w:color w:val="000000"/>
        </w:rPr>
        <w:t> </w:t>
      </w:r>
      <w:r w:rsidRPr="001946D2">
        <w:rPr>
          <w:rFonts w:ascii="opensans-regular" w:hAnsi="opensans-regular"/>
          <w:i/>
          <w:color w:val="000000"/>
        </w:rPr>
        <w:t>45мин.</w:t>
      </w:r>
      <w:proofErr w:type="gramStart"/>
      <w:r w:rsidRPr="001946D2">
        <w:rPr>
          <w:rFonts w:ascii="opensans-regular" w:hAnsi="opensans-regular"/>
          <w:i/>
          <w:color w:val="000000"/>
        </w:rPr>
        <w:t xml:space="preserve"> :</w:t>
      </w:r>
      <w:proofErr w:type="gramEnd"/>
      <w:r w:rsidRPr="001946D2">
        <w:rPr>
          <w:rFonts w:ascii="opensans-regular" w:hAnsi="opensans-regular"/>
          <w:i/>
          <w:color w:val="000000"/>
        </w:rPr>
        <w:t xml:space="preserve"> 30 мин. = 15 модулей по 30 минут или пять пар). В итоге мы имеем и больше уроков и продуктивность от них намного выше. Зная, что у нас в </w:t>
      </w:r>
      <w:r w:rsidR="000329F4" w:rsidRPr="001946D2">
        <w:rPr>
          <w:rFonts w:ascii="opensans-regular" w:hAnsi="opensans-regular"/>
          <w:i/>
          <w:color w:val="000000"/>
        </w:rPr>
        <w:t>некоторых предметах</w:t>
      </w:r>
      <w:r w:rsidRPr="001946D2">
        <w:rPr>
          <w:rFonts w:ascii="opensans-regular" w:hAnsi="opensans-regular"/>
          <w:i/>
          <w:color w:val="000000"/>
        </w:rPr>
        <w:t xml:space="preserve"> почти не предусмотрено время на повторение по темам, мы по модульной технологии имеем и это время, так как проводим больше встреч с детьми (не 10, а 15).</w:t>
      </w:r>
    </w:p>
    <w:p w:rsidR="001946D2" w:rsidRDefault="00C6484D" w:rsidP="001946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sans-regular" w:hAnsi="opensans-regular"/>
          <w:i/>
          <w:color w:val="000000"/>
        </w:rPr>
      </w:pPr>
      <w:r w:rsidRPr="001946D2">
        <w:rPr>
          <w:rFonts w:ascii="opensans-regular" w:hAnsi="opensans-regular"/>
          <w:i/>
          <w:color w:val="000000"/>
        </w:rPr>
        <w:t>Тематическое планирование проводится таким образом, чтобы была выстроена структура модуля:</w:t>
      </w:r>
    </w:p>
    <w:p w:rsidR="001946D2" w:rsidRDefault="00C6484D" w:rsidP="001946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sans-regular" w:hAnsi="opensans-regular"/>
          <w:i/>
          <w:color w:val="000000"/>
        </w:rPr>
      </w:pPr>
      <w:r w:rsidRPr="001946D2">
        <w:rPr>
          <w:rStyle w:val="a4"/>
          <w:rFonts w:ascii="opensans-bold" w:hAnsi="opensans-bold"/>
          <w:i/>
          <w:color w:val="000000"/>
        </w:rPr>
        <w:t>1. Установка (вводный блок)</w:t>
      </w:r>
      <w:r w:rsidRPr="001946D2">
        <w:rPr>
          <w:rFonts w:ascii="opensans-regular" w:hAnsi="opensans-regular"/>
          <w:i/>
          <w:color w:val="000000"/>
        </w:rPr>
        <w:t>, где учитель выделяет 1/6 часть времени (резерв) с каждой темы для записи паспорта темы, смотра знаний, контрольных срезов, аттестацию и т.д. В установке даются темы уроков, домашнее задание, дополнительный материал, сообщения, форма проведения аттестации и т.д. Имея паспорт темы, учащиеся могут правильно спланировать свою учебную деятельность: сходить в библиотеку, составить сообщение, выполнить заранее задание, обратиться к учителю и т.д.</w:t>
      </w:r>
    </w:p>
    <w:p w:rsidR="001946D2" w:rsidRDefault="00C6484D" w:rsidP="001946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sans-regular" w:hAnsi="opensans-regular"/>
          <w:i/>
          <w:color w:val="000000"/>
        </w:rPr>
      </w:pPr>
      <w:r w:rsidRPr="001946D2">
        <w:rPr>
          <w:rStyle w:val="a4"/>
          <w:rFonts w:ascii="opensans-bold" w:hAnsi="opensans-bold"/>
          <w:i/>
          <w:color w:val="000000"/>
        </w:rPr>
        <w:t>2. Теоретический блок (ядро модуля)</w:t>
      </w:r>
      <w:r w:rsidRPr="001946D2">
        <w:rPr>
          <w:rFonts w:ascii="opensans-regular" w:hAnsi="opensans-regular"/>
          <w:i/>
          <w:color w:val="000000"/>
        </w:rPr>
        <w:t>, который включает саму тему, разбитую на взаимосвязанные модули по 30 минут. Здесь изучается тема, набираются текущие оценки, проходит подготовка класса к аттестации.</w:t>
      </w:r>
    </w:p>
    <w:p w:rsidR="000329F4" w:rsidRDefault="00C6484D" w:rsidP="001946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sans-regular" w:hAnsi="opensans-regular"/>
          <w:i/>
          <w:color w:val="000000"/>
        </w:rPr>
      </w:pPr>
      <w:r w:rsidRPr="001946D2">
        <w:rPr>
          <w:rStyle w:val="a4"/>
          <w:rFonts w:ascii="opensans-bold" w:hAnsi="opensans-bold"/>
          <w:i/>
          <w:color w:val="000000"/>
        </w:rPr>
        <w:t> 3. Тематическая аттестация (блок выхода из темы)</w:t>
      </w:r>
      <w:r w:rsidRPr="001946D2">
        <w:rPr>
          <w:rFonts w:ascii="opensans-regular" w:hAnsi="opensans-regular"/>
          <w:i/>
          <w:color w:val="000000"/>
        </w:rPr>
        <w:t>, которая проводится на уроке из резервного времени. Обычно на неё выделяется пара или часть пары. Здесь учитель, исходя из текущих оценок, формирует группы учащихся разного уровня усвоения, которым и предлагает соответствующие задания. Учащиеся, справившиеся с заданием своего уровня, могут перейти на более высокий уровень. Учащиеся более высокого уровня могут принимать частично аттестацию у ребят более низкого уровня под контролем учителя. В конце аттестации каждому выставляется оценка. Учитель по данным текущих баллов и аттестации выставляет общий балл (оценку за тему). Для пересдачи оценки за тему предусмотрено время до или после уроков (этим руководит завуч-диспе</w:t>
      </w:r>
      <w:r w:rsidR="001946D2">
        <w:rPr>
          <w:rFonts w:ascii="opensans-regular" w:hAnsi="opensans-regular"/>
          <w:i/>
          <w:color w:val="000000"/>
        </w:rPr>
        <w:t>т</w:t>
      </w:r>
      <w:r w:rsidRPr="001946D2">
        <w:rPr>
          <w:rFonts w:ascii="opensans-regular" w:hAnsi="opensans-regular"/>
          <w:i/>
          <w:color w:val="000000"/>
        </w:rPr>
        <w:t>чер). Время для пересдачи тем также берётся из 1/6 части резерва.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Планирование дидактического модуля в виде </w:t>
      </w:r>
      <w:proofErr w:type="spell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технологичеческой</w:t>
      </w:r>
      <w:proofErr w:type="spell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карты позволяет учителю зримо структурировать содержание обучения при оптимальном подборе форм, методов и технологий обучения. Оптимизация технологической составляющей обучения осуществляется через опору на  возможности конкретной учебной группы - знание </w:t>
      </w:r>
      <w:proofErr w:type="spell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психофизилогических</w:t>
      </w:r>
      <w:proofErr w:type="spell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особенностей учащихся (тип умственной активности, </w:t>
      </w:r>
      <w:proofErr w:type="spell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роботоспособности</w:t>
      </w:r>
      <w:proofErr w:type="spell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), выявления уровня </w:t>
      </w:r>
      <w:proofErr w:type="spell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обучаемости</w:t>
      </w:r>
      <w:proofErr w:type="spell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(низкого, среднего, высокого), прогнозирование возможных затруднений при усвоении темы и основных результатов.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proofErr w:type="spell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Переструктурирование</w:t>
      </w:r>
      <w:proofErr w:type="spell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материала заключается в четко определенном порядке использования многообразных форм работы с учебным материалом и форм организации учебно-познавательной деятельности. Такие формы для удобства построения технологической карты модуля, блока-урока или </w:t>
      </w:r>
      <w:proofErr w:type="spell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тридцатиминутки</w:t>
      </w:r>
      <w:proofErr w:type="spell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обозначаются аббревиатурами или первыми буквами названий форм.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Например: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proofErr w:type="gram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П</w:t>
      </w:r>
      <w:proofErr w:type="gram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– постановка проблемы;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proofErr w:type="spellStart"/>
      <w:proofErr w:type="gram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Оз</w:t>
      </w:r>
      <w:proofErr w:type="spellEnd"/>
      <w:proofErr w:type="gram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– обобщение знаний с постановкой проблемы;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proofErr w:type="spell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Ло</w:t>
      </w:r>
      <w:proofErr w:type="spell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– лекция с опорной схемой;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proofErr w:type="spell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Рз</w:t>
      </w:r>
      <w:proofErr w:type="spell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– решение задач по проблеме;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proofErr w:type="spell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Рэ</w:t>
      </w:r>
      <w:proofErr w:type="spell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– решение экспериментальных задач;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proofErr w:type="gram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Ср</w:t>
      </w:r>
      <w:proofErr w:type="gram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– самостоятельная работа;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proofErr w:type="gram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Со</w:t>
      </w:r>
      <w:proofErr w:type="gram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- самостоятельная работа обучающего характера;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ab/>
      </w:r>
      <w:proofErr w:type="spell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Ск</w:t>
      </w:r>
      <w:proofErr w:type="spell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- самостоятельная работа контролирующего характера;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proofErr w:type="spellStart"/>
      <w:proofErr w:type="gram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Пр</w:t>
      </w:r>
      <w:proofErr w:type="spellEnd"/>
      <w:proofErr w:type="gram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– практическая работа;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proofErr w:type="spell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Ри</w:t>
      </w:r>
      <w:proofErr w:type="spell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– ролевая игра;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proofErr w:type="spell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Оим</w:t>
      </w:r>
      <w:proofErr w:type="spell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– обобщение изученного материала;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proofErr w:type="gram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Ко</w:t>
      </w:r>
      <w:proofErr w:type="gram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– контрольный опрос;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>Т – тест;</w:t>
      </w:r>
    </w:p>
    <w:p w:rsidR="00D06825" w:rsidRPr="00897415" w:rsidRDefault="00D06825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proofErr w:type="gram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З</w:t>
      </w:r>
      <w:proofErr w:type="gram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– зачет.</w:t>
      </w:r>
    </w:p>
    <w:p w:rsidR="00D06825" w:rsidRPr="00D06825" w:rsidRDefault="00D06825" w:rsidP="00D068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 xml:space="preserve">Далее строится технологическая карта урока-блока и  технологическая карта предметного модуля, включающего завершенный цикл уроков-блоков по конкретной теме, блоку учебной программы, временному отрезку изучения предмета </w:t>
      </w:r>
      <w:proofErr w:type="gramStart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( </w:t>
      </w:r>
      <w:proofErr w:type="gramEnd"/>
      <w:r w:rsidRPr="00897415">
        <w:rPr>
          <w:rFonts w:ascii="Times New Roman" w:eastAsia="Times New Roman" w:hAnsi="Times New Roman" w:cs="Times New Roman"/>
          <w:color w:val="000000"/>
          <w:sz w:val="24"/>
          <w:szCs w:val="20"/>
        </w:rPr>
        <w:t>четверти, полугодия, триместра) и т. д.</w:t>
      </w:r>
      <w:r w:rsidRPr="00D0682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D06825" w:rsidRDefault="00D06825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E76118" w:rsidRDefault="00E76118" w:rsidP="00D068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7F3F36" w:rsidRPr="006005C2" w:rsidRDefault="000329F4" w:rsidP="006005C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240817">
        <w:rPr>
          <w:rFonts w:ascii="opensans-regular" w:hAnsi="opensans-regular"/>
          <w:b/>
          <w:i/>
          <w:color w:val="000000"/>
        </w:rPr>
        <w:t>Вывод</w:t>
      </w:r>
      <w:r w:rsidR="006005C2">
        <w:rPr>
          <w:rFonts w:ascii="opensans-regular" w:hAnsi="opensans-regular"/>
          <w:b/>
          <w:i/>
          <w:color w:val="000000"/>
        </w:rPr>
        <w:t xml:space="preserve"> 1. </w:t>
      </w:r>
      <w:r w:rsidR="007F3F36" w:rsidRPr="006005C2">
        <w:t xml:space="preserve">Реализация блочно-модульной технологии требует кропотливой работы над структурированием содержания образования, в </w:t>
      </w:r>
      <w:proofErr w:type="gramStart"/>
      <w:r w:rsidR="007F3F36" w:rsidRPr="006005C2">
        <w:t>основе</w:t>
      </w:r>
      <w:proofErr w:type="gramEnd"/>
      <w:r w:rsidR="007F3F36" w:rsidRPr="006005C2">
        <w:t xml:space="preserve"> которой — алгоритм </w:t>
      </w:r>
      <w:proofErr w:type="spellStart"/>
      <w:r w:rsidR="007F3F36" w:rsidRPr="006005C2">
        <w:t>переструктурирования</w:t>
      </w:r>
      <w:proofErr w:type="spellEnd"/>
      <w:r w:rsidR="007F3F36" w:rsidRPr="006005C2">
        <w:t xml:space="preserve"> учебного материала. В работе над содержанием образования</w:t>
      </w:r>
      <w:r w:rsidR="006005C2">
        <w:t xml:space="preserve"> и</w:t>
      </w:r>
      <w:r w:rsidR="007F3F36" w:rsidRPr="006005C2">
        <w:t xml:space="preserve"> разра</w:t>
      </w:r>
      <w:r w:rsidR="007F3F36" w:rsidRPr="006005C2">
        <w:softHyphen/>
        <w:t>ботке дидактических модулей</w:t>
      </w:r>
      <w:r w:rsidR="006005C2" w:rsidRPr="006005C2">
        <w:t xml:space="preserve"> </w:t>
      </w:r>
      <w:r w:rsidR="006005C2">
        <w:t xml:space="preserve">учитывается специфика </w:t>
      </w:r>
      <w:r w:rsidR="006005C2" w:rsidRPr="006005C2">
        <w:t>предмет</w:t>
      </w:r>
      <w:r w:rsidR="006005C2">
        <w:t>а</w:t>
      </w:r>
      <w:r w:rsidR="007F3F36" w:rsidRPr="006005C2">
        <w:t xml:space="preserve">. </w:t>
      </w:r>
    </w:p>
    <w:p w:rsidR="00240817" w:rsidRPr="006005C2" w:rsidRDefault="000329F4" w:rsidP="000329F4">
      <w:pPr>
        <w:pStyle w:val="a3"/>
        <w:shd w:val="clear" w:color="auto" w:fill="FFFFFF"/>
        <w:spacing w:before="0" w:beforeAutospacing="0" w:after="375" w:afterAutospacing="0"/>
        <w:ind w:firstLine="708"/>
        <w:jc w:val="both"/>
        <w:rPr>
          <w:rFonts w:ascii="opensans-regular" w:hAnsi="opensans-regular"/>
          <w:color w:val="000000"/>
        </w:rPr>
      </w:pPr>
      <w:r w:rsidRPr="006005C2">
        <w:rPr>
          <w:rFonts w:ascii="opensans-regular" w:hAnsi="opensans-regular"/>
          <w:color w:val="000000"/>
        </w:rPr>
        <w:t>Программа по предмету составлена на основании требований ГОСО</w:t>
      </w:r>
      <w:r w:rsidR="006005C2">
        <w:rPr>
          <w:rFonts w:ascii="opensans-regular" w:hAnsi="opensans-regular"/>
          <w:color w:val="000000"/>
        </w:rPr>
        <w:t>,</w:t>
      </w:r>
      <w:r w:rsidRPr="006005C2">
        <w:rPr>
          <w:rFonts w:ascii="opensans-regular" w:hAnsi="opensans-regular"/>
          <w:color w:val="000000"/>
        </w:rPr>
        <w:t xml:space="preserve"> является неизменной</w:t>
      </w:r>
      <w:r w:rsidR="00240817" w:rsidRPr="006005C2">
        <w:rPr>
          <w:rFonts w:ascii="opensans-regular" w:hAnsi="opensans-regular"/>
          <w:color w:val="000000"/>
        </w:rPr>
        <w:t xml:space="preserve"> и обязательной для выполнения. Планирование календарно-тематическое – примерное и может быть изменено при необходимости.</w:t>
      </w:r>
      <w:r w:rsidR="006005C2">
        <w:rPr>
          <w:rFonts w:ascii="opensans-regular" w:hAnsi="opensans-regular"/>
          <w:color w:val="000000"/>
        </w:rPr>
        <w:t xml:space="preserve"> Количество блоков должно соответствовать количеству часов в </w:t>
      </w:r>
      <w:proofErr w:type="spellStart"/>
      <w:r w:rsidR="006005C2">
        <w:rPr>
          <w:rFonts w:ascii="opensans-regular" w:hAnsi="opensans-regular"/>
          <w:color w:val="000000"/>
        </w:rPr>
        <w:t>РУПе</w:t>
      </w:r>
      <w:proofErr w:type="spellEnd"/>
      <w:r w:rsidR="006005C2">
        <w:rPr>
          <w:rFonts w:ascii="opensans-regular" w:hAnsi="opensans-regular"/>
          <w:color w:val="000000"/>
        </w:rPr>
        <w:t xml:space="preserve"> школы, отведенному для изучения предмета. </w:t>
      </w:r>
    </w:p>
    <w:p w:rsidR="007F3F36" w:rsidRDefault="000209B2" w:rsidP="000209B2">
      <w:pPr>
        <w:pStyle w:val="a3"/>
        <w:numPr>
          <w:ilvl w:val="0"/>
          <w:numId w:val="17"/>
        </w:numPr>
        <w:shd w:val="clear" w:color="auto" w:fill="FFFFFF"/>
        <w:spacing w:before="0" w:beforeAutospacing="0" w:after="375" w:afterAutospacing="0"/>
        <w:jc w:val="both"/>
        <w:rPr>
          <w:rFonts w:ascii="opensans-regular" w:hAnsi="opensans-regular"/>
          <w:b/>
          <w:color w:val="000000"/>
        </w:rPr>
      </w:pPr>
      <w:r w:rsidRPr="000209B2">
        <w:rPr>
          <w:rFonts w:eastAsia="+mn-ea"/>
          <w:b/>
          <w:bCs/>
          <w:iCs/>
          <w:color w:val="000000"/>
          <w:kern w:val="24"/>
        </w:rPr>
        <w:t>Особенности построения и проведение урока в условиях БМТ</w:t>
      </w:r>
      <w:r w:rsidRPr="000209B2">
        <w:rPr>
          <w:rFonts w:ascii="opensans-regular" w:hAnsi="opensans-regular"/>
          <w:b/>
          <w:color w:val="000000"/>
        </w:rPr>
        <w:t xml:space="preserve"> </w:t>
      </w:r>
      <w:r w:rsidR="007F3F36" w:rsidRPr="007F3F36">
        <w:rPr>
          <w:rFonts w:ascii="opensans-regular" w:hAnsi="opensans-regular"/>
          <w:b/>
          <w:color w:val="000000"/>
        </w:rPr>
        <w:t>(из опыта работы</w:t>
      </w:r>
      <w:r w:rsidR="006005C2">
        <w:rPr>
          <w:rFonts w:ascii="opensans-regular" w:hAnsi="opensans-regular"/>
          <w:b/>
          <w:color w:val="000000"/>
        </w:rPr>
        <w:t xml:space="preserve"> ШМО</w:t>
      </w:r>
      <w:r w:rsidR="007F3F36" w:rsidRPr="007F3F36">
        <w:rPr>
          <w:rFonts w:ascii="opensans-regular" w:hAnsi="opensans-regular"/>
          <w:b/>
          <w:color w:val="000000"/>
        </w:rPr>
        <w:t>)</w:t>
      </w:r>
    </w:p>
    <w:p w:rsidR="007F3F36" w:rsidRPr="006005C2" w:rsidRDefault="00D06825" w:rsidP="00D06825">
      <w:pPr>
        <w:pStyle w:val="a3"/>
        <w:shd w:val="clear" w:color="auto" w:fill="FFFFFF"/>
        <w:spacing w:before="0" w:beforeAutospacing="0" w:after="375" w:afterAutospacing="0"/>
        <w:ind w:firstLine="708"/>
        <w:jc w:val="both"/>
        <w:rPr>
          <w:rFonts w:ascii="opensans-regular" w:hAnsi="opensans-regular"/>
          <w:color w:val="000000"/>
        </w:rPr>
      </w:pPr>
      <w:r w:rsidRPr="00D06825">
        <w:rPr>
          <w:rFonts w:ascii="opensans-regular" w:hAnsi="opensans-regular"/>
          <w:b/>
          <w:i/>
          <w:color w:val="000000"/>
        </w:rPr>
        <w:t>Вывод</w:t>
      </w:r>
      <w:r w:rsidR="006005C2">
        <w:rPr>
          <w:rFonts w:ascii="opensans-regular" w:hAnsi="opensans-regular"/>
          <w:b/>
          <w:i/>
          <w:color w:val="000000"/>
        </w:rPr>
        <w:t xml:space="preserve"> 2.</w:t>
      </w:r>
      <w:r>
        <w:rPr>
          <w:rFonts w:ascii="opensans-regular" w:hAnsi="opensans-regular"/>
          <w:b/>
          <w:i/>
          <w:color w:val="000000"/>
        </w:rPr>
        <w:t xml:space="preserve"> </w:t>
      </w:r>
      <w:r w:rsidRPr="006005C2">
        <w:rPr>
          <w:rFonts w:ascii="opensans-regular" w:hAnsi="opensans-regular"/>
          <w:color w:val="000000"/>
        </w:rPr>
        <w:t xml:space="preserve">Применение БМТ обучения позволяет применять на уроке различные приемы и методы, необходимые для </w:t>
      </w:r>
      <w:r w:rsidRPr="006005C2">
        <w:rPr>
          <w:rFonts w:ascii="opensans-regular" w:hAnsi="opensans-regular" w:hint="eastAsia"/>
          <w:color w:val="000000"/>
        </w:rPr>
        <w:t>организации</w:t>
      </w:r>
      <w:r w:rsidRPr="006005C2">
        <w:rPr>
          <w:rFonts w:ascii="opensans-regular" w:hAnsi="opensans-regular"/>
          <w:color w:val="000000"/>
        </w:rPr>
        <w:t xml:space="preserve"> активной учебной деятельности учащихся. Учебны</w:t>
      </w:r>
      <w:r w:rsidR="00345587" w:rsidRPr="006005C2">
        <w:rPr>
          <w:rFonts w:ascii="opensans-regular" w:hAnsi="opensans-regular"/>
          <w:color w:val="000000"/>
        </w:rPr>
        <w:t>е</w:t>
      </w:r>
      <w:r w:rsidRPr="006005C2">
        <w:rPr>
          <w:rFonts w:ascii="opensans-regular" w:hAnsi="opensans-regular"/>
          <w:color w:val="000000"/>
        </w:rPr>
        <w:t xml:space="preserve"> модул</w:t>
      </w:r>
      <w:r w:rsidR="00345587" w:rsidRPr="006005C2">
        <w:rPr>
          <w:rFonts w:ascii="opensans-regular" w:hAnsi="opensans-regular"/>
          <w:color w:val="000000"/>
        </w:rPr>
        <w:t>и можно компоновать в блоки, несущие определенную учебную направленность</w:t>
      </w:r>
      <w:r w:rsidR="006005C2">
        <w:rPr>
          <w:rFonts w:ascii="opensans-regular" w:hAnsi="opensans-regular"/>
          <w:color w:val="000000"/>
        </w:rPr>
        <w:t>. Содержание каждого модуля в поурочном плане должно отражать его функциональную роль  в блоке</w:t>
      </w:r>
      <w:r w:rsidR="00345587" w:rsidRPr="006005C2">
        <w:rPr>
          <w:rFonts w:ascii="opensans-regular" w:hAnsi="opensans-regular"/>
          <w:color w:val="000000"/>
        </w:rPr>
        <w:t>.</w:t>
      </w:r>
    </w:p>
    <w:p w:rsidR="00345587" w:rsidRDefault="000209B2" w:rsidP="000209B2">
      <w:pPr>
        <w:pStyle w:val="a3"/>
        <w:numPr>
          <w:ilvl w:val="0"/>
          <w:numId w:val="18"/>
        </w:numPr>
        <w:shd w:val="clear" w:color="auto" w:fill="FFFFFF"/>
        <w:spacing w:before="0" w:beforeAutospacing="0" w:after="375" w:afterAutospacing="0"/>
        <w:jc w:val="both"/>
        <w:rPr>
          <w:rFonts w:ascii="opensans-regular" w:hAnsi="opensans-regular"/>
          <w:b/>
          <w:color w:val="000000"/>
        </w:rPr>
      </w:pPr>
      <w:r w:rsidRPr="000209B2">
        <w:rPr>
          <w:rFonts w:eastAsia="+mn-ea"/>
          <w:b/>
          <w:bCs/>
          <w:iCs/>
          <w:color w:val="000000"/>
          <w:kern w:val="24"/>
        </w:rPr>
        <w:t>БМТ как система, способствующая повышению качества  знаний</w:t>
      </w:r>
      <w:r w:rsidRPr="00345587">
        <w:rPr>
          <w:rFonts w:ascii="opensans-regular" w:hAnsi="opensans-regular"/>
          <w:b/>
          <w:color w:val="000000"/>
        </w:rPr>
        <w:t xml:space="preserve"> </w:t>
      </w:r>
      <w:r w:rsidR="00345587" w:rsidRPr="00345587">
        <w:rPr>
          <w:rFonts w:ascii="opensans-regular" w:hAnsi="opensans-regular"/>
          <w:b/>
          <w:color w:val="000000"/>
        </w:rPr>
        <w:t>(из опыта работы</w:t>
      </w:r>
      <w:r w:rsidR="006005C2">
        <w:rPr>
          <w:rFonts w:ascii="opensans-regular" w:hAnsi="opensans-regular"/>
          <w:b/>
          <w:color w:val="000000"/>
        </w:rPr>
        <w:t xml:space="preserve"> ШМО</w:t>
      </w:r>
      <w:r w:rsidR="00345587" w:rsidRPr="00345587">
        <w:rPr>
          <w:rFonts w:ascii="opensans-regular" w:hAnsi="opensans-regular"/>
          <w:b/>
          <w:color w:val="000000"/>
        </w:rPr>
        <w:t>)</w:t>
      </w:r>
    </w:p>
    <w:p w:rsidR="00345587" w:rsidRPr="000209B2" w:rsidRDefault="00345587" w:rsidP="00345587">
      <w:pPr>
        <w:pStyle w:val="a3"/>
        <w:shd w:val="clear" w:color="auto" w:fill="FFFFFF"/>
        <w:spacing w:before="0" w:beforeAutospacing="0" w:after="375" w:afterAutospacing="0"/>
        <w:ind w:firstLine="708"/>
        <w:jc w:val="both"/>
        <w:rPr>
          <w:rFonts w:ascii="opensans-regular" w:hAnsi="opensans-regular"/>
          <w:color w:val="000000"/>
        </w:rPr>
      </w:pPr>
      <w:r w:rsidRPr="00345587">
        <w:rPr>
          <w:rFonts w:ascii="opensans-regular" w:hAnsi="opensans-regular"/>
          <w:b/>
          <w:i/>
          <w:color w:val="000000"/>
        </w:rPr>
        <w:t>Вывод</w:t>
      </w:r>
      <w:r w:rsidR="000209B2">
        <w:rPr>
          <w:rFonts w:ascii="opensans-regular" w:hAnsi="opensans-regular"/>
          <w:b/>
          <w:i/>
          <w:color w:val="000000"/>
        </w:rPr>
        <w:t xml:space="preserve"> 3.</w:t>
      </w:r>
      <w:r>
        <w:rPr>
          <w:rFonts w:ascii="opensans-regular" w:hAnsi="opensans-regular"/>
          <w:b/>
          <w:i/>
          <w:color w:val="000000"/>
        </w:rPr>
        <w:t xml:space="preserve"> </w:t>
      </w:r>
      <w:r w:rsidRPr="000209B2">
        <w:rPr>
          <w:rFonts w:ascii="opensans-regular" w:hAnsi="opensans-regular"/>
          <w:color w:val="000000"/>
        </w:rPr>
        <w:t xml:space="preserve">Правильно организованная работа внутри блока (модуля) позволяет многократно повторять (закреплять) новый материал, что способствует  лучшему его усвоению. </w:t>
      </w:r>
    </w:p>
    <w:p w:rsidR="00345587" w:rsidRDefault="00345587" w:rsidP="000209B2">
      <w:pPr>
        <w:pStyle w:val="a3"/>
        <w:numPr>
          <w:ilvl w:val="0"/>
          <w:numId w:val="18"/>
        </w:numPr>
        <w:shd w:val="clear" w:color="auto" w:fill="FFFFFF"/>
        <w:spacing w:before="0" w:beforeAutospacing="0" w:after="375" w:afterAutospacing="0"/>
        <w:jc w:val="both"/>
        <w:rPr>
          <w:rFonts w:ascii="opensans-regular" w:hAnsi="opensans-regular"/>
          <w:b/>
          <w:i/>
          <w:color w:val="000000"/>
        </w:rPr>
      </w:pPr>
      <w:r>
        <w:rPr>
          <w:rFonts w:ascii="opensans-regular" w:hAnsi="opensans-regular" w:hint="eastAsia"/>
          <w:b/>
          <w:i/>
          <w:color w:val="000000"/>
        </w:rPr>
        <w:t>«</w:t>
      </w:r>
      <w:r>
        <w:rPr>
          <w:rFonts w:ascii="opensans-regular" w:hAnsi="opensans-regular"/>
          <w:b/>
          <w:i/>
          <w:color w:val="000000"/>
        </w:rPr>
        <w:t>+</w:t>
      </w:r>
      <w:r>
        <w:rPr>
          <w:rFonts w:ascii="opensans-regular" w:hAnsi="opensans-regular" w:hint="eastAsia"/>
          <w:b/>
          <w:i/>
          <w:color w:val="000000"/>
        </w:rPr>
        <w:t>»</w:t>
      </w:r>
      <w:r>
        <w:rPr>
          <w:rFonts w:ascii="opensans-regular" w:hAnsi="opensans-regular"/>
          <w:b/>
          <w:i/>
          <w:color w:val="000000"/>
        </w:rPr>
        <w:t xml:space="preserve"> и </w:t>
      </w:r>
      <w:proofErr w:type="gramStart"/>
      <w:r>
        <w:rPr>
          <w:rFonts w:ascii="opensans-regular" w:hAnsi="opensans-regular" w:hint="eastAsia"/>
          <w:b/>
          <w:i/>
          <w:color w:val="000000"/>
        </w:rPr>
        <w:t>«</w:t>
      </w:r>
      <w:r>
        <w:rPr>
          <w:rFonts w:ascii="opensans-regular" w:hAnsi="opensans-regular"/>
          <w:b/>
          <w:i/>
          <w:color w:val="000000"/>
        </w:rPr>
        <w:t>-</w:t>
      </w:r>
      <w:proofErr w:type="gramEnd"/>
      <w:r>
        <w:rPr>
          <w:rFonts w:ascii="opensans-regular" w:hAnsi="opensans-regular" w:hint="eastAsia"/>
          <w:b/>
          <w:i/>
          <w:color w:val="000000"/>
        </w:rPr>
        <w:t>»</w:t>
      </w:r>
      <w:r>
        <w:rPr>
          <w:rFonts w:ascii="opensans-regular" w:hAnsi="opensans-regular"/>
          <w:b/>
          <w:i/>
          <w:color w:val="000000"/>
        </w:rPr>
        <w:t xml:space="preserve"> БМТ (</w:t>
      </w:r>
      <w:r w:rsidR="000209B2" w:rsidRPr="00345587">
        <w:rPr>
          <w:rFonts w:ascii="opensans-regular" w:hAnsi="opensans-regular"/>
          <w:b/>
          <w:color w:val="000000"/>
        </w:rPr>
        <w:t>из опыта работы</w:t>
      </w:r>
      <w:r w:rsidR="000209B2">
        <w:rPr>
          <w:rFonts w:ascii="opensans-regular" w:hAnsi="opensans-regular"/>
          <w:b/>
          <w:color w:val="000000"/>
        </w:rPr>
        <w:t xml:space="preserve"> ШМО</w:t>
      </w:r>
      <w:r>
        <w:rPr>
          <w:rFonts w:ascii="opensans-regular" w:hAnsi="opensans-regular"/>
          <w:b/>
          <w:i/>
          <w:color w:val="000000"/>
        </w:rPr>
        <w:t>)</w:t>
      </w:r>
    </w:p>
    <w:p w:rsidR="00D06825" w:rsidRPr="000209B2" w:rsidRDefault="000209B2" w:rsidP="000209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sans-regular" w:hAnsi="opensans-regular"/>
          <w:b/>
          <w:i/>
          <w:color w:val="000000"/>
        </w:rPr>
      </w:pPr>
      <w:r w:rsidRPr="000209B2">
        <w:rPr>
          <w:rFonts w:ascii="opensans-regular" w:hAnsi="opensans-regular"/>
          <w:b/>
          <w:i/>
          <w:color w:val="000000"/>
        </w:rPr>
        <w:t xml:space="preserve">Вывод 4. </w:t>
      </w:r>
      <w:r w:rsidR="00345587" w:rsidRPr="000209B2">
        <w:rPr>
          <w:rFonts w:ascii="opensans-regular" w:hAnsi="opensans-regular"/>
          <w:color w:val="000000"/>
        </w:rPr>
        <w:t>В каждой технологии есть свои плюсы и минусы.</w:t>
      </w:r>
    </w:p>
    <w:p w:rsidR="00D06825" w:rsidRPr="000209B2" w:rsidRDefault="00345587" w:rsidP="000209B2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 w:rsidRPr="000209B2">
        <w:rPr>
          <w:rFonts w:ascii="Times New Roman" w:hAnsi="Times New Roman" w:cs="Times New Roman"/>
          <w:b/>
          <w:sz w:val="24"/>
          <w:szCs w:val="24"/>
        </w:rPr>
        <w:t xml:space="preserve">«+++» </w:t>
      </w:r>
      <w:r w:rsidRPr="000209B2">
        <w:rPr>
          <w:rFonts w:ascii="Times New Roman" w:hAnsi="Times New Roman" w:cs="Times New Roman"/>
          <w:sz w:val="24"/>
          <w:szCs w:val="24"/>
        </w:rPr>
        <w:t xml:space="preserve"> </w:t>
      </w:r>
      <w:r w:rsidR="00D06825" w:rsidRPr="000209B2">
        <w:rPr>
          <w:rFonts w:ascii="Times New Roman" w:hAnsi="Times New Roman" w:cs="Times New Roman"/>
          <w:sz w:val="24"/>
          <w:szCs w:val="24"/>
        </w:rPr>
        <w:t>Главные достоинства блочно-модульной технологии:</w:t>
      </w:r>
    </w:p>
    <w:p w:rsidR="00D06825" w:rsidRPr="000209B2" w:rsidRDefault="00D06825" w:rsidP="00D06825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09B2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0209B2">
        <w:rPr>
          <w:rFonts w:ascii="Times New Roman" w:hAnsi="Times New Roman" w:cs="Times New Roman"/>
          <w:sz w:val="24"/>
          <w:szCs w:val="24"/>
        </w:rPr>
        <w:t>возможность перехода от традиционной технологии обучения к блочно-модульной без разрушения первой, нежелательных деформаций с сохранением отработанных приемов, способов организации деятельности;</w:t>
      </w:r>
    </w:p>
    <w:p w:rsidR="00D06825" w:rsidRPr="000209B2" w:rsidRDefault="00D06825" w:rsidP="00D06825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09B2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0209B2">
        <w:rPr>
          <w:rFonts w:ascii="Times New Roman" w:hAnsi="Times New Roman" w:cs="Times New Roman"/>
          <w:sz w:val="24"/>
          <w:szCs w:val="24"/>
        </w:rPr>
        <w:t>возможность прогнозирования конечного результата образования;</w:t>
      </w:r>
    </w:p>
    <w:p w:rsidR="00D06825" w:rsidRPr="000209B2" w:rsidRDefault="00D06825" w:rsidP="00D06825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09B2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0209B2">
        <w:rPr>
          <w:rFonts w:ascii="Times New Roman" w:hAnsi="Times New Roman" w:cs="Times New Roman"/>
          <w:sz w:val="24"/>
          <w:szCs w:val="24"/>
        </w:rPr>
        <w:t xml:space="preserve">системная работа над содержанием образования, при которой нет необходимости планирования отдельного урока; создается модель работы над темой; проектируется процесс обучения с учетом конечного результата, </w:t>
      </w:r>
      <w:proofErr w:type="spellStart"/>
      <w:r w:rsidRPr="000209B2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209B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09B2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0209B2">
        <w:rPr>
          <w:rFonts w:ascii="Times New Roman" w:hAnsi="Times New Roman" w:cs="Times New Roman"/>
          <w:sz w:val="24"/>
          <w:szCs w:val="24"/>
        </w:rPr>
        <w:t xml:space="preserve"> </w:t>
      </w:r>
      <w:r w:rsidRPr="000209B2">
        <w:rPr>
          <w:rFonts w:ascii="Times New Roman" w:hAnsi="Times New Roman" w:cs="Times New Roman"/>
          <w:sz w:val="24"/>
          <w:szCs w:val="24"/>
        </w:rPr>
        <w:lastRenderedPageBreak/>
        <w:t xml:space="preserve">связей, видов, форм и способов действий в различных полях — </w:t>
      </w:r>
      <w:proofErr w:type="gramStart"/>
      <w:r w:rsidRPr="000209B2">
        <w:rPr>
          <w:rFonts w:ascii="Times New Roman" w:hAnsi="Times New Roman" w:cs="Times New Roman"/>
          <w:sz w:val="24"/>
          <w:szCs w:val="24"/>
        </w:rPr>
        <w:t>теоретическом</w:t>
      </w:r>
      <w:proofErr w:type="gramEnd"/>
      <w:r w:rsidRPr="000209B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09B2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0209B2">
        <w:rPr>
          <w:rFonts w:ascii="Times New Roman" w:hAnsi="Times New Roman" w:cs="Times New Roman"/>
          <w:sz w:val="24"/>
          <w:szCs w:val="24"/>
        </w:rPr>
        <w:t>;</w:t>
      </w:r>
    </w:p>
    <w:p w:rsidR="00D06825" w:rsidRPr="000209B2" w:rsidRDefault="00D06825" w:rsidP="00D06825">
      <w:pPr>
        <w:pStyle w:val="a7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09B2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0209B2">
        <w:rPr>
          <w:rFonts w:ascii="Times New Roman" w:hAnsi="Times New Roman" w:cs="Times New Roman"/>
          <w:sz w:val="24"/>
          <w:szCs w:val="24"/>
        </w:rPr>
        <w:t>организация мониторинга учебного процесса, который обеспечивается через традиционные формы: контрольные, тесты, а также интеллекту</w:t>
      </w:r>
      <w:r w:rsidRPr="000209B2">
        <w:rPr>
          <w:rFonts w:ascii="Times New Roman" w:hAnsi="Times New Roman" w:cs="Times New Roman"/>
          <w:sz w:val="24"/>
          <w:szCs w:val="24"/>
        </w:rPr>
        <w:softHyphen/>
        <w:t>альные игры, олимпиады, марафон знаний и пр.</w:t>
      </w:r>
    </w:p>
    <w:p w:rsidR="00D06825" w:rsidRPr="000209B2" w:rsidRDefault="00D06825" w:rsidP="00D06825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 w:rsidRPr="000209B2">
        <w:rPr>
          <w:rFonts w:ascii="Times New Roman" w:hAnsi="Times New Roman" w:cs="Times New Roman"/>
          <w:sz w:val="24"/>
          <w:szCs w:val="24"/>
        </w:rPr>
        <w:t xml:space="preserve">           Гибкость данной технологии объясняется адаптацией к индивидуальным особенностям учащихся за счет исходной диагностики уровня </w:t>
      </w:r>
      <w:proofErr w:type="spellStart"/>
      <w:r w:rsidRPr="000209B2"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 w:rsidRPr="000209B2">
        <w:rPr>
          <w:rFonts w:ascii="Times New Roman" w:hAnsi="Times New Roman" w:cs="Times New Roman"/>
          <w:sz w:val="24"/>
          <w:szCs w:val="24"/>
        </w:rPr>
        <w:t>, темпа усвоения учебного материала, степени развития мыслительных процессов.</w:t>
      </w:r>
    </w:p>
    <w:p w:rsidR="000209B2" w:rsidRPr="000209B2" w:rsidRDefault="000209B2" w:rsidP="00D06825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345587" w:rsidRPr="004D05ED" w:rsidRDefault="00345587" w:rsidP="000209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D05ED">
        <w:rPr>
          <w:rFonts w:ascii="opensans-regular" w:hAnsi="opensans-regular" w:hint="eastAsia"/>
          <w:b/>
          <w:i/>
          <w:color w:val="000000"/>
        </w:rPr>
        <w:t>«</w:t>
      </w:r>
      <w:r w:rsidRPr="004D05ED">
        <w:rPr>
          <w:rFonts w:ascii="opensans-regular" w:hAnsi="opensans-regular"/>
          <w:b/>
          <w:i/>
          <w:color w:val="000000"/>
        </w:rPr>
        <w:t>----</w:t>
      </w:r>
      <w:r w:rsidRPr="004D05ED">
        <w:rPr>
          <w:rFonts w:ascii="opensans-regular" w:hAnsi="opensans-regular" w:hint="eastAsia"/>
          <w:b/>
          <w:i/>
          <w:color w:val="000000"/>
        </w:rPr>
        <w:t>»</w:t>
      </w:r>
      <w:r w:rsidR="000209B2">
        <w:rPr>
          <w:rFonts w:ascii="opensans-regular" w:hAnsi="opensans-regular"/>
          <w:b/>
          <w:i/>
          <w:color w:val="000000"/>
        </w:rPr>
        <w:t xml:space="preserve"> </w:t>
      </w:r>
      <w:r w:rsidR="00C6484D" w:rsidRPr="004D05ED">
        <w:rPr>
          <w:color w:val="000000"/>
        </w:rPr>
        <w:t xml:space="preserve">Как видно, работая по данной технологии, учитель тратит на подготовку больше времени, предусматривает все нюансы, уделяет больше времени каждому учащемуся, ведёт больше документации. </w:t>
      </w:r>
    </w:p>
    <w:p w:rsidR="004D05ED" w:rsidRPr="004D05ED" w:rsidRDefault="004D05ED" w:rsidP="003B5EED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5ED">
        <w:rPr>
          <w:rFonts w:ascii="Times New Roman" w:hAnsi="Times New Roman" w:cs="Times New Roman"/>
          <w:sz w:val="24"/>
          <w:szCs w:val="24"/>
        </w:rPr>
        <w:t xml:space="preserve">Проблемы, связанные с применением блочно-модульной технологии – большие затраты на копирование материалов к урокам, а также недостаточная подготовка учащихся к выполнению самостоятельной работы. </w:t>
      </w:r>
    </w:p>
    <w:p w:rsidR="00345587" w:rsidRPr="004D05ED" w:rsidRDefault="003B5EED" w:rsidP="003B5E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sans-regular" w:hAnsi="opensans-regular"/>
          <w:b/>
          <w:color w:val="000000"/>
        </w:rPr>
      </w:pPr>
      <w:r>
        <w:rPr>
          <w:rFonts w:ascii="opensans-regular" w:hAnsi="opensans-regular"/>
          <w:b/>
          <w:color w:val="000000"/>
        </w:rPr>
        <w:t>Общий в</w:t>
      </w:r>
      <w:r w:rsidR="004D05ED" w:rsidRPr="004D05ED">
        <w:rPr>
          <w:rFonts w:ascii="opensans-regular" w:hAnsi="opensans-regular"/>
          <w:b/>
          <w:color w:val="000000"/>
        </w:rPr>
        <w:t>ывод</w:t>
      </w:r>
      <w:r>
        <w:rPr>
          <w:rFonts w:ascii="opensans-regular" w:hAnsi="opensans-regular"/>
          <w:b/>
          <w:color w:val="000000"/>
        </w:rPr>
        <w:t>, рекомендации</w:t>
      </w:r>
    </w:p>
    <w:p w:rsidR="004D05ED" w:rsidRPr="004D05ED" w:rsidRDefault="003B5EED" w:rsidP="004D05E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opensans-regular" w:hAnsi="opensans-regular"/>
          <w:color w:val="000000"/>
        </w:rPr>
      </w:pPr>
      <w:proofErr w:type="gramStart"/>
      <w:r>
        <w:rPr>
          <w:rFonts w:ascii="opensans-regular" w:hAnsi="opensans-regular"/>
          <w:color w:val="000000"/>
        </w:rPr>
        <w:t>Р</w:t>
      </w:r>
      <w:r w:rsidR="00C6484D" w:rsidRPr="004D05ED">
        <w:rPr>
          <w:rFonts w:ascii="opensans-regular" w:hAnsi="opensans-regular"/>
          <w:color w:val="000000"/>
        </w:rPr>
        <w:t>абот</w:t>
      </w:r>
      <w:r>
        <w:rPr>
          <w:rFonts w:ascii="opensans-regular" w:hAnsi="opensans-regular"/>
          <w:color w:val="000000"/>
        </w:rPr>
        <w:t>ая</w:t>
      </w:r>
      <w:r w:rsidR="00C6484D" w:rsidRPr="004D05ED">
        <w:rPr>
          <w:rFonts w:ascii="opensans-regular" w:hAnsi="opensans-regular"/>
          <w:color w:val="000000"/>
        </w:rPr>
        <w:t xml:space="preserve"> </w:t>
      </w:r>
      <w:r w:rsidR="004D05ED" w:rsidRPr="004D05ED">
        <w:rPr>
          <w:rFonts w:ascii="opensans-regular" w:hAnsi="opensans-regular"/>
          <w:color w:val="000000"/>
        </w:rPr>
        <w:t xml:space="preserve">в режиме БМС </w:t>
      </w:r>
      <w:r w:rsidR="00C6484D" w:rsidRPr="004D05ED">
        <w:rPr>
          <w:rFonts w:ascii="opensans-regular" w:hAnsi="opensans-regular"/>
          <w:color w:val="000000"/>
        </w:rPr>
        <w:t>мы имеем</w:t>
      </w:r>
      <w:proofErr w:type="gramEnd"/>
      <w:r w:rsidR="00C6484D" w:rsidRPr="004D05ED">
        <w:rPr>
          <w:rFonts w:ascii="opensans-regular" w:hAnsi="opensans-regular"/>
          <w:color w:val="000000"/>
        </w:rPr>
        <w:t xml:space="preserve"> гарантированно подготовленного учащегося по его уровню усвоения, мы ушли от оценки как самоцели её получения и пришли к получению з</w:t>
      </w:r>
      <w:r w:rsidR="004D05ED" w:rsidRPr="004D05ED">
        <w:rPr>
          <w:rFonts w:ascii="opensans-regular" w:hAnsi="opensans-regular"/>
          <w:color w:val="000000"/>
        </w:rPr>
        <w:t>наний (аттестация по всей теме).</w:t>
      </w:r>
      <w:r w:rsidR="00C6484D" w:rsidRPr="004D05ED">
        <w:rPr>
          <w:rFonts w:ascii="opensans-regular" w:hAnsi="opensans-regular"/>
          <w:color w:val="000000"/>
        </w:rPr>
        <w:t xml:space="preserve"> </w:t>
      </w:r>
    </w:p>
    <w:p w:rsidR="004D05ED" w:rsidRPr="004D05ED" w:rsidRDefault="004D05ED" w:rsidP="004D05E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opensans-regular" w:hAnsi="opensans-regular"/>
          <w:color w:val="000000"/>
        </w:rPr>
      </w:pPr>
      <w:r w:rsidRPr="004D05ED">
        <w:rPr>
          <w:rFonts w:ascii="opensans-regular" w:hAnsi="opensans-regular"/>
          <w:color w:val="000000"/>
        </w:rPr>
        <w:t>К</w:t>
      </w:r>
      <w:r w:rsidR="00C6484D" w:rsidRPr="004D05ED">
        <w:rPr>
          <w:rFonts w:ascii="opensans-regular" w:hAnsi="opensans-regular"/>
          <w:color w:val="000000"/>
        </w:rPr>
        <w:t xml:space="preserve"> нам в школу идут, а те, что ушли, возвращаются, сравнивая модульную технологию с другими. </w:t>
      </w:r>
    </w:p>
    <w:p w:rsidR="004D05ED" w:rsidRDefault="00C6484D" w:rsidP="004D05E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opensans-regular" w:hAnsi="opensans-regular"/>
          <w:color w:val="000000"/>
        </w:rPr>
      </w:pPr>
      <w:r w:rsidRPr="00272F40">
        <w:rPr>
          <w:rFonts w:ascii="opensans-regular" w:hAnsi="opensans-regular"/>
          <w:color w:val="000000"/>
        </w:rPr>
        <w:t xml:space="preserve">На родительских собраниях мы проводим уроки для родителей, показывая нашу работу с детьми. Анкетирование родителей показывает, что данная технология более привлекательная, чем традиционная. </w:t>
      </w:r>
    </w:p>
    <w:p w:rsidR="003B5EED" w:rsidRPr="003B5EED" w:rsidRDefault="00C6484D" w:rsidP="004D05E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240" w:beforeAutospacing="0" w:after="0" w:afterAutospacing="0"/>
        <w:ind w:left="0" w:firstLine="708"/>
        <w:jc w:val="both"/>
      </w:pPr>
      <w:r w:rsidRPr="003B5EED">
        <w:rPr>
          <w:rFonts w:ascii="opensans-regular" w:hAnsi="opensans-regular"/>
          <w:color w:val="000000"/>
        </w:rPr>
        <w:t>Мнение преподавателей школ совпадает с мнением большинства родителей и детей, что модульная технология обучения позволяет более полно раскрыть возможности, как учителя, так и учащихся, не ущемляет права, позволяет получать тот уровень знаний, на который работает каждый.</w:t>
      </w:r>
    </w:p>
    <w:p w:rsidR="003B5EED" w:rsidRDefault="00426800" w:rsidP="004D05E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240" w:beforeAutospacing="0" w:after="0" w:afterAutospacing="0"/>
        <w:ind w:left="0" w:firstLine="708"/>
        <w:jc w:val="both"/>
      </w:pPr>
      <w:r w:rsidRPr="003B5EED">
        <w:t xml:space="preserve">Результаты анкетирования и обучения (успеваемость –100%, качество – </w:t>
      </w:r>
      <w:r w:rsidR="004D05ED" w:rsidRPr="003B5EED">
        <w:t>50</w:t>
      </w:r>
      <w:r w:rsidR="003B5EED" w:rsidRPr="003B5EED">
        <w:t>%</w:t>
      </w:r>
      <w:r w:rsidR="003B5EED">
        <w:t xml:space="preserve"> и более</w:t>
      </w:r>
      <w:r w:rsidRPr="003B5EED">
        <w:t xml:space="preserve">) позволяют сделать вывод, что данная технология позволяет качественно изменить процесс обучения, повысить уровень преподавания и уровень </w:t>
      </w:r>
      <w:proofErr w:type="spellStart"/>
      <w:r w:rsidRPr="003B5EED">
        <w:t>обученности</w:t>
      </w:r>
      <w:proofErr w:type="spellEnd"/>
      <w:r w:rsidRPr="003B5EED">
        <w:t xml:space="preserve"> учащихся.  </w:t>
      </w:r>
    </w:p>
    <w:p w:rsidR="003B5EED" w:rsidRDefault="00426800" w:rsidP="00272F40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240" w:beforeAutospacing="0" w:after="0" w:afterAutospacing="0"/>
        <w:ind w:left="0" w:firstLine="708"/>
        <w:jc w:val="both"/>
      </w:pPr>
      <w:r w:rsidRPr="003B5EED">
        <w:t xml:space="preserve">БМТ - средство формирования новой педагогической культуры, позволяющей перевести обучение на качественно новый уровень, в результате чего происходит развитие творческих способностей учащихся развития их функциональной грамотности и прикладных умений. </w:t>
      </w:r>
    </w:p>
    <w:p w:rsidR="00426800" w:rsidRPr="003B5EED" w:rsidRDefault="00426800" w:rsidP="00272F40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240" w:beforeAutospacing="0" w:after="0" w:afterAutospacing="0"/>
        <w:ind w:left="0" w:firstLine="708"/>
        <w:jc w:val="both"/>
      </w:pPr>
      <w:proofErr w:type="gramStart"/>
      <w:r w:rsidRPr="003B5EED">
        <w:t>Данная технология, применяемая в процессе обучения повышает</w:t>
      </w:r>
      <w:proofErr w:type="gramEnd"/>
      <w:r w:rsidRPr="003B5EED">
        <w:t xml:space="preserve"> компетентность учащихся, уровень образовательного процесса, развивает самостоятельность и творческие способности каждого учащегося. Блочно-модульная технология – является здоровье сберегающей, стимулирующей учащихся к повышению уровня самообразования.</w:t>
      </w:r>
    </w:p>
    <w:p w:rsidR="00722844" w:rsidRDefault="00722844" w:rsidP="00272F40">
      <w:pPr>
        <w:spacing w:line="240" w:lineRule="auto"/>
        <w:jc w:val="both"/>
        <w:rPr>
          <w:sz w:val="24"/>
          <w:szCs w:val="24"/>
        </w:rPr>
      </w:pPr>
    </w:p>
    <w:p w:rsidR="008441DA" w:rsidRDefault="003B5EED" w:rsidP="003B5EE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ПС.</w:t>
      </w:r>
    </w:p>
    <w:p w:rsidR="003B5EED" w:rsidRPr="005F5941" w:rsidRDefault="003B5EED" w:rsidP="005F59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941">
        <w:rPr>
          <w:rFonts w:ascii="Times New Roman" w:hAnsi="Times New Roman" w:cs="Times New Roman"/>
          <w:b/>
          <w:sz w:val="24"/>
          <w:szCs w:val="24"/>
        </w:rPr>
        <w:t xml:space="preserve">Обобщить опыт работы в режиме БМТ на уровне города, области, получить рецензию ИПК и академии </w:t>
      </w:r>
      <w:proofErr w:type="spellStart"/>
      <w:r w:rsidRPr="005F5941">
        <w:rPr>
          <w:rFonts w:ascii="Times New Roman" w:hAnsi="Times New Roman" w:cs="Times New Roman"/>
          <w:b/>
          <w:sz w:val="24"/>
          <w:szCs w:val="24"/>
        </w:rPr>
        <w:t>И.Алтынсарина</w:t>
      </w:r>
      <w:proofErr w:type="spellEnd"/>
    </w:p>
    <w:p w:rsidR="008441DA" w:rsidRPr="003B5EED" w:rsidRDefault="008441DA" w:rsidP="005F59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EED">
        <w:rPr>
          <w:rFonts w:ascii="Times New Roman" w:eastAsia="Times New Roman" w:hAnsi="Times New Roman" w:cs="Times New Roman"/>
          <w:b/>
          <w:sz w:val="24"/>
          <w:szCs w:val="24"/>
        </w:rPr>
        <w:t>Конкретные ожидаемые результаты</w:t>
      </w:r>
      <w:r w:rsidR="005F594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 работе по БМТ</w:t>
      </w:r>
      <w:r w:rsidRPr="003B5EE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441DA" w:rsidRPr="003B5EED" w:rsidRDefault="008441DA" w:rsidP="008441D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5EED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повышение качества образования, уменьшение количества  слабоуспевающих учащихся;</w:t>
      </w:r>
    </w:p>
    <w:p w:rsidR="008441DA" w:rsidRPr="003B5EED" w:rsidRDefault="008441DA" w:rsidP="008441D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5EED">
        <w:rPr>
          <w:rFonts w:ascii="Times New Roman" w:eastAsia="Times New Roman" w:hAnsi="Times New Roman" w:cs="Times New Roman"/>
          <w:bCs/>
          <w:iCs/>
          <w:sz w:val="24"/>
          <w:szCs w:val="24"/>
        </w:rPr>
        <w:t>овладение учащимися различными способами и формами деятельности на уроке;</w:t>
      </w:r>
    </w:p>
    <w:p w:rsidR="008441DA" w:rsidRPr="003B5EED" w:rsidRDefault="008441DA" w:rsidP="008441D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5E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снижение утомляемости учеников в процессе учебы, обеспечение </w:t>
      </w:r>
      <w:r w:rsidR="005F5941">
        <w:rPr>
          <w:rFonts w:ascii="Times New Roman" w:eastAsia="Times New Roman" w:hAnsi="Times New Roman" w:cs="Times New Roman"/>
          <w:bCs/>
          <w:iCs/>
          <w:sz w:val="24"/>
          <w:szCs w:val="24"/>
        </w:rPr>
        <w:t>п</w:t>
      </w:r>
      <w:r w:rsidRPr="003B5EED">
        <w:rPr>
          <w:rFonts w:ascii="Times New Roman" w:eastAsia="Times New Roman" w:hAnsi="Times New Roman" w:cs="Times New Roman"/>
          <w:bCs/>
          <w:iCs/>
          <w:sz w:val="24"/>
          <w:szCs w:val="24"/>
        </w:rPr>
        <w:t>сихологического комфорта, содействующего развитию способностей и общего интеллектуального потенциала ученика;</w:t>
      </w:r>
    </w:p>
    <w:p w:rsidR="008441DA" w:rsidRPr="003B5EED" w:rsidRDefault="008441DA" w:rsidP="008441D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EED">
        <w:rPr>
          <w:rFonts w:ascii="Times New Roman" w:eastAsia="Times New Roman" w:hAnsi="Times New Roman" w:cs="Times New Roman"/>
          <w:sz w:val="24"/>
          <w:szCs w:val="24"/>
        </w:rPr>
        <w:t>сокращение времени на домашнюю работу;</w:t>
      </w:r>
    </w:p>
    <w:p w:rsidR="008441DA" w:rsidRPr="003B5EED" w:rsidRDefault="008441DA" w:rsidP="008441D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5EED">
        <w:rPr>
          <w:rFonts w:ascii="Times New Roman" w:eastAsia="Times New Roman" w:hAnsi="Times New Roman" w:cs="Times New Roman"/>
          <w:bCs/>
          <w:iCs/>
          <w:sz w:val="24"/>
          <w:szCs w:val="24"/>
        </w:rPr>
        <w:t>уменьшение количе</w:t>
      </w:r>
      <w:r w:rsidRPr="003B5EED"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ства пропусков уроков учениками.</w:t>
      </w:r>
    </w:p>
    <w:p w:rsidR="008441DA" w:rsidRPr="003B5EED" w:rsidRDefault="008441DA" w:rsidP="00844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441DA" w:rsidRPr="005F5941" w:rsidRDefault="008441DA" w:rsidP="005F59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F594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Оценка результатов</w:t>
      </w:r>
    </w:p>
    <w:p w:rsidR="008441DA" w:rsidRPr="005F5941" w:rsidRDefault="008441DA" w:rsidP="00844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941">
        <w:rPr>
          <w:rFonts w:ascii="Times New Roman" w:eastAsia="Times New Roman" w:hAnsi="Times New Roman" w:cs="Times New Roman"/>
          <w:sz w:val="24"/>
          <w:szCs w:val="24"/>
        </w:rPr>
        <w:t>Эффективность применения БМТ будет оцениваться с помощью анализа  физического состояния учащихся и комфортности в школьном коллективе, уровня развития учебно-познавательной деятельности, повышение качества образования учащихся.</w:t>
      </w:r>
    </w:p>
    <w:p w:rsidR="008441DA" w:rsidRPr="005F5941" w:rsidRDefault="008441DA" w:rsidP="00844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941">
        <w:rPr>
          <w:rFonts w:ascii="Times New Roman" w:eastAsia="Times New Roman" w:hAnsi="Times New Roman" w:cs="Times New Roman"/>
          <w:sz w:val="24"/>
          <w:szCs w:val="24"/>
        </w:rPr>
        <w:t xml:space="preserve">          Результативность </w:t>
      </w:r>
      <w:r w:rsidR="005F5941">
        <w:rPr>
          <w:rFonts w:ascii="Times New Roman" w:eastAsia="Times New Roman" w:hAnsi="Times New Roman" w:cs="Times New Roman"/>
          <w:sz w:val="24"/>
          <w:szCs w:val="24"/>
        </w:rPr>
        <w:t>работы в режиме БМТ</w:t>
      </w:r>
      <w:r w:rsidRPr="005F5941">
        <w:rPr>
          <w:rFonts w:ascii="Times New Roman" w:eastAsia="Times New Roman" w:hAnsi="Times New Roman" w:cs="Times New Roman"/>
          <w:sz w:val="24"/>
          <w:szCs w:val="24"/>
        </w:rPr>
        <w:t xml:space="preserve"> оценивают администрация школы, социальный педагог, медицинский работник, классные руководители, учителя-предметники, используя:</w:t>
      </w:r>
    </w:p>
    <w:p w:rsidR="008441DA" w:rsidRPr="005F5941" w:rsidRDefault="008441DA" w:rsidP="008441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941">
        <w:rPr>
          <w:rFonts w:ascii="Times New Roman" w:eastAsia="Times New Roman" w:hAnsi="Times New Roman" w:cs="Times New Roman"/>
          <w:sz w:val="24"/>
          <w:szCs w:val="24"/>
        </w:rPr>
        <w:t>Методику изучения удовлетворенности учащихся жизнедеятельностью в классе;</w:t>
      </w:r>
    </w:p>
    <w:p w:rsidR="008441DA" w:rsidRPr="005F5941" w:rsidRDefault="008441DA" w:rsidP="008441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941">
        <w:rPr>
          <w:rFonts w:ascii="Times New Roman" w:eastAsia="Times New Roman" w:hAnsi="Times New Roman" w:cs="Times New Roman"/>
          <w:sz w:val="24"/>
          <w:szCs w:val="24"/>
        </w:rPr>
        <w:t>Анкету качества урока</w:t>
      </w:r>
      <w:proofErr w:type="gramStart"/>
      <w:r w:rsidRPr="005F5941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8441DA" w:rsidRPr="005F5941" w:rsidRDefault="008441DA" w:rsidP="008441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941">
        <w:rPr>
          <w:rFonts w:ascii="Times New Roman" w:eastAsia="Times New Roman" w:hAnsi="Times New Roman" w:cs="Times New Roman"/>
          <w:sz w:val="24"/>
          <w:szCs w:val="24"/>
        </w:rPr>
        <w:t>«Лестницу учебных достижений: знаю, умею, могу»</w:t>
      </w:r>
      <w:proofErr w:type="gramStart"/>
      <w:r w:rsidRPr="005F5941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8441DA" w:rsidRPr="005F5941" w:rsidRDefault="008441DA" w:rsidP="008441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941">
        <w:rPr>
          <w:rFonts w:ascii="Times New Roman" w:eastAsia="Times New Roman" w:hAnsi="Times New Roman" w:cs="Times New Roman"/>
          <w:sz w:val="24"/>
          <w:szCs w:val="24"/>
        </w:rPr>
        <w:t>Пакет анкет для родителей;</w:t>
      </w:r>
    </w:p>
    <w:p w:rsidR="008441DA" w:rsidRPr="005F5941" w:rsidRDefault="008441DA" w:rsidP="008441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941">
        <w:rPr>
          <w:rFonts w:ascii="Times New Roman" w:eastAsia="Times New Roman" w:hAnsi="Times New Roman" w:cs="Times New Roman"/>
          <w:sz w:val="24"/>
          <w:szCs w:val="24"/>
        </w:rPr>
        <w:t>Контроль за часто болеющими детьми;</w:t>
      </w:r>
    </w:p>
    <w:p w:rsidR="008441DA" w:rsidRPr="005F5941" w:rsidRDefault="008441DA" w:rsidP="008441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941">
        <w:rPr>
          <w:rFonts w:ascii="Times New Roman" w:eastAsia="Times New Roman" w:hAnsi="Times New Roman" w:cs="Times New Roman"/>
          <w:sz w:val="24"/>
          <w:szCs w:val="24"/>
        </w:rPr>
        <w:t xml:space="preserve">Срезы- результаты формирования </w:t>
      </w:r>
      <w:proofErr w:type="spellStart"/>
      <w:r w:rsidRPr="005F5941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5F5941">
        <w:rPr>
          <w:rFonts w:ascii="Times New Roman" w:eastAsia="Times New Roman" w:hAnsi="Times New Roman" w:cs="Times New Roman"/>
          <w:sz w:val="24"/>
          <w:szCs w:val="24"/>
        </w:rPr>
        <w:t xml:space="preserve"> умений;</w:t>
      </w:r>
    </w:p>
    <w:p w:rsidR="008441DA" w:rsidRPr="005F5941" w:rsidRDefault="008441DA" w:rsidP="008441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941">
        <w:rPr>
          <w:rFonts w:ascii="Times New Roman" w:eastAsia="Times New Roman" w:hAnsi="Times New Roman" w:cs="Times New Roman"/>
          <w:sz w:val="24"/>
          <w:szCs w:val="24"/>
        </w:rPr>
        <w:t>Результаты обучения.</w:t>
      </w:r>
    </w:p>
    <w:p w:rsidR="008441DA" w:rsidRPr="005F5941" w:rsidRDefault="008441DA" w:rsidP="00844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2F4A" w:rsidRDefault="007F2F4A" w:rsidP="007F2F4A">
      <w:pPr>
        <w:pStyle w:val="a9"/>
        <w:rPr>
          <w:rFonts w:ascii="Times New Roman" w:hAnsi="Times New Roman"/>
          <w:b/>
          <w:bCs/>
          <w:sz w:val="28"/>
          <w:szCs w:val="28"/>
        </w:rPr>
      </w:pPr>
    </w:p>
    <w:p w:rsidR="007F2F4A" w:rsidRDefault="007F2F4A" w:rsidP="007F2F4A">
      <w:pPr>
        <w:pStyle w:val="a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литературы</w:t>
      </w:r>
    </w:p>
    <w:p w:rsidR="007F2F4A" w:rsidRDefault="007F2F4A" w:rsidP="007F2F4A">
      <w:pPr>
        <w:pStyle w:val="a9"/>
        <w:rPr>
          <w:rFonts w:ascii="Times New Roman" w:hAnsi="Times New Roman"/>
          <w:b/>
          <w:bCs/>
          <w:sz w:val="28"/>
          <w:szCs w:val="28"/>
        </w:rPr>
      </w:pPr>
    </w:p>
    <w:p w:rsidR="007F2F4A" w:rsidRDefault="007F2F4A" w:rsidP="007F2F4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Шамова Т.И., Третьяков П.И. Педагогические технологии: что это такое и как их использовать в школе. Москва-Тюмень,1994.</w:t>
      </w:r>
    </w:p>
    <w:p w:rsidR="007F2F4A" w:rsidRDefault="007F2F4A" w:rsidP="007F2F4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Шамова </w:t>
      </w:r>
      <w:proofErr w:type="spellStart"/>
      <w:r>
        <w:rPr>
          <w:rFonts w:ascii="Times New Roman" w:hAnsi="Times New Roman"/>
          <w:sz w:val="24"/>
          <w:szCs w:val="24"/>
        </w:rPr>
        <w:t>Т.И.,Давыденко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Т.М., Рогачева Н.А. Управление адаптивной школой: проблемы и перспективы. Архангельск,1995.</w:t>
      </w:r>
    </w:p>
    <w:p w:rsidR="007F2F4A" w:rsidRDefault="007F2F4A" w:rsidP="007F2F4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Жарова Л.В. Учить самостоятельности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.Просвещение.1993</w:t>
      </w:r>
    </w:p>
    <w:p w:rsidR="007F2F4A" w:rsidRDefault="007F2F4A" w:rsidP="007F2F4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proofErr w:type="spellStart"/>
      <w:r>
        <w:rPr>
          <w:rFonts w:ascii="Times New Roman" w:hAnsi="Times New Roman"/>
          <w:sz w:val="24"/>
          <w:szCs w:val="24"/>
        </w:rPr>
        <w:t>Машарова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 Педагогические теории, системы и технологии обучения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иров,1997.</w:t>
      </w:r>
    </w:p>
    <w:p w:rsidR="007F2F4A" w:rsidRDefault="007F2F4A" w:rsidP="007F2F4A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Русских Г.А. Методические рекомендации из опыта работы учителей экспериментаторов лаборатории “Современные методы обучения”.</w:t>
      </w:r>
    </w:p>
    <w:p w:rsidR="007F2F4A" w:rsidRDefault="007F2F4A" w:rsidP="007F2F4A">
      <w:pPr>
        <w:pStyle w:val="a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И.Маврина, В Погорелова блочно-модульная технология: организационный и содержательный аспекты. Журнал «Директор школы» №5 2005год.</w:t>
      </w:r>
    </w:p>
    <w:p w:rsidR="007F2F4A" w:rsidRDefault="007F2F4A" w:rsidP="007F2F4A">
      <w:pPr>
        <w:pStyle w:val="a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 </w:t>
      </w:r>
      <w:proofErr w:type="spellStart"/>
      <w:r>
        <w:rPr>
          <w:rFonts w:ascii="Times New Roman" w:hAnsi="Times New Roman"/>
          <w:bCs/>
          <w:sz w:val="24"/>
          <w:szCs w:val="24"/>
        </w:rPr>
        <w:t>М.М.Жанпеисова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Модульная технология обучения как средство развития ученика, - </w:t>
      </w:r>
      <w:proofErr w:type="spellStart"/>
      <w:r>
        <w:rPr>
          <w:rFonts w:ascii="Times New Roman" w:hAnsi="Times New Roman"/>
          <w:bCs/>
          <w:sz w:val="24"/>
          <w:szCs w:val="24"/>
        </w:rPr>
        <w:t>Алматы</w:t>
      </w:r>
      <w:proofErr w:type="spellEnd"/>
      <w:r>
        <w:rPr>
          <w:rFonts w:ascii="Times New Roman" w:hAnsi="Times New Roman"/>
          <w:bCs/>
          <w:sz w:val="24"/>
          <w:szCs w:val="24"/>
        </w:rPr>
        <w:t>, 2007 – 154с.</w:t>
      </w:r>
    </w:p>
    <w:p w:rsidR="007F2F4A" w:rsidRDefault="007F2F4A" w:rsidP="007F2F4A">
      <w:pPr>
        <w:pStyle w:val="a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 др.</w:t>
      </w:r>
    </w:p>
    <w:p w:rsidR="007F2F4A" w:rsidRDefault="007F2F4A" w:rsidP="007F2F4A">
      <w:pPr>
        <w:pStyle w:val="a9"/>
        <w:rPr>
          <w:rFonts w:ascii="Times New Roman" w:hAnsi="Times New Roman"/>
          <w:bCs/>
          <w:sz w:val="24"/>
          <w:szCs w:val="24"/>
        </w:rPr>
      </w:pPr>
    </w:p>
    <w:p w:rsidR="008441DA" w:rsidRPr="005F5941" w:rsidRDefault="008441DA" w:rsidP="008441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441DA" w:rsidRPr="005F5941" w:rsidSect="008A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open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4D74B76"/>
    <w:multiLevelType w:val="hybridMultilevel"/>
    <w:tmpl w:val="40B8601E"/>
    <w:lvl w:ilvl="0" w:tplc="CB004A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07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CA7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602A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4064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AE90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E4A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5244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A24D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1A1D60"/>
    <w:multiLevelType w:val="hybridMultilevel"/>
    <w:tmpl w:val="4738AD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513"/>
    <w:multiLevelType w:val="hybridMultilevel"/>
    <w:tmpl w:val="B2B416E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9C724E"/>
    <w:multiLevelType w:val="hybridMultilevel"/>
    <w:tmpl w:val="03261030"/>
    <w:lvl w:ilvl="0" w:tplc="5BFEB5E8">
      <w:start w:val="1"/>
      <w:numFmt w:val="decimal"/>
      <w:lvlText w:val="%1."/>
      <w:lvlJc w:val="left"/>
      <w:pPr>
        <w:ind w:left="1065" w:hanging="360"/>
      </w:pPr>
      <w:rPr>
        <w:rFonts w:eastAsia="+mn-ea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77111E2"/>
    <w:multiLevelType w:val="hybridMultilevel"/>
    <w:tmpl w:val="66729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62065"/>
    <w:multiLevelType w:val="hybridMultilevel"/>
    <w:tmpl w:val="00BEF4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A7809ED"/>
    <w:multiLevelType w:val="hybridMultilevel"/>
    <w:tmpl w:val="F72CD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A5CCA"/>
    <w:multiLevelType w:val="hybridMultilevel"/>
    <w:tmpl w:val="14649AD6"/>
    <w:lvl w:ilvl="0" w:tplc="966E61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4F9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D053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D0EC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34BC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C400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0F7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2A8A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49C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1172B2"/>
    <w:multiLevelType w:val="hybridMultilevel"/>
    <w:tmpl w:val="DF0A0532"/>
    <w:lvl w:ilvl="0" w:tplc="B0FC28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8E88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CCB3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FE2C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7E6B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FA8A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4D3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743E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D4B5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9E165B"/>
    <w:multiLevelType w:val="hybridMultilevel"/>
    <w:tmpl w:val="AD4A799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1">
    <w:nsid w:val="485401F6"/>
    <w:multiLevelType w:val="hybridMultilevel"/>
    <w:tmpl w:val="C994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A1CC5"/>
    <w:multiLevelType w:val="hybridMultilevel"/>
    <w:tmpl w:val="CBBEC85C"/>
    <w:lvl w:ilvl="0" w:tplc="EC6CA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D2F9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7EDD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906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B013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B07D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9442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00A3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888D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6C6A18"/>
    <w:multiLevelType w:val="hybridMultilevel"/>
    <w:tmpl w:val="BFE8C51C"/>
    <w:lvl w:ilvl="0" w:tplc="04190001">
      <w:start w:val="1"/>
      <w:numFmt w:val="bullet"/>
      <w:lvlText w:val=""/>
      <w:lvlJc w:val="left"/>
      <w:pPr>
        <w:ind w:left="1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4">
    <w:nsid w:val="6CAD79A9"/>
    <w:multiLevelType w:val="hybridMultilevel"/>
    <w:tmpl w:val="295C298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FBE0AFB"/>
    <w:multiLevelType w:val="hybridMultilevel"/>
    <w:tmpl w:val="FE861E9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8BD425E"/>
    <w:multiLevelType w:val="hybridMultilevel"/>
    <w:tmpl w:val="51FE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B34E1"/>
    <w:multiLevelType w:val="hybridMultilevel"/>
    <w:tmpl w:val="D196DC74"/>
    <w:lvl w:ilvl="0" w:tplc="F5380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A14A0B"/>
    <w:multiLevelType w:val="hybridMultilevel"/>
    <w:tmpl w:val="BB240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6"/>
  </w:num>
  <w:num w:numId="5">
    <w:abstractNumId w:val="10"/>
  </w:num>
  <w:num w:numId="6">
    <w:abstractNumId w:val="7"/>
  </w:num>
  <w:num w:numId="7">
    <w:abstractNumId w:val="18"/>
  </w:num>
  <w:num w:numId="8">
    <w:abstractNumId w:val="5"/>
  </w:num>
  <w:num w:numId="9">
    <w:abstractNumId w:val="9"/>
  </w:num>
  <w:num w:numId="10">
    <w:abstractNumId w:val="8"/>
  </w:num>
  <w:num w:numId="11">
    <w:abstractNumId w:val="12"/>
  </w:num>
  <w:num w:numId="12">
    <w:abstractNumId w:val="1"/>
  </w:num>
  <w:num w:numId="13">
    <w:abstractNumId w:val="2"/>
  </w:num>
  <w:num w:numId="14">
    <w:abstractNumId w:val="4"/>
  </w:num>
  <w:num w:numId="15">
    <w:abstractNumId w:val="17"/>
  </w:num>
  <w:num w:numId="16">
    <w:abstractNumId w:val="15"/>
  </w:num>
  <w:num w:numId="17">
    <w:abstractNumId w:val="14"/>
  </w:num>
  <w:num w:numId="18">
    <w:abstractNumId w:val="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6484D"/>
    <w:rsid w:val="000209B2"/>
    <w:rsid w:val="000329F4"/>
    <w:rsid w:val="00044160"/>
    <w:rsid w:val="000606A1"/>
    <w:rsid w:val="0012274C"/>
    <w:rsid w:val="00193BD2"/>
    <w:rsid w:val="001946D2"/>
    <w:rsid w:val="00240817"/>
    <w:rsid w:val="00272F40"/>
    <w:rsid w:val="00274F11"/>
    <w:rsid w:val="002815D6"/>
    <w:rsid w:val="00345587"/>
    <w:rsid w:val="0035660F"/>
    <w:rsid w:val="003B5EED"/>
    <w:rsid w:val="003E3E4C"/>
    <w:rsid w:val="00426800"/>
    <w:rsid w:val="004B6872"/>
    <w:rsid w:val="004D05ED"/>
    <w:rsid w:val="005F5941"/>
    <w:rsid w:val="006005C2"/>
    <w:rsid w:val="00637735"/>
    <w:rsid w:val="006474F4"/>
    <w:rsid w:val="00722844"/>
    <w:rsid w:val="00730AF0"/>
    <w:rsid w:val="007F2F4A"/>
    <w:rsid w:val="007F3F36"/>
    <w:rsid w:val="00806C52"/>
    <w:rsid w:val="008441DA"/>
    <w:rsid w:val="008461A8"/>
    <w:rsid w:val="008563B7"/>
    <w:rsid w:val="00897415"/>
    <w:rsid w:val="008A488E"/>
    <w:rsid w:val="00A00E8F"/>
    <w:rsid w:val="00A70086"/>
    <w:rsid w:val="00BC02C9"/>
    <w:rsid w:val="00BD43A5"/>
    <w:rsid w:val="00C1001F"/>
    <w:rsid w:val="00C21C24"/>
    <w:rsid w:val="00C55FF0"/>
    <w:rsid w:val="00C6484D"/>
    <w:rsid w:val="00D06825"/>
    <w:rsid w:val="00D42005"/>
    <w:rsid w:val="00E76118"/>
    <w:rsid w:val="00EB11B1"/>
    <w:rsid w:val="00F6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8E"/>
  </w:style>
  <w:style w:type="paragraph" w:styleId="1">
    <w:name w:val="heading 1"/>
    <w:basedOn w:val="a"/>
    <w:next w:val="a"/>
    <w:link w:val="10"/>
    <w:uiPriority w:val="99"/>
    <w:qFormat/>
    <w:rsid w:val="000606A1"/>
    <w:pPr>
      <w:keepNext/>
      <w:widowControl w:val="0"/>
      <w:tabs>
        <w:tab w:val="left" w:pos="7371"/>
        <w:tab w:val="left" w:pos="7655"/>
      </w:tabs>
      <w:autoSpaceDE w:val="0"/>
      <w:autoSpaceDN w:val="0"/>
      <w:adjustRightInd w:val="0"/>
      <w:spacing w:after="0" w:line="240" w:lineRule="auto"/>
      <w:ind w:right="2197" w:firstLine="426"/>
      <w:jc w:val="center"/>
      <w:outlineLvl w:val="0"/>
    </w:pPr>
    <w:rPr>
      <w:rFonts w:ascii="Times New Roman" w:eastAsia="Times New Roman" w:hAnsi="Times New Roman" w:cs="Times New Roman"/>
      <w:color w:val="000000"/>
      <w:spacing w:val="7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484D"/>
    <w:rPr>
      <w:b/>
      <w:bCs/>
    </w:rPr>
  </w:style>
  <w:style w:type="character" w:customStyle="1" w:styleId="apple-converted-space">
    <w:name w:val="apple-converted-space"/>
    <w:basedOn w:val="a0"/>
    <w:rsid w:val="00C6484D"/>
  </w:style>
  <w:style w:type="paragraph" w:styleId="a5">
    <w:name w:val="List Paragraph"/>
    <w:basedOn w:val="a"/>
    <w:uiPriority w:val="34"/>
    <w:qFormat/>
    <w:rsid w:val="008461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606A1"/>
    <w:rPr>
      <w:rFonts w:ascii="Times New Roman" w:eastAsia="Times New Roman" w:hAnsi="Times New Roman" w:cs="Times New Roman"/>
      <w:color w:val="000000"/>
      <w:spacing w:val="7"/>
      <w:sz w:val="24"/>
      <w:szCs w:val="24"/>
    </w:rPr>
  </w:style>
  <w:style w:type="paragraph" w:customStyle="1" w:styleId="a6">
    <w:name w:val="заг таблицы"/>
    <w:basedOn w:val="a"/>
    <w:uiPriority w:val="99"/>
    <w:rsid w:val="000606A1"/>
    <w:pPr>
      <w:pBdr>
        <w:bottom w:val="single" w:sz="2" w:space="0" w:color="auto"/>
        <w:between w:val="single" w:sz="2" w:space="5" w:color="auto"/>
      </w:pBdr>
      <w:tabs>
        <w:tab w:val="left" w:pos="645"/>
      </w:tabs>
      <w:autoSpaceDE w:val="0"/>
      <w:autoSpaceDN w:val="0"/>
      <w:adjustRightInd w:val="0"/>
      <w:spacing w:before="57" w:after="57" w:line="220" w:lineRule="atLeast"/>
      <w:ind w:left="170" w:right="170"/>
    </w:pPr>
    <w:rPr>
      <w:rFonts w:ascii="FreeSetC" w:eastAsia="Times New Roman" w:hAnsi="FreeSetC" w:cs="FreeSetC"/>
      <w:b/>
      <w:bCs/>
    </w:rPr>
  </w:style>
  <w:style w:type="paragraph" w:styleId="a7">
    <w:name w:val="Body Text"/>
    <w:basedOn w:val="a"/>
    <w:link w:val="a8"/>
    <w:uiPriority w:val="99"/>
    <w:rsid w:val="000606A1"/>
    <w:pPr>
      <w:autoSpaceDE w:val="0"/>
      <w:autoSpaceDN w:val="0"/>
      <w:adjustRightInd w:val="0"/>
      <w:spacing w:after="108" w:line="240" w:lineRule="auto"/>
      <w:jc w:val="both"/>
    </w:pPr>
    <w:rPr>
      <w:rFonts w:ascii="FreeSetC" w:eastAsia="Times New Roman" w:hAnsi="FreeSetC" w:cs="FreeSetC"/>
      <w:sz w:val="19"/>
      <w:szCs w:val="19"/>
    </w:rPr>
  </w:style>
  <w:style w:type="character" w:customStyle="1" w:styleId="a8">
    <w:name w:val="Основной текст Знак"/>
    <w:basedOn w:val="a0"/>
    <w:link w:val="a7"/>
    <w:uiPriority w:val="99"/>
    <w:rsid w:val="000606A1"/>
    <w:rPr>
      <w:rFonts w:ascii="FreeSetC" w:eastAsia="Times New Roman" w:hAnsi="FreeSetC" w:cs="FreeSetC"/>
      <w:sz w:val="19"/>
      <w:szCs w:val="19"/>
    </w:rPr>
  </w:style>
  <w:style w:type="paragraph" w:customStyle="1" w:styleId="-">
    <w:name w:val="Заг-в тексте"/>
    <w:uiPriority w:val="99"/>
    <w:rsid w:val="00272F40"/>
    <w:pPr>
      <w:pBdr>
        <w:bottom w:val="single" w:sz="6" w:space="0" w:color="auto"/>
        <w:between w:val="single" w:sz="6" w:space="2" w:color="auto"/>
      </w:pBdr>
      <w:tabs>
        <w:tab w:val="left" w:pos="645"/>
      </w:tabs>
      <w:autoSpaceDE w:val="0"/>
      <w:autoSpaceDN w:val="0"/>
      <w:adjustRightInd w:val="0"/>
      <w:spacing w:before="57" w:after="57" w:line="220" w:lineRule="atLeast"/>
    </w:pPr>
    <w:rPr>
      <w:rFonts w:ascii="FreeSetC" w:eastAsia="Times New Roman" w:hAnsi="FreeSetC" w:cs="FreeSetC"/>
      <w:b/>
      <w:bCs/>
      <w:sz w:val="20"/>
      <w:szCs w:val="20"/>
    </w:rPr>
  </w:style>
  <w:style w:type="paragraph" w:styleId="a9">
    <w:name w:val="No Spacing"/>
    <w:uiPriority w:val="1"/>
    <w:qFormat/>
    <w:rsid w:val="007F2F4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79410">
          <w:marLeft w:val="157"/>
          <w:marRight w:val="391"/>
          <w:marTop w:val="3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503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3905</Words>
  <Characters>22265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2016-01-07T08:35:00Z</dcterms:created>
  <dcterms:modified xsi:type="dcterms:W3CDTF">2016-01-08T16:04:00Z</dcterms:modified>
</cp:coreProperties>
</file>