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D6" w:rsidRDefault="000740D6" w:rsidP="000740D6">
      <w:pPr>
        <w:spacing w:line="360" w:lineRule="auto"/>
        <w:jc w:val="both"/>
        <w:rPr>
          <w:sz w:val="28"/>
          <w:szCs w:val="28"/>
        </w:rPr>
      </w:pPr>
    </w:p>
    <w:p w:rsidR="000740D6" w:rsidRDefault="00D500E8" w:rsidP="00074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Кондратьева Наталья Юрьевна</w:t>
      </w:r>
      <w:r w:rsidR="00DB27FA">
        <w:rPr>
          <w:sz w:val="28"/>
          <w:szCs w:val="28"/>
        </w:rPr>
        <w:t xml:space="preserve"> – учитель </w:t>
      </w:r>
      <w:r>
        <w:rPr>
          <w:sz w:val="28"/>
          <w:szCs w:val="28"/>
          <w:lang w:val="kk-KZ"/>
        </w:rPr>
        <w:t>русского языка и литературы</w:t>
      </w:r>
      <w:r w:rsidR="00DB27FA">
        <w:rPr>
          <w:sz w:val="28"/>
          <w:szCs w:val="28"/>
        </w:rPr>
        <w:t xml:space="preserve"> средней школы №4 имени Балжан Больтриковой Кордайского района, Жамбылской области</w:t>
      </w:r>
      <w:r w:rsidR="00297D3D">
        <w:rPr>
          <w:sz w:val="28"/>
          <w:szCs w:val="28"/>
        </w:rPr>
        <w:t>. Высшая квалификационная категория.</w:t>
      </w:r>
    </w:p>
    <w:p w:rsidR="00F23C3A" w:rsidRDefault="000740D6" w:rsidP="00F23C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Стаж моей педагогической д</w:t>
      </w:r>
      <w:r w:rsidR="00DB27FA">
        <w:rPr>
          <w:sz w:val="28"/>
          <w:szCs w:val="28"/>
        </w:rPr>
        <w:t xml:space="preserve">еятельности в начальной школе </w:t>
      </w:r>
      <w:r w:rsidR="00D500E8">
        <w:rPr>
          <w:sz w:val="28"/>
          <w:szCs w:val="28"/>
          <w:lang w:val="kk-KZ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лет.</w:t>
      </w:r>
      <w:r w:rsidR="00176E22">
        <w:rPr>
          <w:sz w:val="28"/>
          <w:szCs w:val="28"/>
        </w:rPr>
        <w:t xml:space="preserve"> </w:t>
      </w:r>
      <w:r w:rsidR="00176E22" w:rsidRPr="00920EB3">
        <w:rPr>
          <w:b/>
          <w:sz w:val="28"/>
          <w:szCs w:val="28"/>
        </w:rPr>
        <w:t>Рэй Брэдбери сказал: «Надо любить то, что вы делаете, надо делать то, что вы любите</w:t>
      </w:r>
      <w:r w:rsidR="00176E22" w:rsidRPr="00E665AC">
        <w:rPr>
          <w:b/>
          <w:sz w:val="28"/>
          <w:szCs w:val="28"/>
        </w:rPr>
        <w:t>.»</w:t>
      </w:r>
      <w:r w:rsidR="00176E22">
        <w:rPr>
          <w:sz w:val="28"/>
          <w:szCs w:val="28"/>
        </w:rPr>
        <w:t xml:space="preserve"> Я люблю свою работу, люблю видеть пытливые глазки моих учеников</w:t>
      </w:r>
      <w:r w:rsidR="00E665AC">
        <w:rPr>
          <w:sz w:val="28"/>
          <w:szCs w:val="28"/>
        </w:rPr>
        <w:t>. За годы работы в школе я работала по разным программам и учебникам, учила</w:t>
      </w:r>
      <w:r>
        <w:rPr>
          <w:sz w:val="28"/>
          <w:szCs w:val="28"/>
        </w:rPr>
        <w:tab/>
      </w:r>
      <w:r w:rsidR="00E665AC">
        <w:rPr>
          <w:sz w:val="28"/>
          <w:szCs w:val="28"/>
        </w:rPr>
        <w:t xml:space="preserve"> детей и училась сама, потому что учителем остаётся тот, кто сам всему учится и идёт в ногу со временем. </w:t>
      </w:r>
      <w:r w:rsidR="00F23C3A">
        <w:rPr>
          <w:sz w:val="28"/>
          <w:szCs w:val="28"/>
        </w:rPr>
        <w:t>В.А.Сухомлинский писал: «Я советую всем учителям: берегите детский огонёк пытливости, любознательности, жажды знаний. Единственным источником, питающим этот огонёк, является радость успеха в учении»</w:t>
      </w:r>
    </w:p>
    <w:p w:rsidR="00F23C3A" w:rsidRDefault="00F23C3A" w:rsidP="00F23C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же построить работу на уроке, чтобы дети не получали готовых знаний, а сами «открывали» их?</w:t>
      </w:r>
    </w:p>
    <w:p w:rsidR="000740D6" w:rsidRDefault="000740D6" w:rsidP="00297D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десятилетия, на мой взгляд, чётко обозначилась тенденция к изменению сущности, целей и приоритетных ценностей </w:t>
      </w:r>
      <w:r w:rsidR="00DB27FA">
        <w:rPr>
          <w:sz w:val="28"/>
          <w:szCs w:val="28"/>
        </w:rPr>
        <w:t xml:space="preserve">начального </w:t>
      </w:r>
      <w:r>
        <w:rPr>
          <w:sz w:val="28"/>
          <w:szCs w:val="28"/>
        </w:rPr>
        <w:t xml:space="preserve">образования. В </w:t>
      </w:r>
      <w:r w:rsidR="00DB27FA">
        <w:rPr>
          <w:sz w:val="28"/>
          <w:szCs w:val="28"/>
        </w:rPr>
        <w:t>государственном стандарте</w:t>
      </w:r>
      <w:r>
        <w:rPr>
          <w:sz w:val="28"/>
          <w:szCs w:val="28"/>
        </w:rPr>
        <w:t xml:space="preserve"> подчёркивается необходимость создания качественно новой личностно-ориентированной развивающей модели начальной школы.</w:t>
      </w:r>
    </w:p>
    <w:p w:rsidR="000740D6" w:rsidRDefault="000740D6" w:rsidP="00074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этим </w:t>
      </w:r>
      <w:r w:rsidRPr="00FD3ABC">
        <w:rPr>
          <w:b/>
          <w:i/>
          <w:sz w:val="28"/>
          <w:szCs w:val="28"/>
        </w:rPr>
        <w:t>приоритетной становится развивающая функция</w:t>
      </w:r>
      <w:r w:rsidRPr="009F7211">
        <w:rPr>
          <w:i/>
          <w:sz w:val="28"/>
          <w:szCs w:val="28"/>
        </w:rPr>
        <w:t xml:space="preserve"> </w:t>
      </w:r>
      <w:r w:rsidRPr="00FD3ABC">
        <w:rPr>
          <w:b/>
          <w:i/>
          <w:sz w:val="28"/>
          <w:szCs w:val="28"/>
        </w:rPr>
        <w:t>обучения</w:t>
      </w:r>
      <w:r>
        <w:rPr>
          <w:sz w:val="28"/>
          <w:szCs w:val="28"/>
        </w:rPr>
        <w:t>, которая должна обеспечить</w:t>
      </w:r>
    </w:p>
    <w:p w:rsidR="000740D6" w:rsidRPr="00FD3ABC" w:rsidRDefault="000740D6" w:rsidP="000740D6">
      <w:pPr>
        <w:spacing w:line="360" w:lineRule="auto"/>
        <w:jc w:val="both"/>
        <w:rPr>
          <w:b/>
          <w:i/>
          <w:sz w:val="28"/>
          <w:szCs w:val="28"/>
        </w:rPr>
      </w:pPr>
      <w:r w:rsidRPr="00FD3ABC">
        <w:rPr>
          <w:b/>
          <w:sz w:val="28"/>
          <w:szCs w:val="28"/>
        </w:rPr>
        <w:t xml:space="preserve">- </w:t>
      </w:r>
      <w:r w:rsidRPr="00FD3ABC">
        <w:rPr>
          <w:b/>
          <w:i/>
          <w:sz w:val="28"/>
          <w:szCs w:val="28"/>
        </w:rPr>
        <w:t>становление личности младшего школьника,</w:t>
      </w:r>
    </w:p>
    <w:p w:rsidR="000740D6" w:rsidRPr="00FD3ABC" w:rsidRDefault="000740D6" w:rsidP="000740D6">
      <w:pPr>
        <w:spacing w:line="360" w:lineRule="auto"/>
        <w:jc w:val="both"/>
        <w:rPr>
          <w:b/>
          <w:i/>
          <w:sz w:val="28"/>
          <w:szCs w:val="28"/>
        </w:rPr>
      </w:pPr>
      <w:r w:rsidRPr="00FD3ABC">
        <w:rPr>
          <w:b/>
          <w:i/>
          <w:sz w:val="28"/>
          <w:szCs w:val="28"/>
        </w:rPr>
        <w:t xml:space="preserve">- раскрытие его индивидуальных возможностей. </w:t>
      </w:r>
    </w:p>
    <w:p w:rsidR="000740D6" w:rsidRDefault="000740D6" w:rsidP="00074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личностных качеств и способностей младшего школьника опирается на приобретение ими опыта разнообразной деятельности: учебно-познавательной, практической, социальной. Поэтому особое место отводится деятельностному, практическому содержанию образования, конкретным способам деятельности, применению приобретённых знаний и умений в реальных жизненных ситуациях.</w:t>
      </w:r>
    </w:p>
    <w:p w:rsidR="000740D6" w:rsidRDefault="000740D6" w:rsidP="000740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Образовательный процесс в современной начальной школе ориентируется на развитие творческих возможностей ребёнка и формирование способности учащихся к самообразованию. Важнейшим приоритетом начального образования становится формирование общих учебных умений и навыков, уровень освоения которых в значительной мере предопределяет успешность всего последующего</w:t>
      </w:r>
      <w:r w:rsidRPr="007438BB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обучения. Учителя начальных классов осознают важность самостоятельной работы учащихся как метода обучения, реализация которого способствует подготовке к самообразованию, самоконтролю, формированию умений планировать, анализировать, делать обобщения.</w:t>
      </w:r>
    </w:p>
    <w:p w:rsidR="000740D6" w:rsidRDefault="00DB27FA" w:rsidP="00DB27FA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E702D">
        <w:rPr>
          <w:sz w:val="28"/>
          <w:szCs w:val="28"/>
        </w:rPr>
        <w:t>В процессе работы я пришла к</w:t>
      </w:r>
      <w:r>
        <w:rPr>
          <w:sz w:val="28"/>
          <w:szCs w:val="28"/>
        </w:rPr>
        <w:t xml:space="preserve"> выводу, что ребёнок, не овладевший приёмами учебной деятельности в начальных классах школы, в среднем звене неизбежно переходит в разряд неуспевающих. </w:t>
      </w:r>
      <w:r w:rsidR="000740D6">
        <w:rPr>
          <w:sz w:val="28"/>
          <w:szCs w:val="28"/>
        </w:rPr>
        <w:t xml:space="preserve">Широкое распространение в начальной школе получают </w:t>
      </w:r>
      <w:r w:rsidR="000740D6" w:rsidRPr="00AC400B">
        <w:rPr>
          <w:b/>
          <w:sz w:val="28"/>
          <w:szCs w:val="28"/>
        </w:rPr>
        <w:t>личностно-</w:t>
      </w:r>
      <w:r w:rsidR="000740D6">
        <w:rPr>
          <w:sz w:val="28"/>
          <w:szCs w:val="28"/>
        </w:rPr>
        <w:t xml:space="preserve"> </w:t>
      </w:r>
      <w:r w:rsidR="000740D6" w:rsidRPr="00AC400B">
        <w:rPr>
          <w:b/>
          <w:sz w:val="28"/>
          <w:szCs w:val="28"/>
        </w:rPr>
        <w:t>ориентированные педагогические технологии.</w:t>
      </w:r>
      <w:r w:rsidR="000740D6">
        <w:rPr>
          <w:sz w:val="28"/>
          <w:szCs w:val="28"/>
        </w:rPr>
        <w:t xml:space="preserve"> Уходит в прошлое практика, когда учитель работает фронтально с целым классом. Чаще организуются индивидуальные и групповые формы работы на уроке. Постепенно преодолевается авторитарный стиль общения между учителем и учеником. В учебном процессе используются методики и технологии, адекватные возрастным особенностям младшего школьника. </w:t>
      </w:r>
      <w:r w:rsidR="00297D3D" w:rsidRPr="00297D3D">
        <w:rPr>
          <w:color w:val="000000"/>
          <w:sz w:val="28"/>
          <w:szCs w:val="28"/>
          <w:shd w:val="clear" w:color="auto" w:fill="FFFFFF"/>
        </w:rPr>
        <w:t xml:space="preserve">Использование на уроке проблемных ситуаций, применение заданий поискового характера востребованы в сегодняшней школе, так как вся «система рассуждений в процессе выполнения заданий поискового характера - творческий процесс, путь поиска и находок». В последние годы в практику работы учителей все шире входит деятельностный метод обучения, когда учитель предлагает своим ученикам не готовые истины, а их самостоятельный поиск, создание, сотворение. Сегодня стало очевидным, что именно такое обучение не только делает уроки интересными, а усвоение знаний успешным, но и помогает детям приобрести опыт деятельности и общения, благодаря которому им </w:t>
      </w:r>
      <w:r w:rsidR="00297D3D" w:rsidRPr="00297D3D">
        <w:rPr>
          <w:color w:val="000000"/>
          <w:sz w:val="28"/>
          <w:szCs w:val="28"/>
          <w:shd w:val="clear" w:color="auto" w:fill="FFFFFF"/>
        </w:rPr>
        <w:lastRenderedPageBreak/>
        <w:t>легче своевременно найти своё призвание и успешно реализовать себя в жизни.</w:t>
      </w:r>
      <w:r w:rsidR="00EE59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23C3A" w:rsidRDefault="00F23C3A" w:rsidP="00DB27FA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стремлюсь изучать новые технологии, на своих уроках использую </w:t>
      </w:r>
      <w:r>
        <w:rPr>
          <w:color w:val="000000"/>
          <w:sz w:val="28"/>
          <w:szCs w:val="28"/>
          <w:shd w:val="clear" w:color="auto" w:fill="FFFFFF"/>
          <w:lang w:val="en-US"/>
        </w:rPr>
        <w:t>LESSON</w:t>
      </w:r>
      <w:r w:rsidRPr="00F23C3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STUDI</w:t>
      </w:r>
      <w:r>
        <w:rPr>
          <w:color w:val="000000"/>
          <w:sz w:val="28"/>
          <w:szCs w:val="28"/>
          <w:shd w:val="clear" w:color="auto" w:fill="FFFFFF"/>
        </w:rPr>
        <w:t>. Предлагаю один урок из серии уроков.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5"/>
        <w:gridCol w:w="1392"/>
        <w:gridCol w:w="1442"/>
        <w:gridCol w:w="2454"/>
        <w:gridCol w:w="2628"/>
      </w:tblGrid>
      <w:tr w:rsidR="00F23C3A" w:rsidRPr="005501B9" w:rsidTr="00F90468">
        <w:tc>
          <w:tcPr>
            <w:tcW w:w="2894" w:type="dxa"/>
            <w:gridSpan w:val="2"/>
          </w:tcPr>
          <w:p w:rsidR="00F23C3A" w:rsidRPr="005501B9" w:rsidRDefault="00F23C3A" w:rsidP="00F90468">
            <w:r w:rsidRPr="005501B9">
              <w:t>Класс, предмет, дата</w:t>
            </w:r>
          </w:p>
        </w:tc>
        <w:tc>
          <w:tcPr>
            <w:tcW w:w="6798" w:type="dxa"/>
            <w:gridSpan w:val="3"/>
          </w:tcPr>
          <w:p w:rsidR="00F23C3A" w:rsidRPr="005501B9" w:rsidRDefault="00F23C3A" w:rsidP="00F90468">
            <w:r w:rsidRPr="005501B9">
              <w:t>3 «Б», русский язык, 06.02.15г.</w:t>
            </w:r>
          </w:p>
        </w:tc>
      </w:tr>
      <w:tr w:rsidR="00F23C3A" w:rsidRPr="005501B9" w:rsidTr="00F90468">
        <w:tc>
          <w:tcPr>
            <w:tcW w:w="2894" w:type="dxa"/>
            <w:gridSpan w:val="2"/>
          </w:tcPr>
          <w:p w:rsidR="00F23C3A" w:rsidRPr="005501B9" w:rsidRDefault="00F23C3A" w:rsidP="00F90468">
            <w:r w:rsidRPr="005501B9">
              <w:t>Тема урока</w:t>
            </w:r>
          </w:p>
        </w:tc>
        <w:tc>
          <w:tcPr>
            <w:tcW w:w="6798" w:type="dxa"/>
            <w:gridSpan w:val="3"/>
          </w:tcPr>
          <w:p w:rsidR="00F23C3A" w:rsidRPr="005501B9" w:rsidRDefault="00F23C3A" w:rsidP="00F90468">
            <w:r w:rsidRPr="005501B9">
              <w:rPr>
                <w:i/>
              </w:rPr>
              <w:t>Изменение глаголов прошедшего времени</w:t>
            </w:r>
          </w:p>
        </w:tc>
      </w:tr>
      <w:tr w:rsidR="00F23C3A" w:rsidRPr="005501B9" w:rsidTr="00F90468">
        <w:tc>
          <w:tcPr>
            <w:tcW w:w="2894" w:type="dxa"/>
            <w:gridSpan w:val="2"/>
          </w:tcPr>
          <w:p w:rsidR="00F23C3A" w:rsidRPr="005501B9" w:rsidRDefault="00F23C3A" w:rsidP="00F90468">
            <w:r w:rsidRPr="005501B9">
              <w:t xml:space="preserve">Цели урока </w:t>
            </w:r>
          </w:p>
          <w:p w:rsidR="00F23C3A" w:rsidRPr="005501B9" w:rsidRDefault="00F23C3A" w:rsidP="00F90468"/>
          <w:p w:rsidR="00F23C3A" w:rsidRPr="005501B9" w:rsidRDefault="00F23C3A" w:rsidP="00F90468"/>
        </w:tc>
        <w:tc>
          <w:tcPr>
            <w:tcW w:w="6798" w:type="dxa"/>
            <w:gridSpan w:val="3"/>
          </w:tcPr>
          <w:p w:rsidR="00F23C3A" w:rsidRPr="005501B9" w:rsidRDefault="00F23C3A" w:rsidP="00F90468">
            <w:pPr>
              <w:spacing w:line="360" w:lineRule="auto"/>
            </w:pPr>
            <w:r w:rsidRPr="005501B9">
              <w:t>познакомить учащихся с изменением окончаний глаголов прошедшего времени.</w:t>
            </w:r>
            <w:r>
              <w:t xml:space="preserve"> </w:t>
            </w:r>
            <w:r w:rsidRPr="005501B9">
              <w:t xml:space="preserve">Сформировать умение изменять глаголы прошедшего времени по  родам. Совершенствовать умение правописания окончаний глаголов прошедшего времени. Развивать внимание, память, речь, воображение, орфографическую зоркость. Воспитывать самостоятельность, волевые качества, взаимоуважение при работе в парах, в группах, чувство прекрасного. </w:t>
            </w:r>
          </w:p>
          <w:p w:rsidR="00F23C3A" w:rsidRPr="005501B9" w:rsidRDefault="00F23C3A" w:rsidP="00F90468"/>
        </w:tc>
      </w:tr>
      <w:tr w:rsidR="00F23C3A" w:rsidRPr="005501B9" w:rsidTr="00F90468">
        <w:tc>
          <w:tcPr>
            <w:tcW w:w="2894" w:type="dxa"/>
            <w:gridSpan w:val="2"/>
          </w:tcPr>
          <w:p w:rsidR="00F23C3A" w:rsidRPr="005501B9" w:rsidRDefault="00F23C3A" w:rsidP="00F90468">
            <w:r w:rsidRPr="005501B9">
              <w:t>Тип урока</w:t>
            </w:r>
          </w:p>
        </w:tc>
        <w:tc>
          <w:tcPr>
            <w:tcW w:w="6798" w:type="dxa"/>
            <w:gridSpan w:val="3"/>
          </w:tcPr>
          <w:p w:rsidR="00F23C3A" w:rsidRPr="005501B9" w:rsidRDefault="00F23C3A" w:rsidP="00F90468">
            <w:pPr>
              <w:spacing w:line="360" w:lineRule="auto"/>
            </w:pPr>
            <w:r>
              <w:t xml:space="preserve"> Изучение и первичное закрепление</w:t>
            </w:r>
            <w:r w:rsidRPr="005501B9">
              <w:t xml:space="preserve"> новых знаний.</w:t>
            </w:r>
          </w:p>
        </w:tc>
      </w:tr>
      <w:tr w:rsidR="00F23C3A" w:rsidRPr="005501B9" w:rsidTr="00F90468">
        <w:tc>
          <w:tcPr>
            <w:tcW w:w="2894" w:type="dxa"/>
            <w:gridSpan w:val="2"/>
          </w:tcPr>
          <w:p w:rsidR="00F23C3A" w:rsidRPr="005501B9" w:rsidRDefault="00F23C3A" w:rsidP="00F90468">
            <w:r w:rsidRPr="005501B9">
              <w:t>Результат обучения</w:t>
            </w:r>
          </w:p>
        </w:tc>
        <w:tc>
          <w:tcPr>
            <w:tcW w:w="6798" w:type="dxa"/>
            <w:gridSpan w:val="3"/>
          </w:tcPr>
          <w:p w:rsidR="00F23C3A" w:rsidRPr="005501B9" w:rsidRDefault="00F23C3A" w:rsidP="00F90468">
            <w:pPr>
              <w:spacing w:line="360" w:lineRule="auto"/>
            </w:pPr>
            <w:r w:rsidRPr="005501B9">
              <w:t>Выработка умения изменять окончания глаголов прошедшего времени в зависимости от их рода и числа.</w:t>
            </w:r>
            <w:r>
              <w:t xml:space="preserve"> </w:t>
            </w:r>
            <w:r w:rsidRPr="005501B9">
              <w:t>Получение навыков правильного употребления глаголов прошедшего времени в речи.</w:t>
            </w:r>
          </w:p>
          <w:p w:rsidR="00F23C3A" w:rsidRPr="005501B9" w:rsidRDefault="00F23C3A" w:rsidP="00F90468"/>
        </w:tc>
      </w:tr>
      <w:tr w:rsidR="00F23C3A" w:rsidRPr="005501B9" w:rsidTr="00F90468">
        <w:tc>
          <w:tcPr>
            <w:tcW w:w="1476" w:type="dxa"/>
          </w:tcPr>
          <w:p w:rsidR="00F23C3A" w:rsidRPr="005501B9" w:rsidRDefault="00F23C3A" w:rsidP="00F90468">
            <w:r w:rsidRPr="005501B9">
              <w:t xml:space="preserve">Этапы </w:t>
            </w:r>
          </w:p>
          <w:p w:rsidR="00F23C3A" w:rsidRPr="005501B9" w:rsidRDefault="00F23C3A" w:rsidP="00F90468">
            <w:r w:rsidRPr="005501B9">
              <w:t xml:space="preserve">Время </w:t>
            </w:r>
          </w:p>
        </w:tc>
        <w:tc>
          <w:tcPr>
            <w:tcW w:w="1418" w:type="dxa"/>
          </w:tcPr>
          <w:p w:rsidR="00F23C3A" w:rsidRPr="005501B9" w:rsidRDefault="00F23C3A" w:rsidP="00F90468">
            <w:r w:rsidRPr="005501B9">
              <w:t>Активные методы</w:t>
            </w:r>
          </w:p>
        </w:tc>
        <w:tc>
          <w:tcPr>
            <w:tcW w:w="1478" w:type="dxa"/>
          </w:tcPr>
          <w:p w:rsidR="00F23C3A" w:rsidRPr="005501B9" w:rsidRDefault="00F23C3A" w:rsidP="00F90468">
            <w:r w:rsidRPr="005501B9">
              <w:t xml:space="preserve">Ресурсы </w:t>
            </w:r>
          </w:p>
        </w:tc>
        <w:tc>
          <w:tcPr>
            <w:tcW w:w="2566" w:type="dxa"/>
          </w:tcPr>
          <w:p w:rsidR="00F23C3A" w:rsidRPr="005501B9" w:rsidRDefault="00F23C3A" w:rsidP="00F90468">
            <w:r w:rsidRPr="005501B9">
              <w:t>Деятельность учителя</w:t>
            </w:r>
          </w:p>
        </w:tc>
        <w:tc>
          <w:tcPr>
            <w:tcW w:w="2754" w:type="dxa"/>
          </w:tcPr>
          <w:p w:rsidR="00F23C3A" w:rsidRPr="005501B9" w:rsidRDefault="00F23C3A" w:rsidP="00F90468">
            <w:r w:rsidRPr="005501B9">
              <w:t>Деятельность ученика</w:t>
            </w:r>
          </w:p>
        </w:tc>
      </w:tr>
      <w:tr w:rsidR="00F23C3A" w:rsidRPr="005501B9" w:rsidTr="00F90468">
        <w:tc>
          <w:tcPr>
            <w:tcW w:w="1476" w:type="dxa"/>
          </w:tcPr>
          <w:p w:rsidR="00F23C3A" w:rsidRPr="005501B9" w:rsidRDefault="00F23C3A" w:rsidP="00F90468"/>
          <w:p w:rsidR="00F23C3A" w:rsidRPr="005501B9" w:rsidRDefault="00F23C3A" w:rsidP="00F90468">
            <w:r>
              <w:t>Орг.момент</w:t>
            </w:r>
          </w:p>
          <w:p w:rsidR="00F23C3A" w:rsidRPr="005501B9" w:rsidRDefault="00F23C3A" w:rsidP="00F90468">
            <w:r>
              <w:t>2 мин.</w:t>
            </w:r>
          </w:p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>
            <w:r>
              <w:t>Чистописан.</w:t>
            </w:r>
          </w:p>
          <w:p w:rsidR="00F23C3A" w:rsidRPr="005501B9" w:rsidRDefault="00F23C3A" w:rsidP="00F90468">
            <w:r>
              <w:t>3мин.</w:t>
            </w:r>
          </w:p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Default="00F23C3A" w:rsidP="00F90468"/>
          <w:p w:rsidR="00F23C3A" w:rsidRDefault="00F23C3A" w:rsidP="00F90468">
            <w:r>
              <w:t>Словарная работа 4 мин.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Актуализация опорных знаний. 5 мин.</w:t>
            </w:r>
          </w:p>
          <w:p w:rsidR="00F23C3A" w:rsidRPr="005501B9" w:rsidRDefault="00F23C3A" w:rsidP="00F90468"/>
          <w:p w:rsidR="00F23C3A" w:rsidRPr="005501B9" w:rsidRDefault="00F23C3A" w:rsidP="00F90468">
            <w:r>
              <w:t>Работа над новым мат-лом.  5 мин.</w:t>
            </w:r>
          </w:p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Pr="005501B9" w:rsidRDefault="00F23C3A" w:rsidP="00F90468"/>
          <w:p w:rsidR="00F23C3A" w:rsidRDefault="00F23C3A" w:rsidP="00F90468">
            <w:r>
              <w:t>Физминутка.</w:t>
            </w:r>
          </w:p>
          <w:p w:rsidR="00F23C3A" w:rsidRDefault="00F23C3A" w:rsidP="00F90468"/>
          <w:p w:rsidR="00F23C3A" w:rsidRDefault="00F23C3A" w:rsidP="00F90468">
            <w:r>
              <w:t>Заполнение таблиц. 4 мин.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Работа в парах. 4 мин.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Pr="005501B9" w:rsidRDefault="00F23C3A" w:rsidP="00F90468">
            <w:r>
              <w:t>Рефлексия.</w:t>
            </w:r>
          </w:p>
        </w:tc>
        <w:tc>
          <w:tcPr>
            <w:tcW w:w="1418" w:type="dxa"/>
          </w:tcPr>
          <w:p w:rsidR="00F23C3A" w:rsidRDefault="00F23C3A" w:rsidP="00F90468">
            <w:r>
              <w:lastRenderedPageBreak/>
              <w:t>Игра «Доскажи словечко»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Отгадай загадку.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Доскажи словечко.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Решение теста.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Работа в малых группах.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Работа в малых группах.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Pr="005501B9" w:rsidRDefault="00F23C3A" w:rsidP="00F90468">
            <w:r>
              <w:t>Тест.</w:t>
            </w:r>
          </w:p>
        </w:tc>
        <w:tc>
          <w:tcPr>
            <w:tcW w:w="1478" w:type="dxa"/>
          </w:tcPr>
          <w:p w:rsidR="00F23C3A" w:rsidRDefault="00F23C3A" w:rsidP="00F90468">
            <w:r>
              <w:lastRenderedPageBreak/>
              <w:t>Слайд №1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Слайд №2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Слайд №3.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Тест.</w:t>
            </w:r>
          </w:p>
          <w:p w:rsidR="00F23C3A" w:rsidRDefault="00F23C3A" w:rsidP="00F90468">
            <w:r>
              <w:t>Слайд №4- ключи теста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 xml:space="preserve">Карточки 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Таблицы.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Карточки.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Pr="005501B9" w:rsidRDefault="00F23C3A" w:rsidP="00F90468">
            <w:r>
              <w:t>Карточки.</w:t>
            </w:r>
          </w:p>
        </w:tc>
        <w:tc>
          <w:tcPr>
            <w:tcW w:w="2566" w:type="dxa"/>
          </w:tcPr>
          <w:p w:rsidR="00F23C3A" w:rsidRPr="00FE3DCC" w:rsidRDefault="00F23C3A" w:rsidP="00F90468">
            <w:pPr>
              <w:shd w:val="clear" w:color="auto" w:fill="FFFFFF"/>
              <w:spacing w:after="12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- Давайте вспомним правила, которые помогут дружно работать и приобретать новые знания.</w:t>
            </w:r>
          </w:p>
          <w:p w:rsidR="00F23C3A" w:rsidRDefault="00F23C3A" w:rsidP="00F90468">
            <w:pPr>
              <w:shd w:val="clear" w:color="auto" w:fill="FFFFFF"/>
              <w:spacing w:after="120" w:line="240" w:lineRule="atLeast"/>
            </w:pP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Интересная часть речи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В русском языке живёт.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Кто чт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о делает, расскажет: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Чертит, пишет иль поёт,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Вышивает или пашет,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Или забивает го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л,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Варит, жарит, моет, чистит –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Все расскажет нам … </w:t>
            </w:r>
            <w:r>
              <w:t>Что такое глагол? Как изменяется?</w:t>
            </w:r>
          </w:p>
          <w:p w:rsidR="00F23C3A" w:rsidRPr="002A03DE" w:rsidRDefault="00F23C3A" w:rsidP="00F90468">
            <w:pPr>
              <w:shd w:val="clear" w:color="auto" w:fill="FFFFFF"/>
              <w:spacing w:after="120" w:line="240" w:lineRule="atLeast"/>
              <w:rPr>
                <w:sz w:val="16"/>
                <w:szCs w:val="16"/>
                <w:shd w:val="clear" w:color="auto" w:fill="FFFFFF"/>
              </w:rPr>
            </w:pPr>
            <w:r w:rsidRPr="002A03DE">
              <w:rPr>
                <w:sz w:val="16"/>
                <w:szCs w:val="16"/>
                <w:shd w:val="clear" w:color="auto" w:fill="FFFFFF"/>
              </w:rPr>
              <w:t>Я весь день ловлю жучков,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Уплетаю червячков.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В теплый край не улетаю,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lastRenderedPageBreak/>
              <w:t>Здесь, под крышей обитаю.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Чик-чирик! Не робей!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Я бывалый... (воробей).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Окраской - сероватая,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Повадкой — вороватая,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Крикунья хрипловатая –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Известная персона.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Это... (ворона).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Верещунья, белобока,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И зовут ее... (сорока).</w:t>
            </w:r>
          </w:p>
          <w:p w:rsidR="00F23C3A" w:rsidRPr="002A03DE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sz w:val="16"/>
                <w:szCs w:val="16"/>
                <w:shd w:val="clear" w:color="auto" w:fill="FFFFFF"/>
              </w:rPr>
            </w:pPr>
            <w:r w:rsidRPr="002A03DE">
              <w:rPr>
                <w:sz w:val="16"/>
                <w:szCs w:val="16"/>
                <w:shd w:val="clear" w:color="auto" w:fill="FFFFFF"/>
              </w:rPr>
              <w:t>Круглолица, белолица,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Любит вдоволь пить водицы.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У нее листочки с хрустом,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2A03DE">
              <w:rPr>
                <w:sz w:val="16"/>
                <w:szCs w:val="16"/>
              </w:rPr>
              <w:br/>
            </w:r>
            <w:r w:rsidRPr="002A03DE">
              <w:rPr>
                <w:sz w:val="16"/>
                <w:szCs w:val="16"/>
                <w:shd w:val="clear" w:color="auto" w:fill="FFFFFF"/>
              </w:rPr>
              <w:t>А зовут ее...(капуста).</w:t>
            </w:r>
            <w:r w:rsidRPr="002A03DE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</w:p>
          <w:p w:rsidR="00F23C3A" w:rsidRPr="002A03DE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rFonts w:ascii="Verdana" w:hAnsi="Verdana"/>
                <w:color w:val="68676D"/>
                <w:sz w:val="16"/>
                <w:szCs w:val="16"/>
                <w:shd w:val="clear" w:color="auto" w:fill="FFFFFF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rFonts w:ascii="Verdana" w:hAnsi="Verdana"/>
                <w:color w:val="68676D"/>
                <w:sz w:val="16"/>
                <w:szCs w:val="16"/>
                <w:shd w:val="clear" w:color="auto" w:fill="FFFFFF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rFonts w:ascii="Verdana" w:hAnsi="Verdana"/>
                <w:color w:val="68676D"/>
                <w:sz w:val="16"/>
                <w:szCs w:val="16"/>
                <w:shd w:val="clear" w:color="auto" w:fill="FFFFFF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rFonts w:ascii="Verdana" w:hAnsi="Verdana"/>
                <w:color w:val="68676D"/>
                <w:sz w:val="16"/>
                <w:szCs w:val="16"/>
                <w:shd w:val="clear" w:color="auto" w:fill="FFFFFF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Style w:val="apple-converted-space"/>
                <w:rFonts w:ascii="Verdana" w:hAnsi="Verdana"/>
                <w:color w:val="68676D"/>
                <w:sz w:val="16"/>
                <w:szCs w:val="16"/>
                <w:shd w:val="clear" w:color="auto" w:fill="FFFFFF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  <w:r w:rsidRPr="00491A29">
              <w:rPr>
                <w:rFonts w:cs="Helvetica"/>
                <w:color w:val="333333"/>
              </w:rPr>
              <w:t>Подумайте и измените слова, где это надо.</w:t>
            </w:r>
            <w:r>
              <w:rPr>
                <w:rFonts w:cs="Helvetica"/>
                <w:color w:val="333333"/>
              </w:rPr>
              <w:t xml:space="preserve"> </w:t>
            </w:r>
            <w:r w:rsidRPr="00491A29">
              <w:rPr>
                <w:rFonts w:cs="Helvetica"/>
                <w:color w:val="333333"/>
              </w:rPr>
              <w:t>С глаголом какого времени работали? Какой суффикс указывает на глагол прошедшего времени?</w:t>
            </w:r>
            <w:r>
              <w:rPr>
                <w:rFonts w:cs="Helvetica"/>
                <w:color w:val="333333"/>
              </w:rPr>
              <w:t xml:space="preserve"> Как изменяются глаголы прошедшего времени?</w:t>
            </w: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  <w:r>
              <w:rPr>
                <w:rFonts w:cs="Helvetica"/>
                <w:color w:val="333333"/>
              </w:rPr>
              <w:t>Сформулируйте тему урока.</w:t>
            </w: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</w:p>
          <w:p w:rsidR="00F23C3A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</w:p>
          <w:p w:rsidR="00F23C3A" w:rsidRPr="004D74E8" w:rsidRDefault="00F23C3A" w:rsidP="00F90468">
            <w:r w:rsidRPr="004D74E8">
              <w:t>Дописать суффиксы и родовые окончания у глаголов прошедшего времени и указать род.</w:t>
            </w:r>
          </w:p>
          <w:p w:rsidR="00F23C3A" w:rsidRDefault="00F23C3A" w:rsidP="00F90468">
            <w:r w:rsidRPr="004D74E8">
              <w:t>Дерево стоя</w:t>
            </w:r>
            <w:r>
              <w:t>л. ,лодка плыл., вода закипел.., яблоки созрел., человек пел.</w:t>
            </w:r>
          </w:p>
          <w:p w:rsidR="00F23C3A" w:rsidRDefault="00F23C3A" w:rsidP="00F90468"/>
          <w:p w:rsidR="00F23C3A" w:rsidRPr="007E79B6" w:rsidRDefault="00F23C3A" w:rsidP="00F90468">
            <w:pPr>
              <w:rPr>
                <w:sz w:val="20"/>
                <w:szCs w:val="20"/>
              </w:rPr>
            </w:pPr>
            <w:r w:rsidRPr="007E79B6">
              <w:rPr>
                <w:sz w:val="20"/>
                <w:szCs w:val="20"/>
              </w:rPr>
              <w:t xml:space="preserve">Тест. 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Обвести в кружок букву правильного ответа.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 xml:space="preserve">1. Ребятишки </w:t>
            </w:r>
            <w:r w:rsidRPr="007E79B6">
              <w:rPr>
                <w:i/>
                <w:sz w:val="20"/>
                <w:szCs w:val="20"/>
              </w:rPr>
              <w:lastRenderedPageBreak/>
              <w:t>мастерил… весёлых зверей.</w:t>
            </w:r>
          </w:p>
          <w:p w:rsidR="00F23C3A" w:rsidRDefault="00F23C3A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а) –а 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б)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14605</wp:posOffset>
                      </wp:positionV>
                      <wp:extent cx="114300" cy="95885"/>
                      <wp:effectExtent l="6350" t="10795" r="12700" b="762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1C0BB" id="Rectangle 2" o:spid="_x0000_s1026" style="position:absolute;margin-left:9pt;margin-top:1.15pt;width:9pt;height:7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GHHAIAADoEAAAOAAAAZHJzL2Uyb0RvYy54bWysU8GO0zAQvSPxD5bvNElpoRs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"/>
                  </w:pict>
                </mc:Fallback>
              </mc:AlternateContent>
            </w:r>
            <w:r w:rsidR="00F23C3A" w:rsidRPr="007E79B6">
              <w:rPr>
                <w:i/>
                <w:sz w:val="20"/>
                <w:szCs w:val="20"/>
              </w:rPr>
              <w:t>в)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b/>
                <w:i/>
                <w:color w:val="008000"/>
                <w:sz w:val="20"/>
                <w:szCs w:val="20"/>
              </w:rPr>
              <w:t>м</w:t>
            </w:r>
            <w:r w:rsidRPr="007E79B6">
              <w:rPr>
                <w:i/>
                <w:sz w:val="20"/>
                <w:szCs w:val="20"/>
              </w:rPr>
              <w:t>) -и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2. Таня усадил… малышей в кружок.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b/>
                <w:i/>
                <w:color w:val="008000"/>
                <w:sz w:val="20"/>
                <w:szCs w:val="20"/>
              </w:rPr>
              <w:t>о</w:t>
            </w:r>
            <w:r w:rsidRPr="007E79B6">
              <w:rPr>
                <w:i/>
                <w:sz w:val="20"/>
                <w:szCs w:val="20"/>
              </w:rPr>
              <w:t>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м)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24130</wp:posOffset>
                      </wp:positionV>
                      <wp:extent cx="114300" cy="109855"/>
                      <wp:effectExtent l="6350" t="10795" r="12700" b="1270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EC769" id="Rectangle 3" o:spid="_x0000_s1026" style="position:absolute;margin-left:9pt;margin-top:1.9pt;width:9pt;height: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hqIAIAADs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"/>
                  </w:pict>
                </mc:Fallback>
              </mc:AlternateContent>
            </w:r>
            <w:r w:rsidR="00F23C3A" w:rsidRPr="007E79B6">
              <w:rPr>
                <w:i/>
                <w:sz w:val="20"/>
                <w:szCs w:val="20"/>
              </w:rPr>
              <w:t>н)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о) -и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3. Воробей сидел… на ветке.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е)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о)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noProof/>
                <w:color w:val="008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-3810</wp:posOffset>
                      </wp:positionV>
                      <wp:extent cx="114300" cy="104140"/>
                      <wp:effectExtent l="6350" t="11430" r="12700" b="825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47F58" id="Rectangle 4" o:spid="_x0000_s1026" style="position:absolute;margin-left:9pt;margin-top:-.3pt;width:9pt;height: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"/>
                  </w:pict>
                </mc:Fallback>
              </mc:AlternateContent>
            </w:r>
            <w:r w:rsidR="00F23C3A" w:rsidRPr="007E79B6">
              <w:rPr>
                <w:b/>
                <w:i/>
                <w:color w:val="008000"/>
                <w:sz w:val="20"/>
                <w:szCs w:val="20"/>
              </w:rPr>
              <w:t>л</w:t>
            </w:r>
            <w:r w:rsidR="00F23C3A" w:rsidRPr="007E79B6">
              <w:rPr>
                <w:i/>
                <w:sz w:val="20"/>
                <w:szCs w:val="20"/>
              </w:rPr>
              <w:t>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у) -и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4. Молоко вскипел… на плите.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з)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b/>
                <w:i/>
                <w:color w:val="008000"/>
                <w:sz w:val="20"/>
                <w:szCs w:val="20"/>
              </w:rPr>
              <w:t>о</w:t>
            </w:r>
            <w:r w:rsidRPr="007E79B6">
              <w:rPr>
                <w:i/>
                <w:sz w:val="20"/>
                <w:szCs w:val="20"/>
              </w:rPr>
              <w:t>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19050</wp:posOffset>
                      </wp:positionV>
                      <wp:extent cx="114300" cy="119380"/>
                      <wp:effectExtent l="6350" t="5715" r="12700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8DA8D" id="Rectangle 5" o:spid="_x0000_s1026" style="position:absolute;margin-left:9pt;margin-top:1.5pt;width:9pt;height: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8WIA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"/>
                  </w:pict>
                </mc:Fallback>
              </mc:AlternateContent>
            </w:r>
            <w:r w:rsidR="00F23C3A" w:rsidRPr="007E79B6">
              <w:rPr>
                <w:i/>
                <w:sz w:val="20"/>
                <w:szCs w:val="20"/>
              </w:rPr>
              <w:t>в)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д) -и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5. Ворона каркал… в гнезде.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b/>
                <w:i/>
                <w:color w:val="008000"/>
                <w:sz w:val="20"/>
                <w:szCs w:val="20"/>
              </w:rPr>
              <w:t>д</w:t>
            </w:r>
            <w:r w:rsidRPr="007E79B6">
              <w:rPr>
                <w:i/>
                <w:sz w:val="20"/>
                <w:szCs w:val="20"/>
              </w:rPr>
              <w:t>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п)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23495</wp:posOffset>
                      </wp:positionV>
                      <wp:extent cx="57150" cy="91440"/>
                      <wp:effectExtent l="6350" t="9525" r="12700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EF686" id="Rectangle 6" o:spid="_x0000_s1026" style="position:absolute;margin-left:13.5pt;margin-top:1.85pt;width:4.5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"/>
                  </w:pict>
                </mc:Fallback>
              </mc:AlternateContent>
            </w:r>
            <w:r w:rsidR="00F23C3A" w:rsidRPr="007E79B6">
              <w:rPr>
                <w:i/>
                <w:sz w:val="20"/>
                <w:szCs w:val="20"/>
              </w:rPr>
              <w:t>р)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с) –и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6.  Ученик делал… уроки.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з)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и)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color w:val="008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19050</wp:posOffset>
                      </wp:positionV>
                      <wp:extent cx="95250" cy="86360"/>
                      <wp:effectExtent l="6350" t="11430" r="12700" b="698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64D9A" id="Rectangle 8" o:spid="_x0000_s1026" style="position:absolute;margin-left:10.5pt;margin-top:1.5pt;width:7.5pt;height: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"/>
                  </w:pict>
                </mc:Fallback>
              </mc:AlternateContent>
            </w:r>
            <w:r w:rsidR="00F23C3A" w:rsidRPr="007E79B6">
              <w:rPr>
                <w:i/>
                <w:color w:val="008000"/>
                <w:sz w:val="20"/>
                <w:szCs w:val="20"/>
              </w:rPr>
              <w:t>е</w:t>
            </w:r>
            <w:r w:rsidR="00F23C3A" w:rsidRPr="007E79B6">
              <w:rPr>
                <w:i/>
                <w:sz w:val="20"/>
                <w:szCs w:val="20"/>
              </w:rPr>
              <w:t>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к) –и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7. Гости пришл… на урок.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з) -а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i/>
                <w:sz w:val="20"/>
                <w:szCs w:val="20"/>
              </w:rPr>
              <w:t>и) -о</w:t>
            </w:r>
          </w:p>
          <w:p w:rsidR="00F23C3A" w:rsidRPr="007E79B6" w:rsidRDefault="00D500E8" w:rsidP="00F90468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23495</wp:posOffset>
                      </wp:positionV>
                      <wp:extent cx="133350" cy="120015"/>
                      <wp:effectExtent l="6350" t="6350" r="12700" b="698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1B77A" id="Rectangle 7" o:spid="_x0000_s1026" style="position:absolute;margin-left:10.5pt;margin-top:1.85pt;width:10.5pt;height: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"/>
                  </w:pict>
                </mc:Fallback>
              </mc:AlternateContent>
            </w:r>
            <w:r w:rsidR="00F23C3A" w:rsidRPr="007E79B6">
              <w:rPr>
                <w:i/>
                <w:sz w:val="20"/>
                <w:szCs w:val="20"/>
              </w:rPr>
              <w:t>к)</w:t>
            </w:r>
          </w:p>
          <w:p w:rsidR="00F23C3A" w:rsidRPr="007E79B6" w:rsidRDefault="00F23C3A" w:rsidP="00F90468">
            <w:pPr>
              <w:rPr>
                <w:i/>
                <w:sz w:val="20"/>
                <w:szCs w:val="20"/>
              </w:rPr>
            </w:pPr>
            <w:r w:rsidRPr="007E79B6">
              <w:rPr>
                <w:b/>
                <w:i/>
                <w:color w:val="008000"/>
                <w:sz w:val="20"/>
                <w:szCs w:val="20"/>
              </w:rPr>
              <w:t>ц</w:t>
            </w:r>
            <w:r w:rsidRPr="007E79B6">
              <w:rPr>
                <w:i/>
                <w:sz w:val="20"/>
                <w:szCs w:val="20"/>
              </w:rPr>
              <w:t>) –и</w:t>
            </w:r>
          </w:p>
          <w:p w:rsidR="00F23C3A" w:rsidRPr="004D74E8" w:rsidRDefault="00F23C3A" w:rsidP="00F90468"/>
          <w:p w:rsidR="00F23C3A" w:rsidRPr="002A03DE" w:rsidRDefault="00F23C3A" w:rsidP="00F90468">
            <w:r w:rsidRPr="002A03DE">
              <w:t>Что нового узнали на уроке?</w:t>
            </w:r>
          </w:p>
          <w:p w:rsidR="00F23C3A" w:rsidRPr="002A03DE" w:rsidRDefault="00F23C3A" w:rsidP="00F90468">
            <w:r w:rsidRPr="002A03DE">
              <w:t>- Какие окончания имеют глаголы прошедшего времени?</w:t>
            </w:r>
          </w:p>
          <w:p w:rsidR="00F23C3A" w:rsidRPr="00491A29" w:rsidRDefault="00F23C3A" w:rsidP="00F90468">
            <w:pPr>
              <w:shd w:val="clear" w:color="auto" w:fill="FFFFFF"/>
              <w:spacing w:after="120" w:line="240" w:lineRule="atLeast"/>
              <w:rPr>
                <w:rFonts w:cs="Helvetica"/>
                <w:color w:val="333333"/>
              </w:rPr>
            </w:pPr>
          </w:p>
        </w:tc>
        <w:tc>
          <w:tcPr>
            <w:tcW w:w="2754" w:type="dxa"/>
          </w:tcPr>
          <w:p w:rsidR="00F23C3A" w:rsidRPr="00FE3DCC" w:rsidRDefault="00F23C3A" w:rsidP="00F90468">
            <w:pPr>
              <w:shd w:val="clear" w:color="auto" w:fill="FFFFFF"/>
              <w:spacing w:after="120" w:line="240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lastRenderedPageBreak/>
              <w:t>Сначала подумай, потом скажи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Учис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ь слушать, научишься и говорить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Не стыдис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ь ошибиться, стыдись не учиться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  <w:r>
              <w:rPr>
                <w:rFonts w:cs="Helvetic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Знаешь сам, помоги товарищу</w:t>
            </w:r>
            <w:r w:rsidRPr="00FE3DCC">
              <w:rPr>
                <w:rFonts w:ascii="Helvetica" w:hAnsi="Helvetica" w:cs="Helvetica"/>
                <w:color w:val="333333"/>
                <w:sz w:val="20"/>
                <w:szCs w:val="20"/>
              </w:rPr>
              <w:t>.</w:t>
            </w:r>
          </w:p>
          <w:p w:rsidR="00F23C3A" w:rsidRDefault="00F23C3A" w:rsidP="00F90468"/>
          <w:p w:rsidR="00F23C3A" w:rsidRDefault="00F23C3A" w:rsidP="00F90468">
            <w:r>
              <w:t>Глагол.</w:t>
            </w:r>
          </w:p>
          <w:p w:rsidR="00F23C3A" w:rsidRDefault="00F23C3A" w:rsidP="00F90468">
            <w:r>
              <w:t>Гг- анализ звука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Отвечают на вопросы.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Взаимопроверка.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Отвечают на вопросы теста, взаимопроверка.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Презентация работ.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По родам и числам.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Заполняют таблицу.</w:t>
            </w:r>
          </w:p>
          <w:p w:rsidR="00F23C3A" w:rsidRDefault="00F23C3A" w:rsidP="00F90468">
            <w:r>
              <w:t>Презентация. Взаимопроверка.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Взаимопроверка.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>
            <w:r>
              <w:t>Самопроверка.</w:t>
            </w:r>
          </w:p>
          <w:p w:rsidR="00F23C3A" w:rsidRDefault="00F23C3A" w:rsidP="00F90468">
            <w:r>
              <w:t>Молодец!</w:t>
            </w:r>
          </w:p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Default="00F23C3A" w:rsidP="00F90468"/>
          <w:p w:rsidR="00F23C3A" w:rsidRPr="005501B9" w:rsidRDefault="00F23C3A" w:rsidP="00F90468">
            <w:r>
              <w:t>Подсчитывают плюсы в листах ответов.</w:t>
            </w:r>
          </w:p>
        </w:tc>
      </w:tr>
      <w:tr w:rsidR="00F23C3A" w:rsidRPr="005501B9" w:rsidTr="00F90468">
        <w:tc>
          <w:tcPr>
            <w:tcW w:w="1476" w:type="dxa"/>
          </w:tcPr>
          <w:p w:rsidR="00F23C3A" w:rsidRPr="005501B9" w:rsidRDefault="00F23C3A" w:rsidP="00F90468">
            <w:r>
              <w:lastRenderedPageBreak/>
              <w:t>Домашнее задание.</w:t>
            </w:r>
          </w:p>
        </w:tc>
        <w:tc>
          <w:tcPr>
            <w:tcW w:w="1418" w:type="dxa"/>
          </w:tcPr>
          <w:p w:rsidR="00F23C3A" w:rsidRPr="005501B9" w:rsidRDefault="00F23C3A" w:rsidP="00F90468"/>
        </w:tc>
        <w:tc>
          <w:tcPr>
            <w:tcW w:w="1478" w:type="dxa"/>
          </w:tcPr>
          <w:p w:rsidR="00F23C3A" w:rsidRPr="005501B9" w:rsidRDefault="00F23C3A" w:rsidP="00F90468"/>
        </w:tc>
        <w:tc>
          <w:tcPr>
            <w:tcW w:w="2566" w:type="dxa"/>
          </w:tcPr>
          <w:p w:rsidR="00F23C3A" w:rsidRPr="005501B9" w:rsidRDefault="00F23C3A" w:rsidP="00F90468">
            <w:r>
              <w:t>С. 149, упр. 400, выучить правило.</w:t>
            </w:r>
          </w:p>
        </w:tc>
        <w:tc>
          <w:tcPr>
            <w:tcW w:w="2754" w:type="dxa"/>
          </w:tcPr>
          <w:p w:rsidR="00F23C3A" w:rsidRPr="005501B9" w:rsidRDefault="00F23C3A" w:rsidP="00F90468"/>
        </w:tc>
      </w:tr>
    </w:tbl>
    <w:p w:rsidR="00F23C3A" w:rsidRPr="00F23C3A" w:rsidRDefault="00F23C3A" w:rsidP="00DB27FA">
      <w:pPr>
        <w:spacing w:line="360" w:lineRule="auto"/>
        <w:ind w:firstLine="708"/>
        <w:jc w:val="both"/>
        <w:rPr>
          <w:sz w:val="28"/>
          <w:szCs w:val="28"/>
        </w:rPr>
      </w:pPr>
    </w:p>
    <w:p w:rsidR="000740D6" w:rsidRPr="00F23C3A" w:rsidRDefault="00F23C3A" w:rsidP="000740D6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23C3A">
        <w:rPr>
          <w:color w:val="000000" w:themeColor="text1"/>
          <w:sz w:val="28"/>
          <w:szCs w:val="28"/>
          <w:shd w:val="clear" w:color="auto" w:fill="FFFFFF"/>
        </w:rPr>
        <w:t xml:space="preserve">Современное общество испытывает потребность в человеке, который находится в постоянном творческом поиске. Стремление человека достичь чего-то большего определяет его развитие, следовательно, развитие </w:t>
      </w:r>
      <w:r w:rsidRPr="00F23C3A">
        <w:rPr>
          <w:color w:val="000000" w:themeColor="text1"/>
          <w:sz w:val="28"/>
          <w:szCs w:val="28"/>
          <w:shd w:val="clear" w:color="auto" w:fill="FFFFFF"/>
        </w:rPr>
        <w:lastRenderedPageBreak/>
        <w:t>общества. Решение проблемы соотношения развития и обучения занимает особое место в жизни школы. И хотя целью образования по-прежнему остается вооружение учащихся суммой знаний, умений, очевиден рост требований к развитию младшего школьника.</w:t>
      </w:r>
      <w:r w:rsidR="000740D6" w:rsidRPr="00F23C3A">
        <w:rPr>
          <w:color w:val="000000" w:themeColor="text1"/>
          <w:sz w:val="28"/>
          <w:szCs w:val="28"/>
        </w:rPr>
        <w:tab/>
      </w:r>
      <w:r w:rsidR="000740D6" w:rsidRPr="00F23C3A">
        <w:rPr>
          <w:color w:val="000000" w:themeColor="text1"/>
          <w:sz w:val="28"/>
          <w:szCs w:val="28"/>
        </w:rPr>
        <w:tab/>
      </w:r>
    </w:p>
    <w:p w:rsidR="00BD318B" w:rsidRPr="00297D3D" w:rsidRDefault="00BD318B">
      <w:pPr>
        <w:rPr>
          <w:sz w:val="28"/>
          <w:szCs w:val="28"/>
        </w:rPr>
      </w:pPr>
    </w:p>
    <w:sectPr w:rsidR="00BD318B" w:rsidRPr="00297D3D" w:rsidSect="00BD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D6"/>
    <w:rsid w:val="000740D6"/>
    <w:rsid w:val="00176E22"/>
    <w:rsid w:val="00297D3D"/>
    <w:rsid w:val="00920EB3"/>
    <w:rsid w:val="00BD318B"/>
    <w:rsid w:val="00D500E8"/>
    <w:rsid w:val="00DB27FA"/>
    <w:rsid w:val="00E665AC"/>
    <w:rsid w:val="00EE59E3"/>
    <w:rsid w:val="00F2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9E2D8-C3F7-4DB1-BBE6-C0A55745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7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F23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2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</cp:revision>
  <dcterms:created xsi:type="dcterms:W3CDTF">2016-01-19T10:27:00Z</dcterms:created>
  <dcterms:modified xsi:type="dcterms:W3CDTF">2016-01-19T10:27:00Z</dcterms:modified>
</cp:coreProperties>
</file>