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87" w:rsidRPr="009A794B" w:rsidRDefault="00A557CA" w:rsidP="009A794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7E57">
        <w:rPr>
          <w:rFonts w:ascii="Times New Roman" w:hAnsi="Times New Roman" w:cs="Times New Roman"/>
          <w:b/>
          <w:i/>
          <w:sz w:val="24"/>
          <w:szCs w:val="24"/>
        </w:rPr>
        <w:t>Тема «</w:t>
      </w:r>
      <w:r w:rsidR="009A794B" w:rsidRPr="00A557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Политические партии и течения после Февральской революции</w:t>
      </w:r>
      <w:r w:rsidRPr="00D67E5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557CA" w:rsidRPr="00A557CA" w:rsidRDefault="00A557CA" w:rsidP="00A557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7CA">
        <w:rPr>
          <w:rFonts w:ascii="Times New Roman" w:hAnsi="Times New Roman" w:cs="Times New Roman"/>
          <w:sz w:val="24"/>
          <w:szCs w:val="24"/>
        </w:rPr>
        <w:t>Цели:</w:t>
      </w:r>
    </w:p>
    <w:p w:rsidR="009068B9" w:rsidRPr="00D67E57" w:rsidRDefault="00A557CA" w:rsidP="00D67E5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D67E57">
        <w:t>1.</w:t>
      </w:r>
      <w:r w:rsidR="009068B9" w:rsidRPr="00D67E57">
        <w:t xml:space="preserve"> Раскрыть влияние известных событий в России на дальнейший ход развития истории Казахстана;</w:t>
      </w:r>
    </w:p>
    <w:p w:rsidR="009068B9" w:rsidRPr="00D67E57" w:rsidRDefault="009068B9" w:rsidP="00D67E5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D67E57">
        <w:rPr>
          <w:rStyle w:val="a6"/>
          <w:bCs/>
          <w:i w:val="0"/>
        </w:rPr>
        <w:t>2.</w:t>
      </w:r>
      <w:r w:rsidRPr="00D67E57">
        <w:rPr>
          <w:rStyle w:val="a6"/>
          <w:b/>
          <w:bCs/>
        </w:rPr>
        <w:t xml:space="preserve"> </w:t>
      </w:r>
      <w:r w:rsidRPr="00D67E57">
        <w:t>Развивать умения у учащихся делать самостоятельные выводы на основе анализа исторических событий;</w:t>
      </w:r>
    </w:p>
    <w:p w:rsidR="009068B9" w:rsidRPr="00D67E57" w:rsidRDefault="009068B9" w:rsidP="00D67E5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D67E57">
        <w:rPr>
          <w:rStyle w:val="a6"/>
          <w:bCs/>
          <w:i w:val="0"/>
        </w:rPr>
        <w:t>3</w:t>
      </w:r>
      <w:r w:rsidRPr="00D67E57">
        <w:rPr>
          <w:rStyle w:val="a6"/>
          <w:b/>
          <w:bCs/>
        </w:rPr>
        <w:t xml:space="preserve">. </w:t>
      </w:r>
      <w:r w:rsidRPr="00D67E57">
        <w:t>Прививать ученикам чувство справедливости, негативное отношение к жестокости, агрессивности.</w:t>
      </w:r>
    </w:p>
    <w:p w:rsidR="00A557CA" w:rsidRPr="00A557CA" w:rsidRDefault="00A557CA" w:rsidP="00D67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7CA">
        <w:rPr>
          <w:rFonts w:ascii="Times New Roman" w:hAnsi="Times New Roman" w:cs="Times New Roman"/>
          <w:sz w:val="24"/>
          <w:szCs w:val="24"/>
        </w:rPr>
        <w:t>Оборудование:</w:t>
      </w:r>
      <w:r w:rsidR="009068B9">
        <w:rPr>
          <w:rFonts w:ascii="Times New Roman" w:hAnsi="Times New Roman" w:cs="Times New Roman"/>
          <w:sz w:val="24"/>
          <w:szCs w:val="24"/>
        </w:rPr>
        <w:t xml:space="preserve"> рабочие тетради, раздаточный материал</w:t>
      </w:r>
    </w:p>
    <w:p w:rsidR="00A557CA" w:rsidRPr="00D67E57" w:rsidRDefault="00A557CA" w:rsidP="00D67E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7E57">
        <w:rPr>
          <w:rFonts w:ascii="Times New Roman" w:hAnsi="Times New Roman" w:cs="Times New Roman"/>
          <w:b/>
          <w:i/>
          <w:sz w:val="24"/>
          <w:szCs w:val="24"/>
        </w:rPr>
        <w:t>Ход урока</w:t>
      </w:r>
    </w:p>
    <w:p w:rsidR="00A557CA" w:rsidRPr="00D67E57" w:rsidRDefault="00A557CA" w:rsidP="00A557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7E5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67E57">
        <w:rPr>
          <w:rFonts w:ascii="Times New Roman" w:hAnsi="Times New Roman" w:cs="Times New Roman"/>
          <w:i/>
          <w:sz w:val="24"/>
          <w:szCs w:val="24"/>
        </w:rPr>
        <w:t xml:space="preserve"> Организационный момент</w:t>
      </w:r>
    </w:p>
    <w:p w:rsidR="00A557CA" w:rsidRPr="00D67E57" w:rsidRDefault="00A557CA" w:rsidP="00A557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67E57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D67E57">
        <w:rPr>
          <w:rFonts w:ascii="Times New Roman" w:hAnsi="Times New Roman" w:cs="Times New Roman"/>
          <w:i/>
          <w:sz w:val="24"/>
          <w:szCs w:val="24"/>
        </w:rPr>
        <w:t xml:space="preserve"> Новый материал</w:t>
      </w:r>
    </w:p>
    <w:p w:rsidR="00A557CA" w:rsidRDefault="00A557CA" w:rsidP="00A55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1905-1907 гг. – первая русская революция</w:t>
      </w:r>
    </w:p>
    <w:p w:rsidR="00A557CA" w:rsidRDefault="00A557CA" w:rsidP="00A55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января 1905 год – «Кровавое воскресенье»</w:t>
      </w:r>
    </w:p>
    <w:p w:rsidR="00A557CA" w:rsidRDefault="00A557CA" w:rsidP="00A55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февраля 1917 год – февральская революция</w:t>
      </w:r>
    </w:p>
    <w:p w:rsidR="00A557CA" w:rsidRDefault="00A557CA" w:rsidP="00A55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марта 1917 года – отречение императора Николая 1 от престола</w:t>
      </w:r>
    </w:p>
    <w:p w:rsidR="00A557CA" w:rsidRDefault="00A557CA" w:rsidP="00A55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Двоевластие – Временное правительство, советы</w:t>
      </w:r>
    </w:p>
    <w:p w:rsidR="009068B9" w:rsidRPr="009068B9" w:rsidRDefault="009068B9" w:rsidP="00A557C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D67E5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!</w:t>
      </w:r>
      <w:r w:rsidRPr="009068B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Самостоятельная работа с источником – выписать название партий, год образования, город</w:t>
      </w:r>
    </w:p>
    <w:p w:rsidR="00A557CA" w:rsidRPr="00A557CA" w:rsidRDefault="00A557CA" w:rsidP="00A557C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557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Политические партии и течения после Февральской революции</w:t>
      </w:r>
    </w:p>
    <w:p w:rsidR="009068B9" w:rsidRDefault="00A557CA" w:rsidP="009068B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</w:pP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Носителем идеи национального освобождения выступила национальная демократическая интеллигенция. Во главе ее стал видный деятель российского либерально-демократического движения, в прошлом член ЦК кадетской партии </w:t>
      </w:r>
      <w:proofErr w:type="spellStart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Алихан</w:t>
      </w:r>
      <w:proofErr w:type="spellEnd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 </w:t>
      </w:r>
      <w:proofErr w:type="spellStart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Бокейханов</w:t>
      </w:r>
      <w:proofErr w:type="spellEnd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соратниками стали видные просветители и демократы </w:t>
      </w:r>
      <w:proofErr w:type="spellStart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А.Байтурсынов</w:t>
      </w:r>
      <w:proofErr w:type="spellEnd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 </w:t>
      </w:r>
      <w:r w:rsidR="009068B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="0090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М.Дулатову</w:t>
      </w:r>
      <w:proofErr w:type="spellEnd"/>
      <w:r w:rsidR="0090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 </w:t>
      </w:r>
      <w:proofErr w:type="spellStart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А.Ермеков</w:t>
      </w:r>
      <w:proofErr w:type="spellEnd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 </w:t>
      </w:r>
      <w:r w:rsidR="009068B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ЖаханшаДосмухамедов</w:t>
      </w:r>
      <w:proofErr w:type="spellEnd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="0090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 </w:t>
      </w:r>
      <w:proofErr w:type="spellStart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Халел</w:t>
      </w:r>
      <w:proofErr w:type="spellEnd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 </w:t>
      </w:r>
    </w:p>
    <w:p w:rsidR="00A557CA" w:rsidRPr="00A557CA" w:rsidRDefault="00A557CA" w:rsidP="009068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Досмухамедов</w:t>
      </w:r>
      <w:proofErr w:type="spellEnd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 </w:t>
      </w:r>
      <w:proofErr w:type="spellStart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ЖАкбаев</w:t>
      </w:r>
      <w:proofErr w:type="spellEnd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Лейтмотивом движения стала идея создания конституционным путем суверенного автономного национального государства. </w:t>
      </w:r>
      <w:proofErr w:type="spellStart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Алашское</w:t>
      </w:r>
      <w:proofErr w:type="spellEnd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движение, ведущее свое начало с 1905 г., активизировалось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после Февральской революции.</w:t>
      </w:r>
      <w:r w:rsidR="009068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Семиреченский</w:t>
      </w:r>
      <w:proofErr w:type="spellEnd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съезд казахов в апреле 1917 г. признал необходимым «закрыть область для переселения извне».</w:t>
      </w:r>
    </w:p>
    <w:p w:rsidR="00A557CA" w:rsidRPr="00A557CA" w:rsidRDefault="00A557CA" w:rsidP="00A55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21-26 июля 1917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 </w:t>
      </w:r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Оренбурге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состоялся </w:t>
      </w:r>
      <w:proofErr w:type="spellStart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Общеказахский</w:t>
      </w:r>
      <w:proofErr w:type="spellEnd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съезд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Съезд рассмотрел такие проблемы, как форма государственного управления, автономия казахских областей, земельный вопрос, организация народной милиции, земство, народное образование, суд, духовно-религиозные вопросы и т.д. Съезд рассмотрел вопрос об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образовании казахской политической партии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Алаш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признал необходимым выработать ее программу. О форме государственного правления решили: «В России должна быть демократическая федеративная парламентская республика», казахские области «должны получить областную территориально-национальную автономию».</w:t>
      </w:r>
    </w:p>
    <w:p w:rsidR="00A557CA" w:rsidRPr="00A557CA" w:rsidRDefault="00A557CA" w:rsidP="00A55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мае 1917 г. состоялся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Всероссийский съезд мусульман,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который по вопросу о войне заявил: «мир без аннексий и контрибуций». Съезд признал формой государственного устройства России демократическую республику. Вопреки протестам </w:t>
      </w:r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250 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мулл была принята резолюция: «мусульманки в политических и гражданских правах должны быть равноправными с мужчинами». Съезд высказался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против многоженства и калыма</w:t>
      </w:r>
      <w:proofErr w:type="gramStart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риняли резолюцию о введении 8-часового рабочего дня, обучении в начальной школе на родном языке, всеобщем обязательном бесплатном начальном обучении.</w:t>
      </w:r>
    </w:p>
    <w:p w:rsidR="00A557CA" w:rsidRPr="00A557CA" w:rsidRDefault="00A557CA" w:rsidP="00A55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сентябре 1917 г. образовалась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первая мусульманская партия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Партия туркестанских федералистов.</w:t>
      </w:r>
    </w:p>
    <w:p w:rsidR="00A557CA" w:rsidRPr="00A557CA" w:rsidRDefault="00A557CA" w:rsidP="00A55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1917 г. в </w:t>
      </w:r>
      <w:proofErr w:type="spellStart"/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Аулие-Ате</w:t>
      </w:r>
      <w:proofErr w:type="spellEnd"/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Мерке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образовался </w:t>
      </w:r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Революционный союз казахской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молодежи. В</w:t>
      </w:r>
      <w:r w:rsidR="0090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Акмолинске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действовала такая же организация </w:t>
      </w:r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Жас</w:t>
      </w:r>
      <w:proofErr w:type="spellEnd"/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казах».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 многие члены этих организаций </w:t>
      </w:r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(С.Сейфуллин,</w:t>
      </w:r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 </w:t>
      </w:r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Т.Рыскулов)</w:t>
      </w:r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боролись за установление Советской власти в Казахстане.</w:t>
      </w:r>
    </w:p>
    <w:p w:rsidR="00A557CA" w:rsidRPr="00A557CA" w:rsidRDefault="00A557CA" w:rsidP="00A55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северных областях активизировала работу организация кадетов, в Семипалатинске она издавала газету «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Свободная речь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Кадеты были сторонниками единой, неделимой России, конституционной монархии, переселенческой политики. Член ЦК кадетской партии </w:t>
      </w:r>
      <w:proofErr w:type="spellStart"/>
      <w:r w:rsidRPr="00A55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А.Бокейханов</w:t>
      </w:r>
      <w:proofErr w:type="spellEnd"/>
      <w:r w:rsidR="0090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заявил о своем несогласии с программными положениями и выходе из этой партии.</w:t>
      </w:r>
    </w:p>
    <w:p w:rsidR="00A557CA" w:rsidRPr="00A557CA" w:rsidRDefault="00A557CA" w:rsidP="00A557C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Лозунги партии </w:t>
      </w:r>
      <w:r w:rsidRPr="00A5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эсеров: 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Землю надо передать тем, кто ее обрабатывает». «Земля </w:t>
      </w:r>
      <w:proofErr w:type="gramStart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—с</w:t>
      </w:r>
      <w:proofErr w:type="gramEnd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обственность всего народа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обеспечили временный успех. К лету 1917 г. в руках эсеров</w:t>
      </w:r>
      <w:r w:rsidR="0090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оказались все Советы (кроме </w:t>
      </w:r>
      <w:proofErr w:type="spellStart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Черняевского</w:t>
      </w:r>
      <w:proofErr w:type="spellEnd"/>
      <w:r w:rsidRPr="00A55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557CA" w:rsidRDefault="009068B9" w:rsidP="00A557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E57">
        <w:rPr>
          <w:rFonts w:ascii="Times New Roman" w:hAnsi="Times New Roman" w:cs="Times New Roman"/>
          <w:b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Игра «Домино»</w:t>
      </w:r>
    </w:p>
    <w:p w:rsidR="009068B9" w:rsidRDefault="009068B9" w:rsidP="00A557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Соотнесите</w:t>
      </w:r>
    </w:p>
    <w:p w:rsidR="009068B9" w:rsidRDefault="009068B9" w:rsidP="009068B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«мир без аннексий и контрибуций»                 а. всероссийский съезд мусульман</w:t>
      </w:r>
    </w:p>
    <w:p w:rsidR="009068B9" w:rsidRDefault="009068B9" w:rsidP="009068B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Газета «свободная речь»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Семипалатинск   б</w:t>
      </w:r>
      <w:proofErr w:type="gramEnd"/>
      <w:r>
        <w:rPr>
          <w:rFonts w:ascii="Times New Roman" w:hAnsi="Times New Roman" w:cs="Times New Roman"/>
          <w:sz w:val="24"/>
          <w:szCs w:val="24"/>
        </w:rPr>
        <w:t>. кадеты</w:t>
      </w:r>
    </w:p>
    <w:p w:rsidR="009068B9" w:rsidRDefault="009068B9" w:rsidP="009068B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Сторонники единой, неделимой России       в. кадеты</w:t>
      </w:r>
    </w:p>
    <w:p w:rsidR="009068B9" w:rsidRDefault="009068B9" w:rsidP="009068B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«землю надо передать тем, кто её обрабатывает»        г. эсеры</w:t>
      </w:r>
    </w:p>
    <w:p w:rsidR="009068B9" w:rsidRDefault="009068B9" w:rsidP="009068B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Сейфуллин, Т. Рыскулов                             д.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казах»</w:t>
      </w:r>
    </w:p>
    <w:p w:rsidR="009068B9" w:rsidRDefault="009068B9" w:rsidP="009068B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многожёнства и калыма                       е. всероссийский съезд мусульман</w:t>
      </w:r>
    </w:p>
    <w:p w:rsidR="009068B9" w:rsidRPr="009068B9" w:rsidRDefault="009068B9" w:rsidP="009068B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партии Алаш   ж</w:t>
      </w:r>
      <w:r w:rsidRPr="009068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Общеказахский</w:t>
      </w:r>
      <w:proofErr w:type="spellEnd"/>
      <w:r w:rsidRPr="0090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съезд в Оренбурге (июль 1917)</w:t>
      </w:r>
    </w:p>
    <w:p w:rsidR="009068B9" w:rsidRPr="009068B9" w:rsidRDefault="009068B9" w:rsidP="009068B9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национальной автономии в Казахстане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. Алаш</w:t>
      </w:r>
    </w:p>
    <w:p w:rsidR="00A557CA" w:rsidRPr="00A557CA" w:rsidRDefault="00A557CA" w:rsidP="00A55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октября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революции</w:t>
      </w:r>
    </w:p>
    <w:tbl>
      <w:tblPr>
        <w:tblStyle w:val="a4"/>
        <w:tblW w:w="0" w:type="auto"/>
        <w:tblLook w:val="04A0"/>
      </w:tblPr>
      <w:tblGrid>
        <w:gridCol w:w="3112"/>
        <w:gridCol w:w="2489"/>
        <w:gridCol w:w="3970"/>
      </w:tblGrid>
      <w:tr w:rsidR="00A557CA" w:rsidRPr="00A557CA" w:rsidTr="00A557CA">
        <w:tc>
          <w:tcPr>
            <w:tcW w:w="0" w:type="auto"/>
            <w:hideMark/>
          </w:tcPr>
          <w:p w:rsidR="00A557CA" w:rsidRPr="00A557CA" w:rsidRDefault="00A557CA" w:rsidP="00A557C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мире</w:t>
            </w:r>
          </w:p>
        </w:tc>
        <w:tc>
          <w:tcPr>
            <w:tcW w:w="0" w:type="auto"/>
            <w:hideMark/>
          </w:tcPr>
          <w:p w:rsidR="00A557CA" w:rsidRPr="00A557CA" w:rsidRDefault="00A557CA" w:rsidP="00A557C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земле</w:t>
            </w:r>
          </w:p>
        </w:tc>
        <w:tc>
          <w:tcPr>
            <w:tcW w:w="0" w:type="auto"/>
            <w:hideMark/>
          </w:tcPr>
          <w:p w:rsidR="00A557CA" w:rsidRPr="00A557CA" w:rsidRDefault="00A557CA" w:rsidP="00A557C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власти</w:t>
            </w:r>
          </w:p>
        </w:tc>
      </w:tr>
      <w:tr w:rsidR="00A557CA" w:rsidRPr="00A557CA" w:rsidTr="00A557CA">
        <w:tc>
          <w:tcPr>
            <w:tcW w:w="0" w:type="auto"/>
            <w:hideMark/>
          </w:tcPr>
          <w:p w:rsidR="00A557CA" w:rsidRPr="00A557CA" w:rsidRDefault="00A557CA" w:rsidP="00A557CA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демократический мир без аннексий и контрибуций;</w:t>
            </w:r>
          </w:p>
          <w:p w:rsidR="00A557CA" w:rsidRPr="00A557CA" w:rsidRDefault="00A557CA" w:rsidP="00A557CA">
            <w:pPr>
              <w:spacing w:after="123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отмена тайной дипломатии договоров.</w:t>
            </w:r>
          </w:p>
        </w:tc>
        <w:tc>
          <w:tcPr>
            <w:tcW w:w="0" w:type="auto"/>
            <w:hideMark/>
          </w:tcPr>
          <w:p w:rsidR="00A557CA" w:rsidRPr="00A557CA" w:rsidRDefault="00A557CA" w:rsidP="00A557CA">
            <w:pPr>
              <w:spacing w:after="123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уничтожение частной собственности.</w:t>
            </w:r>
          </w:p>
          <w:p w:rsidR="00A557CA" w:rsidRPr="00A557CA" w:rsidRDefault="00A557CA" w:rsidP="00A557CA">
            <w:pPr>
              <w:spacing w:after="123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557CA" w:rsidRPr="00A557CA" w:rsidRDefault="00A557CA" w:rsidP="00A557CA">
            <w:pPr>
              <w:spacing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«Вся власть Советам!» - объединение законодательной и исполнительной власти.</w:t>
            </w:r>
          </w:p>
          <w:p w:rsidR="00A557CA" w:rsidRPr="00A557CA" w:rsidRDefault="00A557CA" w:rsidP="00A557CA">
            <w:pPr>
              <w:spacing w:after="123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съезд Советов – ВЦИК (Каменев).</w:t>
            </w:r>
          </w:p>
          <w:p w:rsidR="00A557CA" w:rsidRPr="00A557CA" w:rsidRDefault="00A557CA" w:rsidP="00A557CA">
            <w:pPr>
              <w:spacing w:after="123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народных комиссаров - Совнарком (Ленин);</w:t>
            </w:r>
          </w:p>
          <w:p w:rsidR="00A557CA" w:rsidRPr="00A557CA" w:rsidRDefault="00A557CA" w:rsidP="00A557CA">
            <w:pPr>
              <w:spacing w:after="123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СНК – </w:t>
            </w:r>
            <w:proofErr w:type="spellStart"/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Радус-Зенкович</w:t>
            </w:r>
            <w:proofErr w:type="spellEnd"/>
          </w:p>
          <w:p w:rsidR="00A557CA" w:rsidRPr="00A557CA" w:rsidRDefault="00A557CA" w:rsidP="00A557CA">
            <w:pPr>
              <w:spacing w:after="123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 – С. </w:t>
            </w:r>
            <w:proofErr w:type="spellStart"/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Мендешев</w:t>
            </w:r>
            <w:proofErr w:type="spellEnd"/>
            <w:r w:rsidRPr="00A5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557CA" w:rsidRPr="00A557CA" w:rsidRDefault="00A557CA" w:rsidP="00A55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3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ноября 1917г.</w:t>
      </w:r>
      <w:r w:rsidRPr="00A557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«Декларация прав народов России»: - право наций на самоопределение, вплоть до отделения, - равенство народов России и т.д. распад Российской империи (национальная политика).</w:t>
      </w:r>
    </w:p>
    <w:p w:rsidR="00A557CA" w:rsidRPr="009068B9" w:rsidRDefault="00A557CA" w:rsidP="00A557CA">
      <w:pPr>
        <w:numPr>
          <w:ilvl w:val="0"/>
          <w:numId w:val="1"/>
        </w:numPr>
        <w:shd w:val="clear" w:color="auto" w:fill="FFFFFF"/>
        <w:spacing w:after="0"/>
        <w:ind w:left="3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ноября 1917г.</w:t>
      </w:r>
      <w:r w:rsidRPr="00A557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Обращение СНК «Ко всем трудящимся мусульманам России и Востока» (религиозная и национальная политика).</w:t>
      </w:r>
    </w:p>
    <w:p w:rsidR="00A557CA" w:rsidRPr="00A557CA" w:rsidRDefault="00A557CA" w:rsidP="00A557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E57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D67E57">
        <w:rPr>
          <w:rFonts w:ascii="Times New Roman" w:hAnsi="Times New Roman" w:cs="Times New Roman"/>
          <w:i/>
          <w:sz w:val="24"/>
          <w:szCs w:val="24"/>
        </w:rPr>
        <w:t xml:space="preserve"> Закрепление</w:t>
      </w:r>
      <w:r w:rsidR="00D67E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7E57">
        <w:rPr>
          <w:rFonts w:ascii="Times New Roman" w:hAnsi="Times New Roman" w:cs="Times New Roman"/>
          <w:sz w:val="24"/>
          <w:szCs w:val="24"/>
        </w:rPr>
        <w:t xml:space="preserve">- </w:t>
      </w:r>
      <w:r w:rsidR="00906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8B9">
        <w:rPr>
          <w:rFonts w:ascii="Times New Roman" w:hAnsi="Times New Roman" w:cs="Times New Roman"/>
          <w:sz w:val="24"/>
          <w:szCs w:val="24"/>
        </w:rPr>
        <w:t>взаимоопрос</w:t>
      </w:r>
      <w:proofErr w:type="spellEnd"/>
      <w:proofErr w:type="gramEnd"/>
    </w:p>
    <w:p w:rsidR="00A557CA" w:rsidRDefault="00A557CA" w:rsidP="00A557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E57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D67E57">
        <w:rPr>
          <w:rFonts w:ascii="Times New Roman" w:hAnsi="Times New Roman" w:cs="Times New Roman"/>
          <w:i/>
          <w:sz w:val="24"/>
          <w:szCs w:val="24"/>
        </w:rPr>
        <w:t xml:space="preserve"> Домашнее задание</w:t>
      </w:r>
      <w:r w:rsidR="009068B9">
        <w:rPr>
          <w:rFonts w:ascii="Times New Roman" w:hAnsi="Times New Roman" w:cs="Times New Roman"/>
          <w:sz w:val="24"/>
          <w:szCs w:val="24"/>
        </w:rPr>
        <w:t xml:space="preserve"> – выучить конспект</w:t>
      </w:r>
    </w:p>
    <w:p w:rsidR="00D67E57" w:rsidRDefault="00D67E57" w:rsidP="009A7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E57" w:rsidRDefault="00D67E57" w:rsidP="00D67E57">
      <w:pPr>
        <w:pStyle w:val="a7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67E57" w:rsidRDefault="00D67E57" w:rsidP="00D67E57">
      <w:pPr>
        <w:pStyle w:val="a7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67E57" w:rsidRDefault="00D67E57" w:rsidP="00D67E57">
      <w:pPr>
        <w:pStyle w:val="a7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1069" w:type="dxa"/>
        <w:tblLook w:val="04A0"/>
      </w:tblPr>
      <w:tblGrid>
        <w:gridCol w:w="4246"/>
        <w:gridCol w:w="4256"/>
      </w:tblGrid>
      <w:tr w:rsidR="00D67E57" w:rsidRPr="00D67E57" w:rsidTr="00D67E57">
        <w:trPr>
          <w:jc w:val="center"/>
        </w:trPr>
        <w:tc>
          <w:tcPr>
            <w:tcW w:w="4785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«мир без аннексий и контрибуций»</w:t>
            </w:r>
          </w:p>
        </w:tc>
        <w:tc>
          <w:tcPr>
            <w:tcW w:w="4786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всероссийский съезд мусульман</w:t>
            </w:r>
          </w:p>
        </w:tc>
      </w:tr>
      <w:tr w:rsidR="00D67E57" w:rsidRPr="00D67E57" w:rsidTr="00D67E57">
        <w:trPr>
          <w:jc w:val="center"/>
        </w:trPr>
        <w:tc>
          <w:tcPr>
            <w:tcW w:w="4785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Газета «свободная речь» г. Семипалатинск</w:t>
            </w:r>
          </w:p>
        </w:tc>
        <w:tc>
          <w:tcPr>
            <w:tcW w:w="4786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всероссийский съезд мусульман</w:t>
            </w:r>
          </w:p>
        </w:tc>
      </w:tr>
      <w:tr w:rsidR="00D67E57" w:rsidRPr="00D67E57" w:rsidTr="00D67E57">
        <w:trPr>
          <w:jc w:val="center"/>
        </w:trPr>
        <w:tc>
          <w:tcPr>
            <w:tcW w:w="4785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Сторонники единой, неделимой России</w:t>
            </w:r>
          </w:p>
        </w:tc>
        <w:tc>
          <w:tcPr>
            <w:tcW w:w="4786" w:type="dxa"/>
          </w:tcPr>
          <w:p w:rsidR="00D67E57" w:rsidRPr="00D67E57" w:rsidRDefault="00D67E57" w:rsidP="00D67E57">
            <w:pPr>
              <w:pStyle w:val="a7"/>
              <w:ind w:left="1069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кадеты</w:t>
            </w:r>
          </w:p>
          <w:p w:rsidR="00D67E57" w:rsidRPr="00D67E57" w:rsidRDefault="00D67E57" w:rsidP="00D67E57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67E57" w:rsidRPr="00D67E57" w:rsidTr="00D67E57">
        <w:trPr>
          <w:jc w:val="center"/>
        </w:trPr>
        <w:tc>
          <w:tcPr>
            <w:tcW w:w="4785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«землю надо передать тем, кто её обрабатывает»</w:t>
            </w:r>
          </w:p>
        </w:tc>
        <w:tc>
          <w:tcPr>
            <w:tcW w:w="4786" w:type="dxa"/>
          </w:tcPr>
          <w:p w:rsidR="00D67E57" w:rsidRPr="00D67E57" w:rsidRDefault="00D67E57" w:rsidP="00D67E57">
            <w:pPr>
              <w:pStyle w:val="a7"/>
              <w:ind w:left="1069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кадеты</w:t>
            </w:r>
          </w:p>
          <w:p w:rsidR="00D67E57" w:rsidRPr="00D67E57" w:rsidRDefault="00D67E57" w:rsidP="00D67E57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67E57" w:rsidRPr="00D67E57" w:rsidTr="00D67E57">
        <w:trPr>
          <w:jc w:val="center"/>
        </w:trPr>
        <w:tc>
          <w:tcPr>
            <w:tcW w:w="4785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Против многожёнства и калыма</w:t>
            </w:r>
          </w:p>
        </w:tc>
        <w:tc>
          <w:tcPr>
            <w:tcW w:w="4786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эсеры</w:t>
            </w:r>
          </w:p>
        </w:tc>
      </w:tr>
      <w:tr w:rsidR="00D67E57" w:rsidRPr="00D67E57" w:rsidTr="00D67E57">
        <w:trPr>
          <w:jc w:val="center"/>
        </w:trPr>
        <w:tc>
          <w:tcPr>
            <w:tcW w:w="4785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Образование партии Алаш</w:t>
            </w:r>
          </w:p>
        </w:tc>
        <w:tc>
          <w:tcPr>
            <w:tcW w:w="4786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proofErr w:type="spellStart"/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Жас</w:t>
            </w:r>
            <w:proofErr w:type="spellEnd"/>
            <w:r w:rsidRPr="00D67E57">
              <w:rPr>
                <w:rFonts w:ascii="Times New Roman" w:hAnsi="Times New Roman" w:cs="Times New Roman"/>
                <w:sz w:val="40"/>
                <w:szCs w:val="40"/>
              </w:rPr>
              <w:t xml:space="preserve"> казах»</w:t>
            </w:r>
          </w:p>
        </w:tc>
      </w:tr>
      <w:tr w:rsidR="00D67E57" w:rsidRPr="00D67E57" w:rsidTr="00D67E57">
        <w:trPr>
          <w:jc w:val="center"/>
        </w:trPr>
        <w:tc>
          <w:tcPr>
            <w:tcW w:w="4785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С. Сейфуллин, Т. Рыскулов</w:t>
            </w:r>
          </w:p>
        </w:tc>
        <w:tc>
          <w:tcPr>
            <w:tcW w:w="4786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D67E57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Общеказахский</w:t>
            </w:r>
            <w:proofErr w:type="spellEnd"/>
            <w:r w:rsidRPr="00D67E57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съезд в Оренбурге (июль 1917)</w:t>
            </w:r>
          </w:p>
        </w:tc>
      </w:tr>
      <w:tr w:rsidR="00D67E57" w:rsidRPr="00D67E57" w:rsidTr="00D67E57">
        <w:trPr>
          <w:jc w:val="center"/>
        </w:trPr>
        <w:tc>
          <w:tcPr>
            <w:tcW w:w="4785" w:type="dxa"/>
          </w:tcPr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Создание национальной автономии в Казахстане</w:t>
            </w:r>
          </w:p>
        </w:tc>
        <w:tc>
          <w:tcPr>
            <w:tcW w:w="4786" w:type="dxa"/>
          </w:tcPr>
          <w:p w:rsid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67E57" w:rsidRPr="00D67E57" w:rsidRDefault="00D67E57" w:rsidP="00D67E5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67E57">
              <w:rPr>
                <w:rFonts w:ascii="Times New Roman" w:hAnsi="Times New Roman" w:cs="Times New Roman"/>
                <w:sz w:val="40"/>
                <w:szCs w:val="40"/>
              </w:rPr>
              <w:t>Алаш</w:t>
            </w:r>
          </w:p>
        </w:tc>
      </w:tr>
    </w:tbl>
    <w:p w:rsidR="00D67E57" w:rsidRDefault="00D67E57" w:rsidP="00D67E57">
      <w:pPr>
        <w:pStyle w:val="a7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67E57" w:rsidRPr="00A557CA" w:rsidRDefault="00D67E57" w:rsidP="00A557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67E57" w:rsidRPr="00A557CA" w:rsidSect="00CC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4353"/>
    <w:multiLevelType w:val="hybridMultilevel"/>
    <w:tmpl w:val="A7CE0952"/>
    <w:lvl w:ilvl="0" w:tplc="4AFE4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0B50B4"/>
    <w:multiLevelType w:val="multilevel"/>
    <w:tmpl w:val="9EA0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B1B3D"/>
    <w:multiLevelType w:val="hybridMultilevel"/>
    <w:tmpl w:val="A7CE0952"/>
    <w:lvl w:ilvl="0" w:tplc="4AFE4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295C53"/>
    <w:multiLevelType w:val="hybridMultilevel"/>
    <w:tmpl w:val="9BD6EAD4"/>
    <w:lvl w:ilvl="0" w:tplc="AAD67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57CA"/>
    <w:rsid w:val="009068B9"/>
    <w:rsid w:val="009A794B"/>
    <w:rsid w:val="00A557CA"/>
    <w:rsid w:val="00CC5287"/>
    <w:rsid w:val="00D67E57"/>
    <w:rsid w:val="00FC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87"/>
  </w:style>
  <w:style w:type="paragraph" w:styleId="1">
    <w:name w:val="heading 1"/>
    <w:basedOn w:val="a"/>
    <w:link w:val="10"/>
    <w:uiPriority w:val="9"/>
    <w:qFormat/>
    <w:rsid w:val="00A55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557CA"/>
  </w:style>
  <w:style w:type="character" w:customStyle="1" w:styleId="10">
    <w:name w:val="Заголовок 1 Знак"/>
    <w:basedOn w:val="a0"/>
    <w:link w:val="1"/>
    <w:uiPriority w:val="9"/>
    <w:rsid w:val="00A557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15">
    <w:name w:val="font15"/>
    <w:basedOn w:val="a0"/>
    <w:rsid w:val="00A557CA"/>
  </w:style>
  <w:style w:type="character" w:styleId="a5">
    <w:name w:val="Strong"/>
    <w:basedOn w:val="a0"/>
    <w:uiPriority w:val="22"/>
    <w:qFormat/>
    <w:rsid w:val="00A557CA"/>
    <w:rPr>
      <w:b/>
      <w:bCs/>
    </w:rPr>
  </w:style>
  <w:style w:type="character" w:styleId="a6">
    <w:name w:val="Emphasis"/>
    <w:basedOn w:val="a0"/>
    <w:uiPriority w:val="20"/>
    <w:qFormat/>
    <w:rsid w:val="00A557CA"/>
    <w:rPr>
      <w:i/>
      <w:iCs/>
    </w:rPr>
  </w:style>
  <w:style w:type="paragraph" w:styleId="a7">
    <w:name w:val="List Paragraph"/>
    <w:basedOn w:val="a"/>
    <w:uiPriority w:val="34"/>
    <w:qFormat/>
    <w:rsid w:val="00906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27C12-C180-4E07-82FB-9379DE70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2</cp:revision>
  <dcterms:created xsi:type="dcterms:W3CDTF">2015-11-12T14:42:00Z</dcterms:created>
  <dcterms:modified xsi:type="dcterms:W3CDTF">2016-01-18T11:12:00Z</dcterms:modified>
</cp:coreProperties>
</file>