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A43" w:rsidRPr="00794A43" w:rsidRDefault="00794A43" w:rsidP="00794A43">
      <w:pPr>
        <w:spacing w:after="0"/>
        <w:jc w:val="right"/>
        <w:rPr>
          <w:rFonts w:ascii="Times New Roman" w:eastAsia="Times New Roman" w:hAnsi="Times New Roman" w:cs="Times New Roman"/>
          <w:color w:val="000000"/>
          <w:sz w:val="24"/>
          <w:szCs w:val="28"/>
        </w:rPr>
      </w:pPr>
      <w:proofErr w:type="spellStart"/>
      <w:r w:rsidRPr="00794A43">
        <w:rPr>
          <w:rFonts w:ascii="Times New Roman" w:eastAsia="Times New Roman" w:hAnsi="Times New Roman" w:cs="Times New Roman"/>
          <w:color w:val="000000"/>
          <w:sz w:val="24"/>
          <w:szCs w:val="28"/>
        </w:rPr>
        <w:t>Қачир</w:t>
      </w:r>
      <w:proofErr w:type="spellEnd"/>
      <w:r w:rsidRPr="00794A43">
        <w:rPr>
          <w:rFonts w:ascii="Times New Roman" w:eastAsia="Times New Roman" w:hAnsi="Times New Roman" w:cs="Times New Roman"/>
          <w:color w:val="000000"/>
          <w:sz w:val="24"/>
          <w:szCs w:val="28"/>
        </w:rPr>
        <w:t xml:space="preserve"> </w:t>
      </w:r>
      <w:proofErr w:type="spellStart"/>
      <w:proofErr w:type="gramStart"/>
      <w:r w:rsidRPr="00794A43">
        <w:rPr>
          <w:rFonts w:ascii="Times New Roman" w:eastAsia="Times New Roman" w:hAnsi="Times New Roman" w:cs="Times New Roman"/>
          <w:color w:val="000000"/>
          <w:sz w:val="24"/>
          <w:szCs w:val="28"/>
        </w:rPr>
        <w:t>ауданы</w:t>
      </w:r>
      <w:proofErr w:type="spellEnd"/>
      <w:r w:rsidRPr="00794A43">
        <w:rPr>
          <w:rFonts w:ascii="Times New Roman" w:eastAsia="Times New Roman" w:hAnsi="Times New Roman" w:cs="Times New Roman"/>
          <w:color w:val="000000"/>
          <w:sz w:val="24"/>
          <w:szCs w:val="28"/>
        </w:rPr>
        <w:t xml:space="preserve">  </w:t>
      </w:r>
      <w:proofErr w:type="spellStart"/>
      <w:r w:rsidRPr="00794A43">
        <w:rPr>
          <w:rFonts w:ascii="Times New Roman" w:eastAsia="Times New Roman" w:hAnsi="Times New Roman" w:cs="Times New Roman"/>
          <w:color w:val="000000"/>
          <w:sz w:val="24"/>
          <w:szCs w:val="28"/>
        </w:rPr>
        <w:t>Тереңкөл</w:t>
      </w:r>
      <w:proofErr w:type="spellEnd"/>
      <w:proofErr w:type="gramEnd"/>
      <w:r w:rsidRPr="00794A43">
        <w:rPr>
          <w:rFonts w:ascii="Times New Roman" w:eastAsia="Times New Roman" w:hAnsi="Times New Roman" w:cs="Times New Roman"/>
          <w:color w:val="000000"/>
          <w:sz w:val="24"/>
          <w:szCs w:val="28"/>
        </w:rPr>
        <w:t xml:space="preserve"> </w:t>
      </w:r>
      <w:proofErr w:type="spellStart"/>
      <w:r w:rsidRPr="00794A43">
        <w:rPr>
          <w:rFonts w:ascii="Times New Roman" w:eastAsia="Times New Roman" w:hAnsi="Times New Roman" w:cs="Times New Roman"/>
          <w:color w:val="000000"/>
          <w:sz w:val="24"/>
          <w:szCs w:val="28"/>
        </w:rPr>
        <w:t>ауылының</w:t>
      </w:r>
      <w:proofErr w:type="spellEnd"/>
    </w:p>
    <w:p w:rsidR="00794A43" w:rsidRPr="00794A43" w:rsidRDefault="00794A43" w:rsidP="00794A43">
      <w:pPr>
        <w:spacing w:after="0"/>
        <w:jc w:val="right"/>
        <w:rPr>
          <w:rFonts w:ascii="Times New Roman" w:eastAsia="Times New Roman" w:hAnsi="Times New Roman" w:cs="Times New Roman"/>
          <w:color w:val="000000"/>
          <w:sz w:val="24"/>
          <w:szCs w:val="28"/>
        </w:rPr>
      </w:pPr>
      <w:r w:rsidRPr="00794A43">
        <w:rPr>
          <w:rFonts w:ascii="Times New Roman" w:eastAsia="Times New Roman" w:hAnsi="Times New Roman" w:cs="Times New Roman"/>
          <w:color w:val="000000"/>
          <w:sz w:val="24"/>
          <w:szCs w:val="28"/>
        </w:rPr>
        <w:t xml:space="preserve"> Қ. </w:t>
      </w:r>
      <w:proofErr w:type="spellStart"/>
      <w:r w:rsidRPr="00794A43">
        <w:rPr>
          <w:rFonts w:ascii="Times New Roman" w:eastAsia="Times New Roman" w:hAnsi="Times New Roman" w:cs="Times New Roman"/>
          <w:color w:val="000000"/>
          <w:sz w:val="24"/>
          <w:szCs w:val="28"/>
        </w:rPr>
        <w:t>Оспанова</w:t>
      </w:r>
      <w:proofErr w:type="spellEnd"/>
      <w:r w:rsidRPr="00794A43">
        <w:rPr>
          <w:rFonts w:ascii="Times New Roman" w:eastAsia="Times New Roman" w:hAnsi="Times New Roman" w:cs="Times New Roman"/>
          <w:color w:val="000000"/>
          <w:sz w:val="24"/>
          <w:szCs w:val="28"/>
        </w:rPr>
        <w:t xml:space="preserve"> </w:t>
      </w:r>
      <w:proofErr w:type="spellStart"/>
      <w:r w:rsidRPr="00794A43">
        <w:rPr>
          <w:rFonts w:ascii="Times New Roman" w:eastAsia="Times New Roman" w:hAnsi="Times New Roman" w:cs="Times New Roman"/>
          <w:color w:val="000000"/>
          <w:sz w:val="24"/>
          <w:szCs w:val="28"/>
        </w:rPr>
        <w:t>атындағы</w:t>
      </w:r>
      <w:proofErr w:type="spellEnd"/>
      <w:r w:rsidRPr="00794A43">
        <w:rPr>
          <w:rFonts w:ascii="Times New Roman" w:eastAsia="Times New Roman" w:hAnsi="Times New Roman" w:cs="Times New Roman"/>
          <w:color w:val="000000"/>
          <w:sz w:val="24"/>
          <w:szCs w:val="28"/>
        </w:rPr>
        <w:t xml:space="preserve"> №3 </w:t>
      </w:r>
      <w:proofErr w:type="spellStart"/>
      <w:r w:rsidRPr="00794A43">
        <w:rPr>
          <w:rFonts w:ascii="Times New Roman" w:eastAsia="Times New Roman" w:hAnsi="Times New Roman" w:cs="Times New Roman"/>
          <w:color w:val="000000"/>
          <w:sz w:val="24"/>
          <w:szCs w:val="28"/>
        </w:rPr>
        <w:t>жалпы</w:t>
      </w:r>
      <w:proofErr w:type="spellEnd"/>
      <w:r w:rsidRPr="00794A43">
        <w:rPr>
          <w:rFonts w:ascii="Times New Roman" w:eastAsia="Times New Roman" w:hAnsi="Times New Roman" w:cs="Times New Roman"/>
          <w:color w:val="000000"/>
          <w:sz w:val="24"/>
          <w:szCs w:val="28"/>
        </w:rPr>
        <w:t xml:space="preserve"> </w:t>
      </w:r>
    </w:p>
    <w:p w:rsidR="00794A43" w:rsidRPr="00794A43" w:rsidRDefault="00794A43" w:rsidP="00794A43">
      <w:pPr>
        <w:spacing w:after="0"/>
        <w:jc w:val="right"/>
        <w:rPr>
          <w:rFonts w:ascii="Times New Roman" w:eastAsia="Times New Roman" w:hAnsi="Times New Roman" w:cs="Times New Roman"/>
          <w:color w:val="000000"/>
          <w:sz w:val="24"/>
          <w:szCs w:val="28"/>
        </w:rPr>
      </w:pPr>
      <w:proofErr w:type="spellStart"/>
      <w:r w:rsidRPr="00794A43">
        <w:rPr>
          <w:rFonts w:ascii="Times New Roman" w:eastAsia="Times New Roman" w:hAnsi="Times New Roman" w:cs="Times New Roman"/>
          <w:color w:val="000000"/>
          <w:sz w:val="24"/>
          <w:szCs w:val="28"/>
        </w:rPr>
        <w:t>білім</w:t>
      </w:r>
      <w:proofErr w:type="spellEnd"/>
      <w:r w:rsidRPr="00794A43">
        <w:rPr>
          <w:rFonts w:ascii="Times New Roman" w:eastAsia="Times New Roman" w:hAnsi="Times New Roman" w:cs="Times New Roman"/>
          <w:color w:val="000000"/>
          <w:sz w:val="24"/>
          <w:szCs w:val="28"/>
        </w:rPr>
        <w:t xml:space="preserve"> </w:t>
      </w:r>
      <w:proofErr w:type="spellStart"/>
      <w:r w:rsidRPr="00794A43">
        <w:rPr>
          <w:rFonts w:ascii="Times New Roman" w:eastAsia="Times New Roman" w:hAnsi="Times New Roman" w:cs="Times New Roman"/>
          <w:color w:val="000000"/>
          <w:sz w:val="24"/>
          <w:szCs w:val="28"/>
        </w:rPr>
        <w:t>беретін</w:t>
      </w:r>
      <w:proofErr w:type="spellEnd"/>
      <w:r w:rsidRPr="00794A43">
        <w:rPr>
          <w:rFonts w:ascii="Times New Roman" w:eastAsia="Times New Roman" w:hAnsi="Times New Roman" w:cs="Times New Roman"/>
          <w:color w:val="000000"/>
          <w:sz w:val="24"/>
          <w:szCs w:val="28"/>
        </w:rPr>
        <w:t xml:space="preserve"> орта </w:t>
      </w:r>
      <w:proofErr w:type="spellStart"/>
      <w:r w:rsidRPr="00794A43">
        <w:rPr>
          <w:rFonts w:ascii="Times New Roman" w:eastAsia="Times New Roman" w:hAnsi="Times New Roman" w:cs="Times New Roman"/>
          <w:color w:val="000000"/>
          <w:sz w:val="24"/>
          <w:szCs w:val="28"/>
        </w:rPr>
        <w:t>мектебі</w:t>
      </w:r>
      <w:proofErr w:type="spellEnd"/>
    </w:p>
    <w:p w:rsidR="00794A43" w:rsidRPr="00794A43" w:rsidRDefault="00794A43" w:rsidP="00794A43">
      <w:pPr>
        <w:spacing w:after="0"/>
        <w:jc w:val="right"/>
        <w:rPr>
          <w:rFonts w:ascii="Times New Roman" w:eastAsia="Times New Roman" w:hAnsi="Times New Roman" w:cs="Times New Roman"/>
          <w:color w:val="000000"/>
          <w:sz w:val="24"/>
          <w:szCs w:val="28"/>
        </w:rPr>
      </w:pPr>
      <w:proofErr w:type="spellStart"/>
      <w:r w:rsidRPr="00794A43">
        <w:rPr>
          <w:rFonts w:ascii="Times New Roman" w:eastAsia="Times New Roman" w:hAnsi="Times New Roman" w:cs="Times New Roman"/>
          <w:color w:val="000000"/>
          <w:sz w:val="24"/>
          <w:szCs w:val="28"/>
        </w:rPr>
        <w:t>Мухаметкалиева</w:t>
      </w:r>
      <w:proofErr w:type="spellEnd"/>
      <w:r w:rsidRPr="00794A43">
        <w:rPr>
          <w:rFonts w:ascii="Times New Roman" w:eastAsia="Times New Roman" w:hAnsi="Times New Roman" w:cs="Times New Roman"/>
          <w:color w:val="000000"/>
          <w:sz w:val="24"/>
          <w:szCs w:val="28"/>
        </w:rPr>
        <w:t xml:space="preserve"> </w:t>
      </w:r>
      <w:proofErr w:type="spellStart"/>
      <w:r w:rsidRPr="00794A43">
        <w:rPr>
          <w:rFonts w:ascii="Times New Roman" w:eastAsia="Times New Roman" w:hAnsi="Times New Roman" w:cs="Times New Roman"/>
          <w:color w:val="000000"/>
          <w:sz w:val="24"/>
          <w:szCs w:val="28"/>
        </w:rPr>
        <w:t>Сандуғаш</w:t>
      </w:r>
      <w:proofErr w:type="spellEnd"/>
      <w:r w:rsidRPr="00794A43">
        <w:rPr>
          <w:rFonts w:ascii="Times New Roman" w:eastAsia="Times New Roman" w:hAnsi="Times New Roman" w:cs="Times New Roman"/>
          <w:color w:val="000000"/>
          <w:sz w:val="24"/>
          <w:szCs w:val="28"/>
        </w:rPr>
        <w:t xml:space="preserve"> </w:t>
      </w:r>
      <w:proofErr w:type="spellStart"/>
      <w:r w:rsidRPr="00794A43">
        <w:rPr>
          <w:rFonts w:ascii="Times New Roman" w:eastAsia="Times New Roman" w:hAnsi="Times New Roman" w:cs="Times New Roman"/>
          <w:color w:val="000000"/>
          <w:sz w:val="24"/>
          <w:szCs w:val="28"/>
        </w:rPr>
        <w:t>Қуанышевна</w:t>
      </w:r>
      <w:proofErr w:type="spellEnd"/>
    </w:p>
    <w:p w:rsidR="00794A43" w:rsidRPr="00794A43" w:rsidRDefault="00794A43" w:rsidP="00794A43">
      <w:pPr>
        <w:spacing w:after="0"/>
        <w:jc w:val="right"/>
        <w:rPr>
          <w:rFonts w:ascii="Times New Roman" w:eastAsia="Times New Roman" w:hAnsi="Times New Roman" w:cs="Times New Roman"/>
          <w:color w:val="000000"/>
          <w:sz w:val="24"/>
          <w:szCs w:val="28"/>
        </w:rPr>
      </w:pPr>
      <w:proofErr w:type="spellStart"/>
      <w:r w:rsidRPr="00794A43">
        <w:rPr>
          <w:rFonts w:ascii="Times New Roman" w:eastAsia="Times New Roman" w:hAnsi="Times New Roman" w:cs="Times New Roman"/>
          <w:color w:val="000000"/>
          <w:sz w:val="24"/>
          <w:szCs w:val="28"/>
        </w:rPr>
        <w:t>қазақ</w:t>
      </w:r>
      <w:proofErr w:type="spellEnd"/>
      <w:r w:rsidRPr="00794A43">
        <w:rPr>
          <w:rFonts w:ascii="Times New Roman" w:eastAsia="Times New Roman" w:hAnsi="Times New Roman" w:cs="Times New Roman"/>
          <w:color w:val="000000"/>
          <w:sz w:val="24"/>
          <w:szCs w:val="28"/>
        </w:rPr>
        <w:t xml:space="preserve"> </w:t>
      </w:r>
      <w:proofErr w:type="spellStart"/>
      <w:r w:rsidRPr="00794A43">
        <w:rPr>
          <w:rFonts w:ascii="Times New Roman" w:eastAsia="Times New Roman" w:hAnsi="Times New Roman" w:cs="Times New Roman"/>
          <w:color w:val="000000"/>
          <w:sz w:val="24"/>
          <w:szCs w:val="28"/>
        </w:rPr>
        <w:t>тілі</w:t>
      </w:r>
      <w:proofErr w:type="spellEnd"/>
      <w:r w:rsidRPr="00794A43">
        <w:rPr>
          <w:rFonts w:ascii="Times New Roman" w:eastAsia="Times New Roman" w:hAnsi="Times New Roman" w:cs="Times New Roman"/>
          <w:color w:val="000000"/>
          <w:sz w:val="24"/>
          <w:szCs w:val="28"/>
        </w:rPr>
        <w:t xml:space="preserve"> мен </w:t>
      </w:r>
      <w:proofErr w:type="spellStart"/>
      <w:r w:rsidRPr="00794A43">
        <w:rPr>
          <w:rFonts w:ascii="Times New Roman" w:eastAsia="Times New Roman" w:hAnsi="Times New Roman" w:cs="Times New Roman"/>
          <w:color w:val="000000"/>
          <w:sz w:val="24"/>
          <w:szCs w:val="28"/>
        </w:rPr>
        <w:t>әдебиет</w:t>
      </w:r>
      <w:proofErr w:type="spellEnd"/>
      <w:r w:rsidRPr="00794A43">
        <w:rPr>
          <w:rFonts w:ascii="Times New Roman" w:eastAsia="Times New Roman" w:hAnsi="Times New Roman" w:cs="Times New Roman"/>
          <w:color w:val="000000"/>
          <w:sz w:val="24"/>
          <w:szCs w:val="28"/>
        </w:rPr>
        <w:t xml:space="preserve"> </w:t>
      </w:r>
      <w:proofErr w:type="spellStart"/>
      <w:r w:rsidRPr="00794A43">
        <w:rPr>
          <w:rFonts w:ascii="Times New Roman" w:eastAsia="Times New Roman" w:hAnsi="Times New Roman" w:cs="Times New Roman"/>
          <w:color w:val="000000"/>
          <w:sz w:val="24"/>
          <w:szCs w:val="28"/>
        </w:rPr>
        <w:t>пәнінің</w:t>
      </w:r>
      <w:proofErr w:type="spellEnd"/>
      <w:r w:rsidRPr="00794A43">
        <w:rPr>
          <w:rFonts w:ascii="Times New Roman" w:eastAsia="Times New Roman" w:hAnsi="Times New Roman" w:cs="Times New Roman"/>
          <w:color w:val="000000"/>
          <w:sz w:val="24"/>
          <w:szCs w:val="28"/>
        </w:rPr>
        <w:t xml:space="preserve"> </w:t>
      </w:r>
      <w:proofErr w:type="spellStart"/>
      <w:r w:rsidRPr="00794A43">
        <w:rPr>
          <w:rFonts w:ascii="Times New Roman" w:eastAsia="Times New Roman" w:hAnsi="Times New Roman" w:cs="Times New Roman"/>
          <w:color w:val="000000"/>
          <w:sz w:val="24"/>
          <w:szCs w:val="28"/>
        </w:rPr>
        <w:t>мұғалімі</w:t>
      </w:r>
      <w:proofErr w:type="spellEnd"/>
    </w:p>
    <w:p w:rsidR="005A7558" w:rsidRDefault="005A7558" w:rsidP="00794A43">
      <w:pPr>
        <w:jc w:val="center"/>
        <w:rPr>
          <w:rFonts w:ascii="Times New Roman" w:hAnsi="Times New Roman" w:cs="Times New Roman"/>
          <w:b/>
          <w:sz w:val="28"/>
          <w:szCs w:val="28"/>
        </w:rPr>
      </w:pPr>
      <w:bookmarkStart w:id="0" w:name="_GoBack"/>
      <w:bookmarkEnd w:id="0"/>
    </w:p>
    <w:p w:rsidR="005A7558" w:rsidRDefault="005A7558" w:rsidP="00794A43">
      <w:pPr>
        <w:jc w:val="center"/>
        <w:rPr>
          <w:rFonts w:ascii="Times New Roman" w:hAnsi="Times New Roman" w:cs="Times New Roman"/>
          <w:b/>
          <w:sz w:val="28"/>
          <w:szCs w:val="28"/>
        </w:rPr>
      </w:pPr>
    </w:p>
    <w:p w:rsidR="00A46881" w:rsidRPr="002A3468" w:rsidRDefault="006329CF" w:rsidP="00794A43">
      <w:pPr>
        <w:jc w:val="center"/>
        <w:rPr>
          <w:rFonts w:ascii="Times New Roman" w:eastAsia="Times New Roman" w:hAnsi="Times New Roman" w:cs="Times New Roman"/>
          <w:color w:val="000000"/>
          <w:sz w:val="28"/>
          <w:szCs w:val="28"/>
          <w:lang w:val="kk-KZ"/>
        </w:rPr>
      </w:pPr>
      <w:r w:rsidRPr="002A3468">
        <w:rPr>
          <w:rFonts w:ascii="Times New Roman" w:hAnsi="Times New Roman" w:cs="Times New Roman"/>
          <w:b/>
          <w:sz w:val="28"/>
          <w:szCs w:val="28"/>
        </w:rPr>
        <w:t>О</w:t>
      </w:r>
      <w:proofErr w:type="spellStart"/>
      <w:r w:rsidRPr="002A3468">
        <w:rPr>
          <w:rFonts w:ascii="Times New Roman" w:hAnsi="Times New Roman" w:cs="Times New Roman"/>
          <w:b/>
          <w:sz w:val="28"/>
          <w:szCs w:val="28"/>
          <w:lang w:val="kk-KZ"/>
        </w:rPr>
        <w:t>қытуды</w:t>
      </w:r>
      <w:proofErr w:type="spellEnd"/>
      <w:r w:rsidRPr="002A3468">
        <w:rPr>
          <w:rFonts w:ascii="Times New Roman" w:hAnsi="Times New Roman" w:cs="Times New Roman"/>
          <w:b/>
          <w:sz w:val="28"/>
          <w:szCs w:val="28"/>
          <w:lang w:val="kk-KZ"/>
        </w:rPr>
        <w:t xml:space="preserve"> диалогтік тәсілмен дамытудағы сұрақтардың маңызы.</w:t>
      </w:r>
      <w:r w:rsidR="008D59EE" w:rsidRPr="002A3468">
        <w:rPr>
          <w:rFonts w:ascii="Times New Roman" w:hAnsi="Times New Roman" w:cs="Times New Roman"/>
          <w:b/>
          <w:sz w:val="28"/>
          <w:szCs w:val="28"/>
          <w:lang w:val="kk-KZ"/>
        </w:rPr>
        <w:br/>
      </w:r>
      <w:r w:rsidR="00A176D6" w:rsidRPr="002A3468">
        <w:rPr>
          <w:rFonts w:ascii="Times New Roman" w:eastAsia="Times New Roman" w:hAnsi="Times New Roman" w:cs="Times New Roman"/>
          <w:color w:val="000000"/>
          <w:sz w:val="28"/>
          <w:szCs w:val="28"/>
          <w:lang w:val="kk-KZ"/>
        </w:rPr>
        <w:t xml:space="preserve"> </w:t>
      </w:r>
      <w:r w:rsidR="00A46881" w:rsidRPr="002A3468">
        <w:rPr>
          <w:rFonts w:ascii="Times New Roman" w:eastAsia="Times New Roman" w:hAnsi="Times New Roman" w:cs="Times New Roman"/>
          <w:color w:val="000000"/>
          <w:sz w:val="28"/>
          <w:szCs w:val="28"/>
          <w:lang w:val="kk-KZ"/>
        </w:rPr>
        <w:t xml:space="preserve">«Ойлай алатындар, сауалдар да қоя </w:t>
      </w:r>
      <w:r w:rsidR="00A176D6" w:rsidRPr="002A3468">
        <w:rPr>
          <w:rFonts w:ascii="Times New Roman" w:eastAsia="Times New Roman" w:hAnsi="Times New Roman" w:cs="Times New Roman"/>
          <w:color w:val="000000"/>
          <w:sz w:val="28"/>
          <w:szCs w:val="28"/>
          <w:lang w:val="kk-KZ"/>
        </w:rPr>
        <w:t>біледі</w:t>
      </w:r>
      <w:r w:rsidR="00A46881" w:rsidRPr="002A3468">
        <w:rPr>
          <w:rFonts w:ascii="Times New Roman" w:eastAsia="Times New Roman" w:hAnsi="Times New Roman" w:cs="Times New Roman"/>
          <w:color w:val="000000"/>
          <w:sz w:val="28"/>
          <w:szCs w:val="28"/>
          <w:lang w:val="kk-KZ"/>
        </w:rPr>
        <w:t>»</w:t>
      </w:r>
    </w:p>
    <w:p w:rsidR="00A46881" w:rsidRPr="002A3468" w:rsidRDefault="00A46881" w:rsidP="00A46881">
      <w:pPr>
        <w:jc w:val="right"/>
        <w:rPr>
          <w:rFonts w:ascii="Times New Roman" w:eastAsia="Times New Roman" w:hAnsi="Times New Roman" w:cs="Times New Roman"/>
          <w:color w:val="000000"/>
          <w:sz w:val="28"/>
          <w:szCs w:val="28"/>
          <w:lang w:val="kk-KZ"/>
        </w:rPr>
      </w:pPr>
      <w:r w:rsidRPr="002A3468">
        <w:rPr>
          <w:rFonts w:ascii="Times New Roman" w:eastAsia="Times New Roman" w:hAnsi="Times New Roman" w:cs="Times New Roman"/>
          <w:color w:val="000000"/>
          <w:sz w:val="28"/>
          <w:szCs w:val="28"/>
          <w:lang w:val="kk-KZ"/>
        </w:rPr>
        <w:t>Алисон Кинг.</w:t>
      </w:r>
    </w:p>
    <w:p w:rsidR="00A176D6" w:rsidRPr="002A3468" w:rsidRDefault="00A176D6" w:rsidP="00A176D6">
      <w:pPr>
        <w:jc w:val="both"/>
        <w:rPr>
          <w:rFonts w:ascii="Times New Roman" w:hAnsi="Times New Roman" w:cs="Times New Roman"/>
          <w:sz w:val="28"/>
          <w:szCs w:val="28"/>
          <w:lang w:val="kk-KZ"/>
        </w:rPr>
      </w:pPr>
      <w:r w:rsidRPr="002A3468">
        <w:rPr>
          <w:rFonts w:ascii="Times New Roman" w:hAnsi="Times New Roman" w:cs="Times New Roman"/>
          <w:b/>
          <w:sz w:val="28"/>
          <w:szCs w:val="28"/>
          <w:lang w:val="kk-KZ"/>
        </w:rPr>
        <w:tab/>
      </w:r>
      <w:r w:rsidRPr="002A3468">
        <w:rPr>
          <w:rFonts w:ascii="Times New Roman" w:hAnsi="Times New Roman" w:cs="Times New Roman"/>
          <w:sz w:val="28"/>
          <w:szCs w:val="28"/>
          <w:lang w:val="kk-KZ"/>
        </w:rPr>
        <w:t>Дүниені танып білу үшін адам баласы үнемі сұрақ қойып, сол сауалға жауап беруге тырысады.  Сұрақ арқылы адамның білімі дамиды, ол үнемі із</w:t>
      </w:r>
      <w:r w:rsidR="0016216C" w:rsidRPr="002A3468">
        <w:rPr>
          <w:rFonts w:ascii="Times New Roman" w:hAnsi="Times New Roman" w:cs="Times New Roman"/>
          <w:sz w:val="28"/>
          <w:szCs w:val="28"/>
          <w:lang w:val="kk-KZ"/>
        </w:rPr>
        <w:t>деністе болады, ойланады, өз іс-</w:t>
      </w:r>
      <w:r w:rsidRPr="002A3468">
        <w:rPr>
          <w:rFonts w:ascii="Times New Roman" w:hAnsi="Times New Roman" w:cs="Times New Roman"/>
          <w:sz w:val="28"/>
          <w:szCs w:val="28"/>
          <w:lang w:val="kk-KZ"/>
        </w:rPr>
        <w:t xml:space="preserve">әрекетіне баға бере алады. Демек адам өмірінде маңызды орын алатын сұрақтардың оқыту мен оқу үдерісінде </w:t>
      </w:r>
      <w:r w:rsidR="008C3388" w:rsidRPr="002A3468">
        <w:rPr>
          <w:rFonts w:ascii="Times New Roman" w:hAnsi="Times New Roman" w:cs="Times New Roman"/>
          <w:sz w:val="28"/>
          <w:szCs w:val="28"/>
          <w:lang w:val="kk-KZ"/>
        </w:rPr>
        <w:t xml:space="preserve">де қызметі зор. Сұрақтар сабақтың әр кезеңінде пайдаланылады. Және кері байланыстың бірден – бір көрсеткіші болып табылады. </w:t>
      </w:r>
    </w:p>
    <w:p w:rsidR="006329CF" w:rsidRPr="002A3468" w:rsidRDefault="006329CF" w:rsidP="008C3388">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Сұрақ қою арқылы мұғалім:</w:t>
      </w:r>
    </w:p>
    <w:p w:rsidR="006329CF" w:rsidRPr="002A3468" w:rsidRDefault="006329CF" w:rsidP="008C3388">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 оқушыларды тақырып бойынша және сындарлы сөйлеуге ынталандырады.</w:t>
      </w:r>
    </w:p>
    <w:p w:rsidR="006329CF" w:rsidRPr="002A3468" w:rsidRDefault="006329CF" w:rsidP="008C3388">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 оқушылардың шынайы қызығушылығы мен сезімдерін анықтайды.</w:t>
      </w:r>
    </w:p>
    <w:p w:rsidR="006329CF" w:rsidRPr="002A3468" w:rsidRDefault="006329CF" w:rsidP="008C3388">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 білімге құштарлықты дамытады және зерттеуге ынталандырады.</w:t>
      </w:r>
    </w:p>
    <w:p w:rsidR="006329CF" w:rsidRPr="002A3468" w:rsidRDefault="006329CF" w:rsidP="008C3388">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 оқушыларға білімін қалыптастыруға және вербалдандыруға көмектеседі.</w:t>
      </w:r>
    </w:p>
    <w:p w:rsidR="006329CF" w:rsidRPr="002A3468" w:rsidRDefault="006329CF" w:rsidP="008C3388">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 оқушылардың сыни тұрғыдан ойлауына ықпал етеді.</w:t>
      </w:r>
    </w:p>
    <w:p w:rsidR="006329CF" w:rsidRPr="002A3468" w:rsidRDefault="006329CF" w:rsidP="008C3388">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 оқушыларға сыни тұрғыдан ойлауға көмектеседі.</w:t>
      </w:r>
    </w:p>
    <w:p w:rsidR="006329CF" w:rsidRPr="002A3468" w:rsidRDefault="006329CF" w:rsidP="008C3388">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 оқушылардың бір-бірінен үйренуіне, басқа оқушылардың идеяларын</w:t>
      </w:r>
    </w:p>
    <w:p w:rsidR="006329CF" w:rsidRPr="002A3468" w:rsidRDefault="006329CF" w:rsidP="008C3388">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құрметтеуіне және бағалауына ықпал етеді.</w:t>
      </w:r>
      <w:r w:rsidR="008C3388" w:rsidRPr="002A3468">
        <w:rPr>
          <w:rFonts w:ascii="Times New Roman" w:hAnsi="Times New Roman" w:cs="Times New Roman"/>
          <w:sz w:val="28"/>
          <w:szCs w:val="28"/>
          <w:lang w:val="kk-KZ"/>
        </w:rPr>
        <w:t xml:space="preserve"> [1,41]</w:t>
      </w:r>
    </w:p>
    <w:p w:rsidR="005E5CD1" w:rsidRPr="002A3468" w:rsidRDefault="003E094D" w:rsidP="00D912EA">
      <w:pPr>
        <w:ind w:firstLine="708"/>
        <w:jc w:val="both"/>
        <w:rPr>
          <w:rFonts w:ascii="Times New Roman" w:hAnsi="Times New Roman" w:cs="Times New Roman"/>
          <w:sz w:val="28"/>
          <w:szCs w:val="28"/>
          <w:lang w:val="kk-KZ"/>
        </w:rPr>
      </w:pPr>
      <w:r w:rsidRPr="002A3468">
        <w:rPr>
          <w:rFonts w:ascii="Times New Roman" w:hAnsi="Times New Roman" w:cs="Times New Roman"/>
          <w:sz w:val="28"/>
          <w:szCs w:val="28"/>
          <w:lang w:val="kk-KZ"/>
        </w:rPr>
        <w:t>Диалог арқылы оқушылар өз идеяларымен бөліседі, дәлелдейді, өзгенің идеясын құрметпен тыңдауға үйренеді, пікір білдіреді.</w:t>
      </w:r>
      <w:r w:rsidR="0016216C" w:rsidRPr="002A3468">
        <w:rPr>
          <w:rFonts w:ascii="Times New Roman" w:hAnsi="Times New Roman" w:cs="Times New Roman"/>
          <w:sz w:val="28"/>
          <w:szCs w:val="28"/>
          <w:lang w:val="kk-KZ"/>
        </w:rPr>
        <w:t xml:space="preserve"> </w:t>
      </w:r>
      <w:r w:rsidR="005E5CD1" w:rsidRPr="002A3468">
        <w:rPr>
          <w:rFonts w:ascii="Times New Roman" w:hAnsi="Times New Roman" w:cs="Times New Roman"/>
          <w:sz w:val="28"/>
          <w:szCs w:val="28"/>
          <w:lang w:val="kk-KZ"/>
        </w:rPr>
        <w:t>Диалогтік оқытуда сұрақ қою маңызды орын алады.</w:t>
      </w:r>
      <w:r w:rsidR="008C3388" w:rsidRPr="002A3468">
        <w:rPr>
          <w:rFonts w:ascii="Times New Roman" w:hAnsi="Times New Roman" w:cs="Times New Roman"/>
          <w:sz w:val="28"/>
          <w:szCs w:val="28"/>
          <w:lang w:val="kk-KZ"/>
        </w:rPr>
        <w:t xml:space="preserve"> Диалогтік идея тәсіліне сәйкес cұрақтар оқушылардың оқуын жақсартуға қабілетті. </w:t>
      </w:r>
      <w:r w:rsidR="0058267C" w:rsidRPr="002A3468">
        <w:rPr>
          <w:rFonts w:ascii="Times New Roman" w:hAnsi="Times New Roman" w:cs="Times New Roman"/>
          <w:sz w:val="28"/>
          <w:szCs w:val="28"/>
          <w:lang w:val="kk-KZ"/>
        </w:rPr>
        <w:t>Оқушылардың тақырыпты түсінуіне қол жеткізу үшін мұғалімдер қолданылатын төмен дәрежелі және жоғары дәрежелі с</w:t>
      </w:r>
      <w:r w:rsidR="005E5CD1" w:rsidRPr="002A3468">
        <w:rPr>
          <w:rFonts w:ascii="Times New Roman" w:hAnsi="Times New Roman" w:cs="Times New Roman"/>
          <w:sz w:val="28"/>
          <w:szCs w:val="28"/>
          <w:lang w:val="kk-KZ"/>
        </w:rPr>
        <w:t>ұрақтардың</w:t>
      </w:r>
      <w:r w:rsidR="0058267C" w:rsidRPr="002A3468">
        <w:rPr>
          <w:rFonts w:ascii="Times New Roman" w:hAnsi="Times New Roman" w:cs="Times New Roman"/>
          <w:sz w:val="28"/>
          <w:szCs w:val="28"/>
          <w:lang w:val="kk-KZ"/>
        </w:rPr>
        <w:t xml:space="preserve"> түрлері бар. Төмен дәрежелі сұрақтар жаттап алуға бағытталса, жоғары дәрежелі сұрақтар ақпаратты белгілі бір жолдармен </w:t>
      </w:r>
      <w:r w:rsidR="00D912EA" w:rsidRPr="002A3468">
        <w:rPr>
          <w:rFonts w:ascii="Times New Roman" w:hAnsi="Times New Roman" w:cs="Times New Roman"/>
          <w:sz w:val="28"/>
          <w:szCs w:val="28"/>
          <w:lang w:val="kk-KZ"/>
        </w:rPr>
        <w:t xml:space="preserve">қолдануға, қайта құруға, кеңейтуге, талдауға және бағалауға бағытталады. </w:t>
      </w:r>
      <w:r w:rsidR="005E5CD1" w:rsidRPr="002A3468">
        <w:rPr>
          <w:rFonts w:ascii="Times New Roman" w:hAnsi="Times New Roman" w:cs="Times New Roman"/>
          <w:sz w:val="28"/>
          <w:szCs w:val="28"/>
          <w:lang w:val="kk-KZ"/>
        </w:rPr>
        <w:t>Сұрақ қою</w:t>
      </w:r>
      <w:r w:rsidR="00D912EA" w:rsidRPr="002A3468">
        <w:rPr>
          <w:rFonts w:ascii="Times New Roman" w:hAnsi="Times New Roman" w:cs="Times New Roman"/>
          <w:sz w:val="28"/>
          <w:szCs w:val="28"/>
          <w:lang w:val="kk-KZ"/>
        </w:rPr>
        <w:t>дың</w:t>
      </w:r>
      <w:r w:rsidR="005E5CD1" w:rsidRPr="002A3468">
        <w:rPr>
          <w:rFonts w:ascii="Times New Roman" w:hAnsi="Times New Roman" w:cs="Times New Roman"/>
          <w:sz w:val="28"/>
          <w:szCs w:val="28"/>
          <w:lang w:val="kk-KZ"/>
        </w:rPr>
        <w:t xml:space="preserve"> түрткі болу, сынақтан өту, қайта бағыттау</w:t>
      </w:r>
      <w:r w:rsidR="00D912EA" w:rsidRPr="002A3468">
        <w:rPr>
          <w:rFonts w:ascii="Times New Roman" w:hAnsi="Times New Roman" w:cs="Times New Roman"/>
          <w:sz w:val="28"/>
          <w:szCs w:val="28"/>
          <w:lang w:val="kk-KZ"/>
        </w:rPr>
        <w:t xml:space="preserve"> сияқты техникасы да белгілі. Түрткі болу - </w:t>
      </w:r>
      <w:r w:rsidR="005E5CD1" w:rsidRPr="002A3468">
        <w:rPr>
          <w:rFonts w:ascii="Times New Roman" w:hAnsi="Times New Roman" w:cs="Times New Roman"/>
          <w:sz w:val="28"/>
          <w:szCs w:val="28"/>
          <w:lang w:val="kk-KZ"/>
        </w:rPr>
        <w:t xml:space="preserve"> сұрақты қарапай</w:t>
      </w:r>
      <w:r w:rsidR="00D912EA" w:rsidRPr="002A3468">
        <w:rPr>
          <w:rFonts w:ascii="Times New Roman" w:hAnsi="Times New Roman" w:cs="Times New Roman"/>
          <w:sz w:val="28"/>
          <w:szCs w:val="28"/>
          <w:lang w:val="kk-KZ"/>
        </w:rPr>
        <w:t>ым етіп қою, өткенді пысықтауға, сынақтан өту -</w:t>
      </w:r>
      <w:r w:rsidR="005E5CD1" w:rsidRPr="002A3468">
        <w:rPr>
          <w:rFonts w:ascii="Times New Roman" w:hAnsi="Times New Roman" w:cs="Times New Roman"/>
          <w:sz w:val="28"/>
          <w:szCs w:val="28"/>
          <w:lang w:val="kk-KZ"/>
        </w:rPr>
        <w:t xml:space="preserve"> толық жауап беруге</w:t>
      </w:r>
      <w:r w:rsidR="00D912EA" w:rsidRPr="002A3468">
        <w:rPr>
          <w:rFonts w:ascii="Times New Roman" w:hAnsi="Times New Roman" w:cs="Times New Roman"/>
          <w:sz w:val="28"/>
          <w:szCs w:val="28"/>
          <w:lang w:val="kk-KZ"/>
        </w:rPr>
        <w:t>, ойын толық айтуға итермелейді,</w:t>
      </w:r>
      <w:r w:rsidR="005E5CD1" w:rsidRPr="002A3468">
        <w:rPr>
          <w:rFonts w:ascii="Times New Roman" w:hAnsi="Times New Roman" w:cs="Times New Roman"/>
          <w:sz w:val="28"/>
          <w:szCs w:val="28"/>
          <w:lang w:val="kk-KZ"/>
        </w:rPr>
        <w:t>"Сіз мысал келтіре аласыз ба? "деген сұрақтармен бағыттайды</w:t>
      </w:r>
      <w:r w:rsidR="00D912EA" w:rsidRPr="002A3468">
        <w:rPr>
          <w:rFonts w:ascii="Times New Roman" w:hAnsi="Times New Roman" w:cs="Times New Roman"/>
          <w:sz w:val="28"/>
          <w:szCs w:val="28"/>
          <w:lang w:val="kk-KZ"/>
        </w:rPr>
        <w:t>.</w:t>
      </w:r>
      <w:r w:rsidR="005E5CD1" w:rsidRPr="002A3468">
        <w:rPr>
          <w:rFonts w:ascii="Times New Roman" w:hAnsi="Times New Roman" w:cs="Times New Roman"/>
          <w:sz w:val="28"/>
          <w:szCs w:val="28"/>
          <w:lang w:val="kk-KZ"/>
        </w:rPr>
        <w:t>Қайта бағыттау - сұрақты басқа оқушыларға бағыттайды."Көмектесе алатындарың бар ма?" деген сұрақ қойылады.</w:t>
      </w:r>
      <w:r w:rsidR="00AA7E52" w:rsidRPr="002A3468">
        <w:rPr>
          <w:rFonts w:ascii="Times New Roman" w:hAnsi="Times New Roman" w:cs="Times New Roman"/>
          <w:sz w:val="28"/>
          <w:szCs w:val="28"/>
          <w:lang w:val="kk-KZ"/>
        </w:rPr>
        <w:t xml:space="preserve"> Дұрыс қойылған сұрақ сабақ берудің тиімді құралына айналады.</w:t>
      </w:r>
    </w:p>
    <w:p w:rsidR="003E094D" w:rsidRPr="002A3468" w:rsidRDefault="003E094D" w:rsidP="003E094D">
      <w:pPr>
        <w:spacing w:after="0"/>
        <w:ind w:firstLine="612"/>
        <w:jc w:val="both"/>
        <w:rPr>
          <w:rFonts w:ascii="Times New Roman" w:hAnsi="Times New Roman" w:cs="Times New Roman"/>
          <w:sz w:val="28"/>
          <w:szCs w:val="28"/>
          <w:lang w:val="kk-KZ"/>
        </w:rPr>
      </w:pPr>
      <w:r w:rsidRPr="002A3468">
        <w:rPr>
          <w:rFonts w:ascii="Times New Roman" w:hAnsi="Times New Roman" w:cs="Times New Roman"/>
          <w:sz w:val="28"/>
          <w:szCs w:val="28"/>
          <w:lang w:val="kk-KZ"/>
        </w:rPr>
        <w:lastRenderedPageBreak/>
        <w:t xml:space="preserve">Сұрақ қоя білу қабілетін дамытатын бірнеше стратегия мен тәсілдерге тоқталғым келеді. </w:t>
      </w:r>
    </w:p>
    <w:p w:rsidR="003E094D" w:rsidRPr="002A3468" w:rsidRDefault="0081349F" w:rsidP="003E094D">
      <w:pPr>
        <w:spacing w:after="0"/>
        <w:ind w:firstLine="612"/>
        <w:jc w:val="both"/>
        <w:rPr>
          <w:rFonts w:ascii="Times New Roman" w:hAnsi="Times New Roman" w:cs="Times New Roman"/>
          <w:sz w:val="28"/>
          <w:szCs w:val="28"/>
          <w:lang w:val="kk-KZ"/>
        </w:rPr>
      </w:pPr>
      <w:r w:rsidRPr="002A3468">
        <w:rPr>
          <w:rFonts w:ascii="Times New Roman" w:hAnsi="Times New Roman" w:cs="Times New Roman"/>
          <w:sz w:val="28"/>
          <w:szCs w:val="28"/>
          <w:lang w:val="kk-KZ"/>
        </w:rPr>
        <w:t xml:space="preserve">«Сауалдар түймедағы» немесе «Блум түймедағы». Атақты американдық психолог және педагог Бенджамин Блум таксаномиясының негізінде құрылған </w:t>
      </w:r>
      <w:r w:rsidR="005E65E8" w:rsidRPr="002A3468">
        <w:rPr>
          <w:rFonts w:ascii="Times New Roman" w:hAnsi="Times New Roman" w:cs="Times New Roman"/>
          <w:sz w:val="28"/>
          <w:szCs w:val="28"/>
          <w:lang w:val="kk-KZ"/>
        </w:rPr>
        <w:t>сұрақтар жүйелілігі заманауи білім беру әлемінде өте белгілі. «Блум түймедағы» алты түрлі сауалдан құралады: қарапайым, дәлел, ин</w:t>
      </w:r>
      <w:r w:rsidR="00DA2F11" w:rsidRPr="002A3468">
        <w:rPr>
          <w:rFonts w:ascii="Times New Roman" w:hAnsi="Times New Roman" w:cs="Times New Roman"/>
          <w:sz w:val="28"/>
          <w:szCs w:val="28"/>
          <w:lang w:val="kk-KZ"/>
        </w:rPr>
        <w:t>те</w:t>
      </w:r>
      <w:r w:rsidR="005E65E8" w:rsidRPr="002A3468">
        <w:rPr>
          <w:rFonts w:ascii="Times New Roman" w:hAnsi="Times New Roman" w:cs="Times New Roman"/>
          <w:sz w:val="28"/>
          <w:szCs w:val="28"/>
          <w:lang w:val="kk-KZ"/>
        </w:rPr>
        <w:t>р</w:t>
      </w:r>
      <w:r w:rsidR="00DA2F11" w:rsidRPr="002A3468">
        <w:rPr>
          <w:rFonts w:ascii="Times New Roman" w:hAnsi="Times New Roman" w:cs="Times New Roman"/>
          <w:sz w:val="28"/>
          <w:szCs w:val="28"/>
          <w:lang w:val="kk-KZ"/>
        </w:rPr>
        <w:t>прета</w:t>
      </w:r>
      <w:r w:rsidR="005E65E8" w:rsidRPr="002A3468">
        <w:rPr>
          <w:rFonts w:ascii="Times New Roman" w:hAnsi="Times New Roman" w:cs="Times New Roman"/>
          <w:sz w:val="28"/>
          <w:szCs w:val="28"/>
          <w:lang w:val="kk-KZ"/>
        </w:rPr>
        <w:t xml:space="preserve">циялық, тәжірибелік, бағалау, шығармашылық. </w:t>
      </w:r>
      <w:r w:rsidR="00B35A83" w:rsidRPr="002A3468">
        <w:rPr>
          <w:rFonts w:ascii="Times New Roman" w:hAnsi="Times New Roman" w:cs="Times New Roman"/>
          <w:sz w:val="28"/>
          <w:szCs w:val="28"/>
          <w:lang w:val="kk-KZ"/>
        </w:rPr>
        <w:t xml:space="preserve">Қарапайым сұрақ – белгілі бір </w:t>
      </w:r>
      <w:r w:rsidR="00DA2F11" w:rsidRPr="002A3468">
        <w:rPr>
          <w:rFonts w:ascii="Times New Roman" w:hAnsi="Times New Roman" w:cs="Times New Roman"/>
          <w:sz w:val="28"/>
          <w:szCs w:val="28"/>
          <w:lang w:val="kk-KZ"/>
        </w:rPr>
        <w:t>ақпаратты</w:t>
      </w:r>
      <w:r w:rsidR="00B35A83" w:rsidRPr="002A3468">
        <w:rPr>
          <w:rFonts w:ascii="Times New Roman" w:hAnsi="Times New Roman" w:cs="Times New Roman"/>
          <w:sz w:val="28"/>
          <w:szCs w:val="28"/>
          <w:lang w:val="kk-KZ"/>
        </w:rPr>
        <w:t xml:space="preserve"> еске  түсіру, сұрау  мақсатында қойылатын сауал түрі.</w:t>
      </w:r>
      <w:r w:rsidR="00DA2F11" w:rsidRPr="002A3468">
        <w:rPr>
          <w:rFonts w:ascii="Times New Roman" w:hAnsi="Times New Roman" w:cs="Times New Roman"/>
          <w:sz w:val="28"/>
          <w:szCs w:val="28"/>
          <w:lang w:val="kk-KZ"/>
        </w:rPr>
        <w:t xml:space="preserve"> Бұл сауал түрлерін көбінесе тест  немесе терминологиялық диктант және т.б. </w:t>
      </w:r>
      <w:r w:rsidR="00B35A83" w:rsidRPr="002A3468">
        <w:rPr>
          <w:rFonts w:ascii="Times New Roman" w:hAnsi="Times New Roman" w:cs="Times New Roman"/>
          <w:sz w:val="28"/>
          <w:szCs w:val="28"/>
          <w:lang w:val="kk-KZ"/>
        </w:rPr>
        <w:t xml:space="preserve"> </w:t>
      </w:r>
      <w:r w:rsidR="00DA2F11" w:rsidRPr="002A3468">
        <w:rPr>
          <w:rFonts w:ascii="Times New Roman" w:hAnsi="Times New Roman" w:cs="Times New Roman"/>
          <w:sz w:val="28"/>
          <w:szCs w:val="28"/>
          <w:lang w:val="kk-KZ"/>
        </w:rPr>
        <w:t xml:space="preserve">сынақ түрлерінде қолданылады. Дәлел сұрақ – кері байланыс жасау мақсатында қойылатын сауал түрі. Интерпретациялық сұрақ «НЕГЕ?», «НЕ ҮШІН?»деген сұрау есімдігі арқылы беріледі. Тәжірибелік сұрақ </w:t>
      </w:r>
      <w:r w:rsidR="00C8497D" w:rsidRPr="002A3468">
        <w:rPr>
          <w:rFonts w:ascii="Times New Roman" w:hAnsi="Times New Roman" w:cs="Times New Roman"/>
          <w:sz w:val="28"/>
          <w:szCs w:val="28"/>
          <w:lang w:val="kk-KZ"/>
        </w:rPr>
        <w:t>теория мен тәжірибенің байланысын айқындайды. Бағалау сұрағы кез келген құбылыстың немесе оқиғаның бағалау критериіне бағытталады. Шығармашылық сұрақ оқушыларды сыни тұрғыдан ойландыруға үйретеді.</w:t>
      </w:r>
      <w:r w:rsidR="00DA2F11" w:rsidRPr="002A3468">
        <w:rPr>
          <w:rFonts w:ascii="Times New Roman" w:hAnsi="Times New Roman" w:cs="Times New Roman"/>
          <w:sz w:val="28"/>
          <w:szCs w:val="28"/>
          <w:lang w:val="kk-KZ"/>
        </w:rPr>
        <w:t xml:space="preserve"> </w:t>
      </w:r>
      <w:r w:rsidR="003E094D" w:rsidRPr="002A3468">
        <w:rPr>
          <w:rFonts w:ascii="Times New Roman" w:hAnsi="Times New Roman" w:cs="Times New Roman"/>
          <w:sz w:val="28"/>
          <w:szCs w:val="28"/>
          <w:lang w:val="kk-KZ"/>
        </w:rPr>
        <w:t>«Блум түй</w:t>
      </w:r>
      <w:r w:rsidR="00C8497D" w:rsidRPr="002A3468">
        <w:rPr>
          <w:rFonts w:ascii="Times New Roman" w:hAnsi="Times New Roman" w:cs="Times New Roman"/>
          <w:sz w:val="28"/>
          <w:szCs w:val="28"/>
          <w:lang w:val="kk-KZ"/>
        </w:rPr>
        <w:t xml:space="preserve">медағы» әдісі бойынша сұрақ түрлерін пайдаланудың </w:t>
      </w:r>
      <w:r w:rsidR="003E094D" w:rsidRPr="002A3468">
        <w:rPr>
          <w:rFonts w:ascii="Times New Roman" w:hAnsi="Times New Roman" w:cs="Times New Roman"/>
          <w:sz w:val="28"/>
          <w:szCs w:val="28"/>
          <w:lang w:val="kk-KZ"/>
        </w:rPr>
        <w:t>оқушылардың шығармашылық белсенділігін дамытуда</w:t>
      </w:r>
      <w:r w:rsidR="00C8497D" w:rsidRPr="002A3468">
        <w:rPr>
          <w:rFonts w:ascii="Times New Roman" w:hAnsi="Times New Roman" w:cs="Times New Roman"/>
          <w:sz w:val="28"/>
          <w:szCs w:val="28"/>
          <w:lang w:val="kk-KZ"/>
        </w:rPr>
        <w:t>, диалогтағы жұмыс әрекетіне</w:t>
      </w:r>
      <w:r w:rsidR="003E094D" w:rsidRPr="002A3468">
        <w:rPr>
          <w:rFonts w:ascii="Times New Roman" w:hAnsi="Times New Roman" w:cs="Times New Roman"/>
          <w:sz w:val="28"/>
          <w:szCs w:val="28"/>
          <w:lang w:val="kk-KZ"/>
        </w:rPr>
        <w:t xml:space="preserve"> </w:t>
      </w:r>
      <w:r w:rsidR="00C8497D" w:rsidRPr="002A3468">
        <w:rPr>
          <w:rFonts w:ascii="Times New Roman" w:hAnsi="Times New Roman" w:cs="Times New Roman"/>
          <w:sz w:val="28"/>
          <w:szCs w:val="28"/>
          <w:lang w:val="kk-KZ"/>
        </w:rPr>
        <w:t>деген</w:t>
      </w:r>
      <w:r w:rsidR="003E094D" w:rsidRPr="002A3468">
        <w:rPr>
          <w:rFonts w:ascii="Times New Roman" w:hAnsi="Times New Roman" w:cs="Times New Roman"/>
          <w:sz w:val="28"/>
          <w:szCs w:val="28"/>
          <w:lang w:val="kk-KZ"/>
        </w:rPr>
        <w:t xml:space="preserve"> тиімділігі туралы айтпақшымын. Мәселен, 7-сыныптағы «Жалпылау есімдігінің түрленуі» атты тақырып бойынша төмендегідей сауалдар түрлерін қолданған болатынмын:</w:t>
      </w:r>
    </w:p>
    <w:p w:rsidR="003E094D" w:rsidRPr="002A3468" w:rsidRDefault="003E094D" w:rsidP="003E094D">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1. Жалпылау есімдігі қалай түрленеді?</w:t>
      </w:r>
    </w:p>
    <w:p w:rsidR="003E094D" w:rsidRPr="002A3468" w:rsidRDefault="003E094D" w:rsidP="003E094D">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 xml:space="preserve">    (қарапайым сұрақ) </w:t>
      </w:r>
    </w:p>
    <w:p w:rsidR="003E094D" w:rsidRPr="002A3468" w:rsidRDefault="003E094D" w:rsidP="003E094D">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2. Жалпылау есімдігінің түрленуін мысалдармен дәлелдеңіздер.</w:t>
      </w:r>
    </w:p>
    <w:p w:rsidR="003E094D" w:rsidRPr="002A3468" w:rsidRDefault="003E094D" w:rsidP="003E094D">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 xml:space="preserve">( дәлел сұрақ) </w:t>
      </w:r>
    </w:p>
    <w:p w:rsidR="003E094D" w:rsidRPr="002A3468" w:rsidRDefault="003E094D" w:rsidP="003E094D">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3. Тілімізде жалпылау есімдіктерін не үшін түрлендіреміз?</w:t>
      </w:r>
    </w:p>
    <w:p w:rsidR="003E094D" w:rsidRPr="002A3468" w:rsidRDefault="003E094D" w:rsidP="003E094D">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(интерпретациялық сұрақ)</w:t>
      </w:r>
    </w:p>
    <w:p w:rsidR="003E094D" w:rsidRPr="002A3468" w:rsidRDefault="003E094D" w:rsidP="003E094D">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4. Өмірде жалпылау есімдігін қандай жағдайда қолданасыңдар?</w:t>
      </w:r>
    </w:p>
    <w:p w:rsidR="003E094D" w:rsidRPr="002A3468" w:rsidRDefault="003E094D" w:rsidP="003E094D">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 тәжірибелік сұрақ)</w:t>
      </w:r>
    </w:p>
    <w:p w:rsidR="003E094D" w:rsidRPr="002A3468" w:rsidRDefault="003E094D" w:rsidP="003E094D">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5. Тіліміздегі жалпылау есімдігіне қандай баға берер едіңіздер?</w:t>
      </w:r>
    </w:p>
    <w:p w:rsidR="003E094D" w:rsidRPr="002A3468" w:rsidRDefault="003E094D" w:rsidP="003E094D">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(бағалау сұрағы)</w:t>
      </w:r>
    </w:p>
    <w:p w:rsidR="003E094D" w:rsidRPr="002A3468" w:rsidRDefault="003E094D" w:rsidP="003E094D">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6. Тілімізде жалпылау есімдіктері болмаса, өмірімізде  қандай өзгерістер болар еді?</w:t>
      </w:r>
    </w:p>
    <w:p w:rsidR="003E094D" w:rsidRPr="002A3468" w:rsidRDefault="003E094D" w:rsidP="003E094D">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 xml:space="preserve"> (шығармашылық сұрақ)</w:t>
      </w:r>
    </w:p>
    <w:p w:rsidR="003E094D" w:rsidRPr="002A3468" w:rsidRDefault="003E094D" w:rsidP="003E094D">
      <w:pPr>
        <w:spacing w:after="0"/>
        <w:rPr>
          <w:rFonts w:ascii="Times New Roman" w:hAnsi="Times New Roman" w:cs="Times New Roman"/>
          <w:sz w:val="28"/>
          <w:szCs w:val="28"/>
          <w:lang w:val="kk-KZ"/>
        </w:rPr>
      </w:pPr>
      <w:r w:rsidRPr="002A3468">
        <w:rPr>
          <w:rFonts w:ascii="Times New Roman" w:hAnsi="Times New Roman" w:cs="Times New Roman"/>
          <w:sz w:val="28"/>
          <w:szCs w:val="28"/>
          <w:lang w:val="kk-KZ"/>
        </w:rPr>
        <w:tab/>
        <w:t>Әрине, бұл жерде сұрақтардың оқушылардың білім алу қабілеттеріне сәйкестігі, түрлі мүмкіндіктері ескеріледі.</w:t>
      </w:r>
    </w:p>
    <w:p w:rsidR="003E094D" w:rsidRPr="002A3468" w:rsidRDefault="003E094D" w:rsidP="003E094D">
      <w:pPr>
        <w:spacing w:after="0"/>
        <w:jc w:val="both"/>
        <w:rPr>
          <w:rFonts w:ascii="Times New Roman" w:hAnsi="Times New Roman" w:cs="Times New Roman"/>
          <w:sz w:val="28"/>
          <w:szCs w:val="28"/>
          <w:lang w:val="kk-KZ"/>
        </w:rPr>
      </w:pPr>
      <w:r w:rsidRPr="002A3468">
        <w:rPr>
          <w:rFonts w:ascii="Times New Roman" w:hAnsi="Times New Roman" w:cs="Times New Roman"/>
          <w:sz w:val="28"/>
          <w:szCs w:val="28"/>
          <w:lang w:val="kk-KZ"/>
        </w:rPr>
        <w:tab/>
        <w:t>Оқушылардың сұраққа жауап берумен  қатар, олардың әрбір тақырыпқа қатысты қарапайым, дәлел, интеграциялық, тәжірибелік, бағалау, шығармашылық сауалдарды  құрастыруы  да маңызды болып табылады. Олар ізденеді, ойланады, кез –келген мәнмәтінге байланысты дәлелдерді сыни тұрғыдан  талдауға, өз түйіндері мен пікірлерін,  ойларын жүйелі  жеткізуге үйренеді. Бұл арқылы оқушылардың шығармашылық белсенділігі артады.</w:t>
      </w:r>
    </w:p>
    <w:p w:rsidR="00011159" w:rsidRPr="002A3468" w:rsidRDefault="00011159" w:rsidP="00CF22D2">
      <w:pPr>
        <w:jc w:val="both"/>
        <w:rPr>
          <w:rFonts w:ascii="Times New Roman" w:hAnsi="Times New Roman" w:cs="Times New Roman"/>
          <w:sz w:val="28"/>
          <w:szCs w:val="28"/>
          <w:lang w:val="kk-KZ"/>
        </w:rPr>
      </w:pPr>
      <w:r w:rsidRPr="002A3468">
        <w:rPr>
          <w:rFonts w:ascii="Times New Roman" w:hAnsi="Times New Roman" w:cs="Times New Roman"/>
          <w:sz w:val="28"/>
          <w:szCs w:val="28"/>
          <w:lang w:val="kk-KZ"/>
        </w:rPr>
        <w:t xml:space="preserve">Оқушыларды сыни тұрғыдан ойландыру арқылы шығармашылық қиялын дамытуға, ойларын логикалық ретпен орналастыра білуге үйрету мақсатымен </w:t>
      </w:r>
      <w:r w:rsidRPr="002A3468">
        <w:rPr>
          <w:rFonts w:ascii="Times New Roman" w:hAnsi="Times New Roman" w:cs="Times New Roman"/>
          <w:sz w:val="28"/>
          <w:szCs w:val="28"/>
          <w:lang w:val="kk-KZ"/>
        </w:rPr>
        <w:lastRenderedPageBreak/>
        <w:t>«Fishbone» әдісін пайда</w:t>
      </w:r>
      <w:r w:rsidR="0016216C" w:rsidRPr="002A3468">
        <w:rPr>
          <w:rFonts w:ascii="Times New Roman" w:hAnsi="Times New Roman" w:cs="Times New Roman"/>
          <w:sz w:val="28"/>
          <w:szCs w:val="28"/>
          <w:lang w:val="kk-KZ"/>
        </w:rPr>
        <w:t>лануға болады.</w:t>
      </w:r>
      <w:r w:rsidRPr="002A3468">
        <w:rPr>
          <w:rFonts w:ascii="Times New Roman" w:hAnsi="Times New Roman" w:cs="Times New Roman"/>
          <w:sz w:val="28"/>
          <w:szCs w:val="28"/>
          <w:lang w:val="kk-KZ"/>
        </w:rPr>
        <w:t xml:space="preserve"> </w:t>
      </w:r>
      <w:r w:rsidR="00A9791D" w:rsidRPr="002A3468">
        <w:rPr>
          <w:rFonts w:ascii="Times New Roman" w:hAnsi="Times New Roman" w:cs="Times New Roman"/>
          <w:sz w:val="28"/>
          <w:szCs w:val="28"/>
          <w:lang w:val="kk-KZ"/>
        </w:rPr>
        <w:t>Оқушылар сауалға жауап беру арқылы мәселенің себебін және одан шығатын салдары туралы ой түйеді. Мәселен  8-сыныпта Төлен Әбдіковтің «Қонақтар» туындысына талдау жасау барысында  «Fishbone» әдісі негізінде төмендегідей сауал қолданылды: «Сапабектің сезімсіз, қатыгез болып өсуіне кімді кінәлі деп санайсыздар?»</w:t>
      </w:r>
      <w:r w:rsidR="000F3EBC" w:rsidRPr="002A3468">
        <w:rPr>
          <w:rFonts w:ascii="Times New Roman" w:hAnsi="Times New Roman" w:cs="Times New Roman"/>
          <w:sz w:val="28"/>
          <w:szCs w:val="28"/>
          <w:lang w:val="kk-KZ"/>
        </w:rPr>
        <w:t xml:space="preserve">. Оқушылар түрлі жауап ұсынады. Ойландыратын сұраққа құралған бұл әдіс арқылы оқушылар арасында бірлескен жұмыс, бір-бірін қолдау, топтық рух көрініс табады. </w:t>
      </w:r>
      <w:r w:rsidR="00CF22D2" w:rsidRPr="002A3468">
        <w:rPr>
          <w:rFonts w:ascii="Times New Roman" w:hAnsi="Times New Roman" w:cs="Times New Roman"/>
          <w:sz w:val="28"/>
          <w:szCs w:val="28"/>
          <w:lang w:val="kk-KZ"/>
        </w:rPr>
        <w:t>Диалогта  әр оқушының өзін көшбасшы қырынан көрсетуге мүмкіндігі бар. Оқушылар бұл жағдайда жұбына басымдық танытпай, керісінше  жұмыстың дұрыс бағытта жүруін үнемі қадағалап, топ құрамындағы серіктестерді  әрекетке ынталандыруға үйренеді,  қызмет белсенділігінің артуына көмек көрсетеді.</w:t>
      </w:r>
      <w:r w:rsidR="0016216C" w:rsidRPr="002A3468">
        <w:rPr>
          <w:rFonts w:ascii="Times New Roman" w:hAnsi="Times New Roman" w:cs="Times New Roman"/>
          <w:sz w:val="28"/>
          <w:szCs w:val="28"/>
          <w:lang w:val="kk-KZ"/>
        </w:rPr>
        <w:t xml:space="preserve"> </w:t>
      </w:r>
      <w:r w:rsidR="000F3EBC" w:rsidRPr="002A3468">
        <w:rPr>
          <w:rFonts w:ascii="Times New Roman" w:hAnsi="Times New Roman" w:cs="Times New Roman"/>
          <w:sz w:val="28"/>
          <w:szCs w:val="28"/>
          <w:lang w:val="kk-KZ"/>
        </w:rPr>
        <w:t xml:space="preserve">Бұл тағы бір мәрте оқытуды диалогтік тәсілмен дамытудағы сұрақтардың маңызын айқындайды. </w:t>
      </w:r>
    </w:p>
    <w:p w:rsidR="00380132" w:rsidRPr="002A3468" w:rsidRDefault="00CF22D2" w:rsidP="00380132">
      <w:pPr>
        <w:spacing w:after="0"/>
        <w:ind w:firstLine="708"/>
        <w:jc w:val="both"/>
        <w:rPr>
          <w:rFonts w:ascii="Times New Roman" w:hAnsi="Times New Roman" w:cs="Times New Roman"/>
          <w:sz w:val="28"/>
          <w:szCs w:val="28"/>
          <w:lang w:val="kk-KZ"/>
        </w:rPr>
      </w:pPr>
      <w:r w:rsidRPr="002A3468">
        <w:rPr>
          <w:rFonts w:ascii="Times New Roman" w:hAnsi="Times New Roman" w:cs="Times New Roman"/>
          <w:sz w:val="28"/>
          <w:szCs w:val="28"/>
          <w:lang w:val="kk-KZ"/>
        </w:rPr>
        <w:t>Сабақтың рефлексия кезеңінде оқушы жаңа білім иесі атанып, ойымен, алған тәжірибесімен бөліседі. Бұл кезеңде де сұрақтардың алатын орны ерекше. Мәселен «</w:t>
      </w:r>
      <w:r w:rsidR="00380132" w:rsidRPr="002A3468">
        <w:rPr>
          <w:rFonts w:ascii="Times New Roman" w:hAnsi="Times New Roman" w:cs="Times New Roman"/>
          <w:sz w:val="28"/>
          <w:szCs w:val="28"/>
          <w:lang w:val="kk-KZ"/>
        </w:rPr>
        <w:t>Аяқталмаған сөйлем</w:t>
      </w:r>
      <w:r w:rsidRPr="002A3468">
        <w:rPr>
          <w:rFonts w:ascii="Times New Roman" w:hAnsi="Times New Roman" w:cs="Times New Roman"/>
          <w:sz w:val="28"/>
          <w:szCs w:val="28"/>
          <w:lang w:val="kk-KZ"/>
        </w:rPr>
        <w:t>»</w:t>
      </w:r>
      <w:r w:rsidR="00380132" w:rsidRPr="002A3468">
        <w:rPr>
          <w:rFonts w:ascii="Times New Roman" w:hAnsi="Times New Roman" w:cs="Times New Roman"/>
          <w:sz w:val="28"/>
          <w:szCs w:val="28"/>
          <w:lang w:val="kk-KZ"/>
        </w:rPr>
        <w:t xml:space="preserve"> әдісіне тоқталатын болсақ:</w:t>
      </w:r>
      <w:r w:rsidRPr="002A3468">
        <w:rPr>
          <w:rFonts w:ascii="Times New Roman" w:hAnsi="Times New Roman" w:cs="Times New Roman"/>
          <w:sz w:val="28"/>
          <w:szCs w:val="28"/>
          <w:lang w:val="kk-KZ"/>
        </w:rPr>
        <w:t xml:space="preserve">  </w:t>
      </w:r>
      <w:r w:rsidR="00380132" w:rsidRPr="002A3468">
        <w:rPr>
          <w:rFonts w:ascii="Times New Roman" w:hAnsi="Times New Roman" w:cs="Times New Roman"/>
          <w:sz w:val="28"/>
          <w:szCs w:val="28"/>
          <w:lang w:val="kk-KZ"/>
        </w:rPr>
        <w:t xml:space="preserve">1.Бүгін сабақта біле алдым… 2.Мен үшін ең қызықты болғаны, ол... 3.Менің ойымша, біз үшін маңызды ... 4.Өзімнің бүгінгі ісімді сәтті деп есептеймін, өйткені...5. Мен үшін қиындық  тудырған ...  Сөйлемдерді аяқтау үшін оқушы іштей сұрақтарға жауап беруі тиіс. Бұл арқылы ол өзінінің меңгерген біліміне, әрекетіне баға береді. </w:t>
      </w:r>
    </w:p>
    <w:p w:rsidR="00487968" w:rsidRPr="002A3468" w:rsidRDefault="00487968" w:rsidP="00380132">
      <w:pPr>
        <w:spacing w:after="0"/>
        <w:ind w:firstLine="708"/>
        <w:jc w:val="both"/>
        <w:rPr>
          <w:rFonts w:ascii="Times New Roman" w:hAnsi="Times New Roman" w:cs="Times New Roman"/>
          <w:sz w:val="28"/>
          <w:szCs w:val="28"/>
          <w:lang w:val="kk-KZ"/>
        </w:rPr>
      </w:pPr>
      <w:r w:rsidRPr="002A3468">
        <w:rPr>
          <w:rFonts w:ascii="Times New Roman" w:hAnsi="Times New Roman" w:cs="Times New Roman"/>
          <w:sz w:val="28"/>
          <w:szCs w:val="28"/>
          <w:lang w:val="kk-KZ"/>
        </w:rPr>
        <w:t>Ойландыра алатын сауалдар негізінде диалогтік сұхбаттасу мұғалімдер де, оқушылар да білім алуға қомақты үлес қосатын өзара іс-қимылдың шын мәніндегі тиімді түрі.</w:t>
      </w:r>
    </w:p>
    <w:p w:rsidR="000F3EBC" w:rsidRPr="002A3468" w:rsidRDefault="000F3EBC" w:rsidP="00380132">
      <w:pPr>
        <w:spacing w:after="0"/>
        <w:ind w:firstLine="708"/>
        <w:jc w:val="both"/>
        <w:rPr>
          <w:rFonts w:ascii="Times New Roman" w:hAnsi="Times New Roman" w:cs="Times New Roman"/>
          <w:sz w:val="28"/>
          <w:szCs w:val="28"/>
          <w:lang w:val="kk-KZ"/>
        </w:rPr>
      </w:pPr>
    </w:p>
    <w:p w:rsidR="002A3468" w:rsidRDefault="002A3468" w:rsidP="003E094D">
      <w:pPr>
        <w:jc w:val="center"/>
        <w:rPr>
          <w:rFonts w:ascii="Times New Roman" w:hAnsi="Times New Roman" w:cs="Times New Roman"/>
          <w:sz w:val="28"/>
          <w:szCs w:val="28"/>
          <w:lang w:val="kk-KZ"/>
        </w:rPr>
      </w:pPr>
    </w:p>
    <w:p w:rsidR="002A3468" w:rsidRPr="002A3468" w:rsidRDefault="002A3468" w:rsidP="003E094D">
      <w:pPr>
        <w:jc w:val="center"/>
        <w:rPr>
          <w:rFonts w:ascii="Times New Roman" w:hAnsi="Times New Roman" w:cs="Times New Roman"/>
          <w:sz w:val="28"/>
          <w:szCs w:val="28"/>
          <w:lang w:val="kk-KZ"/>
        </w:rPr>
      </w:pPr>
    </w:p>
    <w:p w:rsidR="002A3468" w:rsidRPr="002A3468" w:rsidRDefault="002A3468" w:rsidP="003E094D">
      <w:pPr>
        <w:jc w:val="center"/>
        <w:rPr>
          <w:rFonts w:ascii="Times New Roman" w:hAnsi="Times New Roman" w:cs="Times New Roman"/>
          <w:sz w:val="28"/>
          <w:szCs w:val="28"/>
          <w:lang w:val="kk-KZ"/>
        </w:rPr>
      </w:pPr>
    </w:p>
    <w:p w:rsidR="003E094D" w:rsidRPr="002A3468" w:rsidRDefault="003E094D" w:rsidP="003E094D">
      <w:pPr>
        <w:jc w:val="center"/>
        <w:rPr>
          <w:rFonts w:ascii="Times New Roman" w:hAnsi="Times New Roman" w:cs="Times New Roman"/>
          <w:sz w:val="28"/>
          <w:szCs w:val="28"/>
          <w:lang w:val="kk-KZ"/>
        </w:rPr>
      </w:pPr>
      <w:r w:rsidRPr="002A3468">
        <w:rPr>
          <w:rFonts w:ascii="Times New Roman" w:hAnsi="Times New Roman" w:cs="Times New Roman"/>
          <w:sz w:val="28"/>
          <w:szCs w:val="28"/>
          <w:lang w:val="kk-KZ"/>
        </w:rPr>
        <w:t>Пайдаланған әдебиеттер тізімі:</w:t>
      </w:r>
    </w:p>
    <w:p w:rsidR="003E094D" w:rsidRPr="002A3468" w:rsidRDefault="003E094D" w:rsidP="003E094D">
      <w:pPr>
        <w:rPr>
          <w:rFonts w:ascii="Times New Roman" w:hAnsi="Times New Roman" w:cs="Times New Roman"/>
          <w:sz w:val="28"/>
          <w:szCs w:val="28"/>
          <w:lang w:val="kk-KZ"/>
        </w:rPr>
      </w:pPr>
      <w:r w:rsidRPr="002A3468">
        <w:rPr>
          <w:rFonts w:ascii="Times New Roman" w:hAnsi="Times New Roman" w:cs="Times New Roman"/>
          <w:sz w:val="28"/>
          <w:szCs w:val="28"/>
          <w:lang w:val="kk-KZ"/>
        </w:rPr>
        <w:t>1.Мұғалімге арналған нұсқаулық. «Назарбаев Зияткерлік мектебі» ДББҰ, 2012 жыл.</w:t>
      </w:r>
    </w:p>
    <w:p w:rsidR="009D1BED" w:rsidRPr="002A3468" w:rsidRDefault="009D1BED" w:rsidP="003E094D">
      <w:pPr>
        <w:rPr>
          <w:rFonts w:ascii="Times New Roman" w:hAnsi="Times New Roman" w:cs="Times New Roman"/>
          <w:sz w:val="28"/>
          <w:szCs w:val="28"/>
          <w:lang w:val="kk-KZ"/>
        </w:rPr>
      </w:pPr>
      <w:r w:rsidRPr="002A3468">
        <w:rPr>
          <w:rFonts w:ascii="Times New Roman" w:hAnsi="Times New Roman" w:cs="Times New Roman"/>
          <w:sz w:val="28"/>
          <w:szCs w:val="28"/>
          <w:lang w:val="kk-KZ"/>
        </w:rPr>
        <w:t>2. Философия и методы RWCT в действии. Под ред. С. Мерсеитовой. Алматы: ИздатМаркет, 2004.</w:t>
      </w:r>
    </w:p>
    <w:p w:rsidR="00EB06E9" w:rsidRPr="002A3468" w:rsidRDefault="00AB326A" w:rsidP="005E5CD1">
      <w:pPr>
        <w:rPr>
          <w:rFonts w:ascii="Times New Roman" w:eastAsia="Times New Roman" w:hAnsi="Times New Roman" w:cs="Times New Roman"/>
          <w:color w:val="000000"/>
          <w:sz w:val="28"/>
          <w:szCs w:val="28"/>
        </w:rPr>
      </w:pPr>
      <w:r w:rsidRPr="002A3468">
        <w:rPr>
          <w:rFonts w:ascii="Times New Roman" w:eastAsia="Times New Roman" w:hAnsi="Times New Roman" w:cs="Times New Roman"/>
          <w:color w:val="000000"/>
          <w:sz w:val="28"/>
          <w:szCs w:val="28"/>
        </w:rPr>
        <w:t xml:space="preserve">3.Халперн Д. Психология критического мышления. — </w:t>
      </w:r>
      <w:proofErr w:type="gramStart"/>
      <w:r w:rsidRPr="002A3468">
        <w:rPr>
          <w:rFonts w:ascii="Times New Roman" w:eastAsia="Times New Roman" w:hAnsi="Times New Roman" w:cs="Times New Roman"/>
          <w:color w:val="000000"/>
          <w:sz w:val="28"/>
          <w:szCs w:val="28"/>
        </w:rPr>
        <w:t>СПб.:</w:t>
      </w:r>
      <w:proofErr w:type="gramEnd"/>
      <w:r w:rsidRPr="002A3468">
        <w:rPr>
          <w:rFonts w:ascii="Times New Roman" w:eastAsia="Times New Roman" w:hAnsi="Times New Roman" w:cs="Times New Roman"/>
          <w:color w:val="000000"/>
          <w:sz w:val="28"/>
          <w:szCs w:val="28"/>
        </w:rPr>
        <w:t xml:space="preserve"> Изд-во «Питер», 2000.</w:t>
      </w:r>
    </w:p>
    <w:sectPr w:rsidR="00EB06E9" w:rsidRPr="002A3468" w:rsidSect="002A346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967D0"/>
    <w:rsid w:val="00000305"/>
    <w:rsid w:val="00011159"/>
    <w:rsid w:val="000F3EBC"/>
    <w:rsid w:val="0016216C"/>
    <w:rsid w:val="001B477C"/>
    <w:rsid w:val="00200261"/>
    <w:rsid w:val="002A3468"/>
    <w:rsid w:val="00380132"/>
    <w:rsid w:val="003967D0"/>
    <w:rsid w:val="003E094D"/>
    <w:rsid w:val="00487968"/>
    <w:rsid w:val="0058267C"/>
    <w:rsid w:val="005A7558"/>
    <w:rsid w:val="005E5CD1"/>
    <w:rsid w:val="005E65E8"/>
    <w:rsid w:val="006329CF"/>
    <w:rsid w:val="00732553"/>
    <w:rsid w:val="00794A43"/>
    <w:rsid w:val="007D03D1"/>
    <w:rsid w:val="0081349F"/>
    <w:rsid w:val="008C3388"/>
    <w:rsid w:val="008D59EE"/>
    <w:rsid w:val="009B7F26"/>
    <w:rsid w:val="009D1BED"/>
    <w:rsid w:val="00A176D6"/>
    <w:rsid w:val="00A46881"/>
    <w:rsid w:val="00A9791D"/>
    <w:rsid w:val="00AA7E52"/>
    <w:rsid w:val="00AB326A"/>
    <w:rsid w:val="00B35A83"/>
    <w:rsid w:val="00C8497D"/>
    <w:rsid w:val="00CF22D2"/>
    <w:rsid w:val="00D912EA"/>
    <w:rsid w:val="00DA2F11"/>
    <w:rsid w:val="00EB06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0018B7-EEBD-4BDF-B707-219811063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2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962</Words>
  <Characters>5486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24</cp:revision>
  <dcterms:created xsi:type="dcterms:W3CDTF">2015-05-08T09:41:00Z</dcterms:created>
  <dcterms:modified xsi:type="dcterms:W3CDTF">2015-12-31T03:08:00Z</dcterms:modified>
</cp:coreProperties>
</file>